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CCA8" w14:textId="403F9DFA" w:rsidR="00020395" w:rsidRPr="00C3259C" w:rsidRDefault="00466802" w:rsidP="00466802">
      <w:pPr>
        <w:spacing w:afterLines="50" w:after="156"/>
        <w:rPr>
          <w:rFonts w:ascii="Times New Roman" w:eastAsia="宋体" w:hAnsi="Times New Roman"/>
          <w:b/>
          <w:bCs/>
          <w:sz w:val="32"/>
          <w:szCs w:val="32"/>
        </w:rPr>
      </w:pPr>
      <w:r w:rsidRPr="00C3259C">
        <w:rPr>
          <w:rFonts w:ascii="Times New Roman" w:eastAsia="宋体" w:hAnsi="Times New Roman" w:hint="eastAsia"/>
          <w:b/>
          <w:bCs/>
          <w:sz w:val="32"/>
          <w:szCs w:val="32"/>
        </w:rPr>
        <w:t>作业：</w:t>
      </w:r>
      <w:r w:rsidRPr="00C3259C">
        <w:rPr>
          <w:rFonts w:ascii="Times New Roman" w:eastAsia="宋体" w:hAnsi="Times New Roman"/>
          <w:b/>
          <w:bCs/>
          <w:sz w:val="32"/>
          <w:szCs w:val="32"/>
        </w:rPr>
        <w:t>了解</w:t>
      </w:r>
      <w:r w:rsidRPr="00C3259C">
        <w:rPr>
          <w:rFonts w:ascii="Times New Roman" w:eastAsia="宋体" w:hAnsi="Times New Roman"/>
          <w:b/>
          <w:bCs/>
          <w:sz w:val="32"/>
          <w:szCs w:val="32"/>
        </w:rPr>
        <w:t xml:space="preserve"> Meta MGX</w:t>
      </w:r>
      <w:r w:rsidRPr="00C3259C">
        <w:rPr>
          <w:rFonts w:ascii="Times New Roman" w:eastAsia="宋体" w:hAnsi="Times New Roman"/>
          <w:b/>
          <w:bCs/>
          <w:sz w:val="32"/>
          <w:szCs w:val="32"/>
        </w:rPr>
        <w:t>，</w:t>
      </w:r>
      <w:r w:rsidRPr="00C3259C">
        <w:rPr>
          <w:rFonts w:ascii="Times New Roman" w:eastAsia="宋体" w:hAnsi="Times New Roman" w:hint="eastAsia"/>
          <w:b/>
          <w:bCs/>
          <w:sz w:val="32"/>
          <w:szCs w:val="32"/>
        </w:rPr>
        <w:t>思考</w:t>
      </w:r>
      <w:r w:rsidRPr="00C3259C">
        <w:rPr>
          <w:rFonts w:ascii="Times New Roman" w:eastAsia="宋体" w:hAnsi="Times New Roman"/>
          <w:b/>
          <w:bCs/>
          <w:sz w:val="32"/>
          <w:szCs w:val="32"/>
        </w:rPr>
        <w:t>AI</w:t>
      </w:r>
      <w:r w:rsidRPr="00C3259C">
        <w:rPr>
          <w:rFonts w:ascii="Times New Roman" w:eastAsia="宋体" w:hAnsi="Times New Roman"/>
          <w:b/>
          <w:bCs/>
          <w:sz w:val="32"/>
          <w:szCs w:val="32"/>
        </w:rPr>
        <w:t>全流程设计工具如何变革教育软件设计</w:t>
      </w:r>
    </w:p>
    <w:p w14:paraId="70E9D0BA" w14:textId="4D3B09A0" w:rsidR="00466802" w:rsidRPr="00C3259C" w:rsidRDefault="00466802" w:rsidP="00D8662F">
      <w:pPr>
        <w:pStyle w:val="a9"/>
        <w:numPr>
          <w:ilvl w:val="0"/>
          <w:numId w:val="3"/>
        </w:numPr>
        <w:spacing w:line="360" w:lineRule="auto"/>
        <w:outlineLvl w:val="0"/>
        <w:rPr>
          <w:rFonts w:ascii="Times New Roman" w:eastAsia="宋体" w:hAnsi="Times New Roman"/>
          <w:b/>
          <w:bCs/>
          <w:sz w:val="24"/>
          <w:szCs w:val="24"/>
        </w:rPr>
      </w:pP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>Meta MGX</w:t>
      </w: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>介绍</w:t>
      </w:r>
    </w:p>
    <w:p w14:paraId="178DF62C" w14:textId="77777777" w:rsidR="00573A9E" w:rsidRPr="00C3259C" w:rsidRDefault="00466802" w:rsidP="00573A9E">
      <w:pPr>
        <w:pStyle w:val="a9"/>
        <w:spacing w:line="360" w:lineRule="auto"/>
        <w:ind w:left="482" w:firstLineChars="200" w:firstLine="480"/>
        <w:rPr>
          <w:rFonts w:ascii="Times New Roman" w:eastAsia="宋体" w:hAnsi="Times New Roman"/>
          <w:sz w:val="24"/>
          <w:szCs w:val="24"/>
        </w:rPr>
      </w:pPr>
      <w:r w:rsidRPr="00C3259C">
        <w:rPr>
          <w:rFonts w:ascii="Times New Roman" w:eastAsia="宋体" w:hAnsi="Times New Roman"/>
          <w:sz w:val="24"/>
          <w:szCs w:val="24"/>
        </w:rPr>
        <w:t>Meta MGX</w:t>
      </w:r>
      <w:r w:rsidRPr="00C3259C">
        <w:rPr>
          <w:rFonts w:ascii="Times New Roman" w:eastAsia="宋体" w:hAnsi="Times New Roman"/>
          <w:sz w:val="24"/>
          <w:szCs w:val="24"/>
        </w:rPr>
        <w:t>（</w:t>
      </w:r>
      <w:r w:rsidRPr="00C3259C">
        <w:rPr>
          <w:rFonts w:ascii="Times New Roman" w:eastAsia="宋体" w:hAnsi="Times New Roman"/>
          <w:sz w:val="24"/>
          <w:szCs w:val="24"/>
        </w:rPr>
        <w:t>Multi-Modal Generative Experience</w:t>
      </w:r>
      <w:r w:rsidRPr="00C3259C">
        <w:rPr>
          <w:rFonts w:ascii="Times New Roman" w:eastAsia="宋体" w:hAnsi="Times New Roman"/>
          <w:sz w:val="24"/>
          <w:szCs w:val="24"/>
        </w:rPr>
        <w:t>）是</w:t>
      </w:r>
      <w:r w:rsidRPr="00C3259C">
        <w:rPr>
          <w:rFonts w:ascii="Times New Roman" w:eastAsia="宋体" w:hAnsi="Times New Roman"/>
          <w:sz w:val="24"/>
          <w:szCs w:val="24"/>
        </w:rPr>
        <w:t>Meta</w:t>
      </w:r>
      <w:r w:rsidRPr="00C3259C">
        <w:rPr>
          <w:rFonts w:ascii="Times New Roman" w:eastAsia="宋体" w:hAnsi="Times New Roman"/>
          <w:sz w:val="24"/>
          <w:szCs w:val="24"/>
        </w:rPr>
        <w:t>推出的</w:t>
      </w:r>
      <w:r w:rsidRPr="00C3259C">
        <w:rPr>
          <w:rFonts w:ascii="Times New Roman" w:eastAsia="宋体" w:hAnsi="Times New Roman"/>
          <w:sz w:val="24"/>
          <w:szCs w:val="24"/>
        </w:rPr>
        <w:t>AI</w:t>
      </w:r>
      <w:r w:rsidRPr="00C3259C">
        <w:rPr>
          <w:rFonts w:ascii="Times New Roman" w:eastAsia="宋体" w:hAnsi="Times New Roman"/>
          <w:sz w:val="24"/>
          <w:szCs w:val="24"/>
        </w:rPr>
        <w:t>驱动设计工具</w:t>
      </w:r>
      <w:r w:rsidR="004D075C" w:rsidRPr="00C3259C">
        <w:rPr>
          <w:rFonts w:ascii="Times New Roman" w:eastAsia="宋体" w:hAnsi="Times New Roman" w:hint="eastAsia"/>
          <w:sz w:val="24"/>
          <w:szCs w:val="24"/>
        </w:rPr>
        <w:t>（如图</w:t>
      </w:r>
      <w:r w:rsidR="004D075C" w:rsidRPr="00C3259C">
        <w:rPr>
          <w:rFonts w:ascii="Times New Roman" w:eastAsia="宋体" w:hAnsi="Times New Roman" w:hint="eastAsia"/>
          <w:sz w:val="24"/>
          <w:szCs w:val="24"/>
        </w:rPr>
        <w:t>1</w:t>
      </w:r>
      <w:r w:rsidR="004D075C" w:rsidRPr="00C3259C">
        <w:rPr>
          <w:rFonts w:ascii="Times New Roman" w:eastAsia="宋体" w:hAnsi="Times New Roman"/>
          <w:sz w:val="24"/>
          <w:szCs w:val="24"/>
        </w:rPr>
        <w:t>）</w:t>
      </w:r>
      <w:r w:rsidRPr="00C3259C">
        <w:rPr>
          <w:rFonts w:ascii="Times New Roman" w:eastAsia="宋体" w:hAnsi="Times New Roman"/>
          <w:sz w:val="24"/>
          <w:szCs w:val="24"/>
        </w:rPr>
        <w:t>，专注于通过多模态生成式</w:t>
      </w:r>
      <w:r w:rsidRPr="00C3259C">
        <w:rPr>
          <w:rFonts w:ascii="Times New Roman" w:eastAsia="宋体" w:hAnsi="Times New Roman"/>
          <w:sz w:val="24"/>
          <w:szCs w:val="24"/>
        </w:rPr>
        <w:t>AI</w:t>
      </w:r>
      <w:r w:rsidRPr="00C3259C">
        <w:rPr>
          <w:rFonts w:ascii="Times New Roman" w:eastAsia="宋体" w:hAnsi="Times New Roman"/>
          <w:sz w:val="24"/>
          <w:szCs w:val="24"/>
        </w:rPr>
        <w:t>（如文本、图像、</w:t>
      </w:r>
      <w:r w:rsidRPr="00C3259C">
        <w:rPr>
          <w:rFonts w:ascii="Times New Roman" w:eastAsia="宋体" w:hAnsi="Times New Roman"/>
          <w:sz w:val="24"/>
          <w:szCs w:val="24"/>
        </w:rPr>
        <w:t>3D</w:t>
      </w:r>
      <w:r w:rsidRPr="00C3259C">
        <w:rPr>
          <w:rFonts w:ascii="Times New Roman" w:eastAsia="宋体" w:hAnsi="Times New Roman"/>
          <w:sz w:val="24"/>
          <w:szCs w:val="24"/>
        </w:rPr>
        <w:t>、代码生成）加速</w:t>
      </w:r>
      <w:r w:rsidRPr="00C3259C">
        <w:rPr>
          <w:rFonts w:ascii="Times New Roman" w:eastAsia="宋体" w:hAnsi="Times New Roman" w:hint="eastAsia"/>
          <w:sz w:val="24"/>
          <w:szCs w:val="24"/>
        </w:rPr>
        <w:t>、重构</w:t>
      </w:r>
      <w:r w:rsidRPr="00C3259C">
        <w:rPr>
          <w:rFonts w:ascii="Times New Roman" w:eastAsia="宋体" w:hAnsi="Times New Roman"/>
          <w:sz w:val="24"/>
          <w:szCs w:val="24"/>
        </w:rPr>
        <w:t>产品设计全流程。</w:t>
      </w:r>
    </w:p>
    <w:p w14:paraId="259622B2" w14:textId="112291E0" w:rsidR="00573A9E" w:rsidRPr="00C3259C" w:rsidRDefault="00573A9E" w:rsidP="00573A9E">
      <w:pPr>
        <w:pStyle w:val="a9"/>
        <w:spacing w:line="360" w:lineRule="auto"/>
        <w:ind w:left="482" w:firstLineChars="200" w:firstLine="482"/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>MGX</w:t>
      </w: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>的</w:t>
      </w: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>AI</w:t>
      </w: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>团队：</w:t>
      </w:r>
    </w:p>
    <w:p w14:paraId="6B8B66A5" w14:textId="3C29AB1C" w:rsidR="00573A9E" w:rsidRPr="00C3259C" w:rsidRDefault="00573A9E" w:rsidP="00573A9E">
      <w:pPr>
        <w:pStyle w:val="a9"/>
        <w:spacing w:line="360" w:lineRule="auto"/>
        <w:ind w:left="482"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Mike</w:t>
      </w:r>
      <w:r w:rsidRPr="00C3259C">
        <w:rPr>
          <w:rFonts w:ascii="Times New Roman" w:eastAsia="宋体" w:hAnsi="Times New Roman" w:hint="eastAsia"/>
          <w:sz w:val="24"/>
          <w:szCs w:val="24"/>
        </w:rPr>
        <w:t>（团队负责人）：协调整个开发过程，管理团队成员之间的沟通，并确保项目目标的实现。</w:t>
      </w:r>
      <w:r w:rsidRPr="00C3259C">
        <w:rPr>
          <w:rFonts w:ascii="Times New Roman" w:eastAsia="宋体" w:hAnsi="Times New Roman" w:hint="eastAsia"/>
          <w:sz w:val="24"/>
          <w:szCs w:val="24"/>
        </w:rPr>
        <w:t xml:space="preserve">Mike </w:t>
      </w:r>
      <w:r w:rsidRPr="00C3259C">
        <w:rPr>
          <w:rFonts w:ascii="Times New Roman" w:eastAsia="宋体" w:hAnsi="Times New Roman" w:hint="eastAsia"/>
          <w:sz w:val="24"/>
          <w:szCs w:val="24"/>
        </w:rPr>
        <w:t>是你项目总体方向和状态更新的主要联系人。</w:t>
      </w:r>
    </w:p>
    <w:p w14:paraId="5DEDB70F" w14:textId="4CACEB57" w:rsidR="00573A9E" w:rsidRPr="00C3259C" w:rsidRDefault="00573A9E" w:rsidP="00573A9E">
      <w:pPr>
        <w:pStyle w:val="a9"/>
        <w:spacing w:line="360" w:lineRule="auto"/>
        <w:ind w:left="482"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Emma</w:t>
      </w:r>
      <w:r w:rsidRPr="00C3259C">
        <w:rPr>
          <w:rFonts w:ascii="Times New Roman" w:eastAsia="宋体" w:hAnsi="Times New Roman" w:hint="eastAsia"/>
          <w:sz w:val="24"/>
          <w:szCs w:val="24"/>
        </w:rPr>
        <w:t>（产品经理）：专注于将你的需求转化为可操作的功能和用户故事。</w:t>
      </w:r>
      <w:r w:rsidRPr="00C3259C">
        <w:rPr>
          <w:rFonts w:ascii="Times New Roman" w:eastAsia="宋体" w:hAnsi="Times New Roman" w:hint="eastAsia"/>
          <w:sz w:val="24"/>
          <w:szCs w:val="24"/>
        </w:rPr>
        <w:t xml:space="preserve">Emma </w:t>
      </w:r>
      <w:r w:rsidRPr="00C3259C">
        <w:rPr>
          <w:rFonts w:ascii="Times New Roman" w:eastAsia="宋体" w:hAnsi="Times New Roman" w:hint="eastAsia"/>
          <w:sz w:val="24"/>
          <w:szCs w:val="24"/>
        </w:rPr>
        <w:t>擅长理解用户需求，优先考虑功能，并确保最终产品具有价值。</w:t>
      </w:r>
    </w:p>
    <w:p w14:paraId="0394A2AE" w14:textId="29DF08D3" w:rsidR="00573A9E" w:rsidRPr="00C3259C" w:rsidRDefault="00573A9E" w:rsidP="00573A9E">
      <w:pPr>
        <w:pStyle w:val="a9"/>
        <w:spacing w:line="360" w:lineRule="auto"/>
        <w:ind w:left="482"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Bob</w:t>
      </w:r>
      <w:r w:rsidRPr="00C3259C">
        <w:rPr>
          <w:rFonts w:ascii="Times New Roman" w:eastAsia="宋体" w:hAnsi="Times New Roman" w:hint="eastAsia"/>
          <w:sz w:val="24"/>
          <w:szCs w:val="24"/>
        </w:rPr>
        <w:t>（架构师）：设计项目的系统架构和技术框架。</w:t>
      </w:r>
      <w:r w:rsidRPr="00C3259C">
        <w:rPr>
          <w:rFonts w:ascii="Times New Roman" w:eastAsia="宋体" w:hAnsi="Times New Roman" w:hint="eastAsia"/>
          <w:sz w:val="24"/>
          <w:szCs w:val="24"/>
        </w:rPr>
        <w:t xml:space="preserve">Bob </w:t>
      </w:r>
      <w:r w:rsidRPr="00C3259C">
        <w:rPr>
          <w:rFonts w:ascii="Times New Roman" w:eastAsia="宋体" w:hAnsi="Times New Roman" w:hint="eastAsia"/>
          <w:sz w:val="24"/>
          <w:szCs w:val="24"/>
        </w:rPr>
        <w:t>确定实施所需的适当技术、数据库结构和集成点。</w:t>
      </w:r>
    </w:p>
    <w:p w14:paraId="783193B9" w14:textId="7282D806" w:rsidR="00573A9E" w:rsidRPr="00C3259C" w:rsidRDefault="00573A9E" w:rsidP="00573A9E">
      <w:pPr>
        <w:pStyle w:val="a9"/>
        <w:spacing w:line="360" w:lineRule="auto"/>
        <w:ind w:left="482"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Alex</w:t>
      </w:r>
      <w:r w:rsidRPr="00C3259C">
        <w:rPr>
          <w:rFonts w:ascii="Times New Roman" w:eastAsia="宋体" w:hAnsi="Times New Roman" w:hint="eastAsia"/>
          <w:sz w:val="24"/>
          <w:szCs w:val="24"/>
        </w:rPr>
        <w:t>（工程师）：根据</w:t>
      </w:r>
      <w:r w:rsidRPr="00C3259C">
        <w:rPr>
          <w:rFonts w:ascii="Times New Roman" w:eastAsia="宋体" w:hAnsi="Times New Roman" w:hint="eastAsia"/>
          <w:sz w:val="24"/>
          <w:szCs w:val="24"/>
        </w:rPr>
        <w:t xml:space="preserve"> Bob </w:t>
      </w:r>
      <w:r w:rsidRPr="00C3259C">
        <w:rPr>
          <w:rFonts w:ascii="Times New Roman" w:eastAsia="宋体" w:hAnsi="Times New Roman" w:hint="eastAsia"/>
          <w:sz w:val="24"/>
          <w:szCs w:val="24"/>
        </w:rPr>
        <w:t>的架构设计进行实际编码和实施。</w:t>
      </w:r>
      <w:r w:rsidRPr="00C3259C">
        <w:rPr>
          <w:rFonts w:ascii="Times New Roman" w:eastAsia="宋体" w:hAnsi="Times New Roman" w:hint="eastAsia"/>
          <w:sz w:val="24"/>
          <w:szCs w:val="24"/>
        </w:rPr>
        <w:t xml:space="preserve">Alex </w:t>
      </w:r>
      <w:r w:rsidRPr="00C3259C">
        <w:rPr>
          <w:rFonts w:ascii="Times New Roman" w:eastAsia="宋体" w:hAnsi="Times New Roman" w:hint="eastAsia"/>
          <w:sz w:val="24"/>
          <w:szCs w:val="24"/>
        </w:rPr>
        <w:t>编写生产就绪的代码，实现功能，并解决开发过程中出现的技术问题。</w:t>
      </w:r>
    </w:p>
    <w:p w14:paraId="767E5669" w14:textId="6B2081F6" w:rsidR="00466802" w:rsidRPr="00C3259C" w:rsidRDefault="00573A9E" w:rsidP="00573A9E">
      <w:pPr>
        <w:pStyle w:val="a9"/>
        <w:spacing w:line="360" w:lineRule="auto"/>
        <w:ind w:left="482" w:firstLineChars="200" w:firstLine="480"/>
        <w:rPr>
          <w:rFonts w:ascii="Times New Roman" w:eastAsia="宋体" w:hAnsi="Times New Roman"/>
          <w:sz w:val="24"/>
          <w:szCs w:val="24"/>
        </w:rPr>
      </w:pPr>
      <w:r w:rsidRPr="00C3259C">
        <w:rPr>
          <w:rFonts w:ascii="Times New Roman" w:eastAsia="宋体" w:hAnsi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EA1556" wp14:editId="4F970E94">
            <wp:simplePos x="0" y="0"/>
            <wp:positionH relativeFrom="margin">
              <wp:posOffset>708660</wp:posOffset>
            </wp:positionH>
            <wp:positionV relativeFrom="page">
              <wp:posOffset>6682740</wp:posOffset>
            </wp:positionV>
            <wp:extent cx="4244340" cy="213360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259C">
        <w:rPr>
          <w:rFonts w:ascii="Times New Roman" w:eastAsia="宋体" w:hAnsi="Times New Roman" w:hint="eastAsia"/>
          <w:sz w:val="24"/>
          <w:szCs w:val="24"/>
        </w:rPr>
        <w:t>David</w:t>
      </w:r>
      <w:r w:rsidRPr="00C3259C">
        <w:rPr>
          <w:rFonts w:ascii="Times New Roman" w:eastAsia="宋体" w:hAnsi="Times New Roman" w:hint="eastAsia"/>
          <w:sz w:val="24"/>
          <w:szCs w:val="24"/>
        </w:rPr>
        <w:t>（数据分析师）：配备内置笔记本，</w:t>
      </w:r>
      <w:r w:rsidRPr="00C3259C">
        <w:rPr>
          <w:rFonts w:ascii="Times New Roman" w:eastAsia="宋体" w:hAnsi="Times New Roman" w:hint="eastAsia"/>
          <w:sz w:val="24"/>
          <w:szCs w:val="24"/>
        </w:rPr>
        <w:t xml:space="preserve">David </w:t>
      </w:r>
      <w:r w:rsidRPr="00C3259C">
        <w:rPr>
          <w:rFonts w:ascii="Times New Roman" w:eastAsia="宋体" w:hAnsi="Times New Roman" w:hint="eastAsia"/>
          <w:sz w:val="24"/>
          <w:szCs w:val="24"/>
        </w:rPr>
        <w:t>提供数据驱动的洞察和分析能力。这个代理对于需要数据可视化、报告或商业智能功能的项目特别有价值。</w:t>
      </w:r>
    </w:p>
    <w:p w14:paraId="26FABB97" w14:textId="77777777" w:rsidR="00573A9E" w:rsidRPr="00C3259C" w:rsidRDefault="00573A9E" w:rsidP="00573A9E">
      <w:pPr>
        <w:pStyle w:val="a9"/>
        <w:ind w:left="0"/>
        <w:jc w:val="center"/>
        <w:rPr>
          <w:rFonts w:ascii="Times New Roman" w:eastAsia="宋体" w:hAnsi="Times New Roman" w:hint="eastAsia"/>
          <w:sz w:val="18"/>
          <w:szCs w:val="18"/>
        </w:rPr>
      </w:pPr>
      <w:r w:rsidRPr="00C3259C">
        <w:rPr>
          <w:rFonts w:ascii="Times New Roman" w:eastAsia="宋体" w:hAnsi="Times New Roman" w:hint="eastAsia"/>
          <w:sz w:val="18"/>
          <w:szCs w:val="18"/>
        </w:rPr>
        <w:t>图</w:t>
      </w:r>
      <w:r w:rsidRPr="00C3259C">
        <w:rPr>
          <w:rFonts w:ascii="Times New Roman" w:eastAsia="宋体" w:hAnsi="Times New Roman" w:hint="eastAsia"/>
          <w:sz w:val="18"/>
          <w:szCs w:val="18"/>
        </w:rPr>
        <w:t xml:space="preserve">1 </w:t>
      </w:r>
      <w:r w:rsidRPr="00C3259C">
        <w:rPr>
          <w:rFonts w:ascii="Times New Roman" w:eastAsia="宋体" w:hAnsi="Times New Roman"/>
          <w:sz w:val="18"/>
          <w:szCs w:val="18"/>
        </w:rPr>
        <w:t>Meta MGX</w:t>
      </w:r>
      <w:r w:rsidRPr="00C3259C">
        <w:rPr>
          <w:rFonts w:ascii="Times New Roman" w:eastAsia="宋体" w:hAnsi="Times New Roman" w:hint="eastAsia"/>
          <w:sz w:val="18"/>
          <w:szCs w:val="18"/>
        </w:rPr>
        <w:t>界面</w:t>
      </w:r>
    </w:p>
    <w:p w14:paraId="064C4923" w14:textId="783EFFF0" w:rsidR="00573A9E" w:rsidRPr="00C3259C" w:rsidRDefault="00C3259C" w:rsidP="00573A9E">
      <w:pPr>
        <w:pStyle w:val="a9"/>
        <w:spacing w:line="360" w:lineRule="auto"/>
        <w:ind w:left="482" w:firstLineChars="200" w:firstLine="482"/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>MGX</w:t>
      </w:r>
      <w:r w:rsidR="00573A9E" w:rsidRPr="00C3259C">
        <w:rPr>
          <w:rFonts w:ascii="Times New Roman" w:eastAsia="宋体" w:hAnsi="Times New Roman" w:hint="eastAsia"/>
          <w:b/>
          <w:bCs/>
          <w:sz w:val="24"/>
          <w:szCs w:val="24"/>
        </w:rPr>
        <w:t>核心功能介绍：</w:t>
      </w:r>
    </w:p>
    <w:p w14:paraId="58CBB355" w14:textId="1A49AA60" w:rsidR="00573A9E" w:rsidRPr="00C3259C" w:rsidRDefault="00573A9E" w:rsidP="00573A9E">
      <w:pPr>
        <w:pStyle w:val="a9"/>
        <w:numPr>
          <w:ilvl w:val="0"/>
          <w:numId w:val="2"/>
        </w:num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自然语言交互设计</w:t>
      </w:r>
      <w:r w:rsidRPr="00C3259C">
        <w:rPr>
          <w:rFonts w:ascii="Times New Roman" w:eastAsia="宋体" w:hAnsi="Times New Roman" w:hint="eastAsia"/>
          <w:sz w:val="24"/>
          <w:szCs w:val="24"/>
        </w:rPr>
        <w:t>：</w:t>
      </w:r>
    </w:p>
    <w:p w14:paraId="6C6338C0" w14:textId="3D73C4B9" w:rsidR="00573A9E" w:rsidRPr="00C3259C" w:rsidRDefault="00573A9E" w:rsidP="00573A9E">
      <w:pPr>
        <w:pStyle w:val="a9"/>
        <w:spacing w:line="360" w:lineRule="auto"/>
        <w:ind w:left="482"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lastRenderedPageBreak/>
        <w:t>用户可通过文字描述（如“设计一个小学数学游戏界面”）生成</w:t>
      </w:r>
      <w:r w:rsidRPr="00C3259C">
        <w:rPr>
          <w:rFonts w:ascii="Times New Roman" w:eastAsia="宋体" w:hAnsi="Times New Roman" w:hint="eastAsia"/>
          <w:sz w:val="24"/>
          <w:szCs w:val="24"/>
        </w:rPr>
        <w:t>UI</w:t>
      </w:r>
      <w:r w:rsidRPr="00C3259C">
        <w:rPr>
          <w:rFonts w:ascii="Times New Roman" w:eastAsia="宋体" w:hAnsi="Times New Roman" w:hint="eastAsia"/>
          <w:sz w:val="24"/>
          <w:szCs w:val="24"/>
        </w:rPr>
        <w:t>原型、交互逻辑或代码片段。</w:t>
      </w:r>
    </w:p>
    <w:p w14:paraId="4A06E2FF" w14:textId="767725AF" w:rsidR="00573A9E" w:rsidRPr="00C3259C" w:rsidRDefault="00573A9E" w:rsidP="00573A9E">
      <w:pPr>
        <w:pStyle w:val="a9"/>
        <w:numPr>
          <w:ilvl w:val="0"/>
          <w:numId w:val="2"/>
        </w:num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多模态内容生成</w:t>
      </w:r>
      <w:r w:rsidRPr="00C3259C">
        <w:rPr>
          <w:rFonts w:ascii="Times New Roman" w:eastAsia="宋体" w:hAnsi="Times New Roman" w:hint="eastAsia"/>
          <w:sz w:val="24"/>
          <w:szCs w:val="24"/>
        </w:rPr>
        <w:t>：</w:t>
      </w:r>
    </w:p>
    <w:p w14:paraId="65612411" w14:textId="5BE52B56" w:rsidR="00573A9E" w:rsidRPr="00C3259C" w:rsidRDefault="00573A9E" w:rsidP="00573A9E">
      <w:pPr>
        <w:pStyle w:val="a9"/>
        <w:spacing w:line="360" w:lineRule="auto"/>
        <w:ind w:left="482"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支持从文本生成</w:t>
      </w:r>
      <w:r w:rsidRPr="00C3259C">
        <w:rPr>
          <w:rFonts w:ascii="Times New Roman" w:eastAsia="宋体" w:hAnsi="Times New Roman" w:hint="eastAsia"/>
          <w:sz w:val="24"/>
          <w:szCs w:val="24"/>
        </w:rPr>
        <w:t>2D/3D</w:t>
      </w:r>
      <w:r w:rsidRPr="00C3259C">
        <w:rPr>
          <w:rFonts w:ascii="Times New Roman" w:eastAsia="宋体" w:hAnsi="Times New Roman" w:hint="eastAsia"/>
          <w:sz w:val="24"/>
          <w:szCs w:val="24"/>
        </w:rPr>
        <w:t>素材（如教育动画、虚拟实验室模型）、语音交互脚本等。</w:t>
      </w:r>
    </w:p>
    <w:p w14:paraId="664C557E" w14:textId="7E1164C1" w:rsidR="00573A9E" w:rsidRPr="00C3259C" w:rsidRDefault="00573A9E" w:rsidP="00573A9E">
      <w:pPr>
        <w:pStyle w:val="a9"/>
        <w:numPr>
          <w:ilvl w:val="0"/>
          <w:numId w:val="2"/>
        </w:num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自动化原型迭代</w:t>
      </w:r>
      <w:r w:rsidRPr="00C3259C">
        <w:rPr>
          <w:rFonts w:ascii="Times New Roman" w:eastAsia="宋体" w:hAnsi="Times New Roman" w:hint="eastAsia"/>
          <w:sz w:val="24"/>
          <w:szCs w:val="24"/>
        </w:rPr>
        <w:t>：</w:t>
      </w:r>
    </w:p>
    <w:p w14:paraId="46DA39A4" w14:textId="1FE95CA8" w:rsidR="00573A9E" w:rsidRPr="00C3259C" w:rsidRDefault="00573A9E" w:rsidP="00573A9E">
      <w:pPr>
        <w:pStyle w:val="a9"/>
        <w:spacing w:line="360" w:lineRule="auto"/>
        <w:ind w:left="482"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AI</w:t>
      </w:r>
      <w:r w:rsidRPr="00C3259C">
        <w:rPr>
          <w:rFonts w:ascii="Times New Roman" w:eastAsia="宋体" w:hAnsi="Times New Roman" w:hint="eastAsia"/>
          <w:sz w:val="24"/>
          <w:szCs w:val="24"/>
        </w:rPr>
        <w:t>根据用户反馈实时调整设计（如优化按钮布局、调整色彩对比度）。</w:t>
      </w:r>
    </w:p>
    <w:p w14:paraId="4B8E4630" w14:textId="77D9C0E8" w:rsidR="00573A9E" w:rsidRPr="00C3259C" w:rsidRDefault="00573A9E" w:rsidP="00573A9E">
      <w:pPr>
        <w:pStyle w:val="a9"/>
        <w:numPr>
          <w:ilvl w:val="0"/>
          <w:numId w:val="2"/>
        </w:num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数据驱动的测试模拟</w:t>
      </w:r>
      <w:r w:rsidRPr="00C3259C">
        <w:rPr>
          <w:rFonts w:ascii="Times New Roman" w:eastAsia="宋体" w:hAnsi="Times New Roman" w:hint="eastAsia"/>
          <w:sz w:val="24"/>
          <w:szCs w:val="24"/>
        </w:rPr>
        <w:t>：</w:t>
      </w:r>
    </w:p>
    <w:p w14:paraId="01C34634" w14:textId="66780A1B" w:rsidR="00573A9E" w:rsidRPr="00C3259C" w:rsidRDefault="00573A9E" w:rsidP="00573A9E">
      <w:pPr>
        <w:pStyle w:val="a9"/>
        <w:spacing w:line="360" w:lineRule="auto"/>
        <w:ind w:left="482"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模拟不同用户群体（如儿童、特殊需求学生）与原型交互，预测体验问题。</w:t>
      </w:r>
    </w:p>
    <w:p w14:paraId="400D68AE" w14:textId="418CC74F" w:rsidR="00573A9E" w:rsidRPr="00C3259C" w:rsidRDefault="00573A9E" w:rsidP="00573A9E">
      <w:pPr>
        <w:pStyle w:val="a9"/>
        <w:numPr>
          <w:ilvl w:val="0"/>
          <w:numId w:val="2"/>
        </w:num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跨平台适配</w:t>
      </w:r>
      <w:r w:rsidRPr="00C3259C">
        <w:rPr>
          <w:rFonts w:ascii="Times New Roman" w:eastAsia="宋体" w:hAnsi="Times New Roman" w:hint="eastAsia"/>
          <w:sz w:val="24"/>
          <w:szCs w:val="24"/>
        </w:rPr>
        <w:t>：</w:t>
      </w:r>
    </w:p>
    <w:p w14:paraId="1F3D4782" w14:textId="5D75BCD7" w:rsidR="00573A9E" w:rsidRPr="00C3259C" w:rsidRDefault="00573A9E" w:rsidP="00573A9E">
      <w:pPr>
        <w:pStyle w:val="a9"/>
        <w:spacing w:line="360" w:lineRule="auto"/>
        <w:ind w:left="482"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自动生成适配多终端（移动端、</w:t>
      </w:r>
      <w:r w:rsidRPr="00C3259C">
        <w:rPr>
          <w:rFonts w:ascii="Times New Roman" w:eastAsia="宋体" w:hAnsi="Times New Roman" w:hint="eastAsia"/>
          <w:sz w:val="24"/>
          <w:szCs w:val="24"/>
        </w:rPr>
        <w:t>VR</w:t>
      </w:r>
      <w:r w:rsidRPr="00C3259C">
        <w:rPr>
          <w:rFonts w:ascii="Times New Roman" w:eastAsia="宋体" w:hAnsi="Times New Roman" w:hint="eastAsia"/>
          <w:sz w:val="24"/>
          <w:szCs w:val="24"/>
        </w:rPr>
        <w:t>、网页）的界面与功能逻辑</w:t>
      </w:r>
    </w:p>
    <w:p w14:paraId="44B5559F" w14:textId="4FF52FA1" w:rsidR="005311DE" w:rsidRPr="00C3259C" w:rsidRDefault="00573A9E" w:rsidP="00D8662F">
      <w:pPr>
        <w:pStyle w:val="a9"/>
        <w:numPr>
          <w:ilvl w:val="0"/>
          <w:numId w:val="3"/>
        </w:numPr>
        <w:spacing w:line="360" w:lineRule="auto"/>
        <w:outlineLvl w:val="0"/>
        <w:rPr>
          <w:rFonts w:ascii="Times New Roman" w:eastAsia="宋体" w:hAnsi="Times New Roman"/>
          <w:b/>
          <w:bCs/>
          <w:sz w:val="24"/>
          <w:szCs w:val="24"/>
        </w:rPr>
      </w:pP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>AI</w:t>
      </w: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>全流程设计工具如何变革教育软件设计</w:t>
      </w:r>
    </w:p>
    <w:p w14:paraId="2CA84F41" w14:textId="79806653" w:rsidR="00573A9E" w:rsidRPr="00C3259C" w:rsidRDefault="0098563A" w:rsidP="0098563A">
      <w:pPr>
        <w:pStyle w:val="a9"/>
        <w:spacing w:line="360" w:lineRule="auto"/>
        <w:ind w:left="482" w:firstLineChars="200" w:firstLine="480"/>
        <w:rPr>
          <w:rFonts w:ascii="Times New Roman" w:eastAsia="宋体" w:hAnsi="Times New Roman"/>
          <w:sz w:val="24"/>
          <w:szCs w:val="24"/>
        </w:rPr>
      </w:pPr>
      <w:r w:rsidRPr="00C3259C">
        <w:rPr>
          <w:rFonts w:ascii="Times New Roman" w:eastAsia="宋体" w:hAnsi="Times New Roman"/>
          <w:sz w:val="24"/>
          <w:szCs w:val="24"/>
        </w:rPr>
        <w:t>教育软件开发从</w:t>
      </w:r>
      <w:r w:rsidRPr="00C3259C">
        <w:rPr>
          <w:rFonts w:ascii="Times New Roman" w:eastAsia="宋体" w:hAnsi="Times New Roman"/>
          <w:sz w:val="24"/>
          <w:szCs w:val="24"/>
        </w:rPr>
        <w:t>“</w:t>
      </w:r>
      <w:r w:rsidRPr="00C3259C">
        <w:rPr>
          <w:rFonts w:ascii="Times New Roman" w:eastAsia="宋体" w:hAnsi="Times New Roman"/>
          <w:sz w:val="24"/>
          <w:szCs w:val="24"/>
        </w:rPr>
        <w:t>经验驱动、线性流程</w:t>
      </w:r>
      <w:r w:rsidRPr="00C3259C">
        <w:rPr>
          <w:rFonts w:ascii="Times New Roman" w:eastAsia="宋体" w:hAnsi="Times New Roman"/>
          <w:sz w:val="24"/>
          <w:szCs w:val="24"/>
        </w:rPr>
        <w:t>”</w:t>
      </w:r>
      <w:r w:rsidRPr="00C3259C">
        <w:rPr>
          <w:rFonts w:ascii="Times New Roman" w:eastAsia="宋体" w:hAnsi="Times New Roman"/>
          <w:sz w:val="24"/>
          <w:szCs w:val="24"/>
        </w:rPr>
        <w:t>转向</w:t>
      </w:r>
      <w:r w:rsidRPr="00C3259C">
        <w:rPr>
          <w:rFonts w:ascii="Times New Roman" w:eastAsia="宋体" w:hAnsi="Times New Roman"/>
          <w:sz w:val="24"/>
          <w:szCs w:val="24"/>
        </w:rPr>
        <w:t>“</w:t>
      </w:r>
      <w:r w:rsidRPr="00C3259C">
        <w:rPr>
          <w:rFonts w:ascii="Times New Roman" w:eastAsia="宋体" w:hAnsi="Times New Roman"/>
          <w:sz w:val="24"/>
          <w:szCs w:val="24"/>
        </w:rPr>
        <w:t>数据驱动、敏捷迭代</w:t>
      </w:r>
      <w:r w:rsidRPr="00C3259C">
        <w:rPr>
          <w:rFonts w:ascii="Times New Roman" w:eastAsia="宋体" w:hAnsi="Times New Roman"/>
          <w:sz w:val="24"/>
          <w:szCs w:val="24"/>
        </w:rPr>
        <w:t>”</w:t>
      </w:r>
      <w:r w:rsidRPr="00C3259C">
        <w:rPr>
          <w:rFonts w:ascii="Times New Roman" w:eastAsia="宋体" w:hAnsi="Times New Roman" w:hint="eastAsia"/>
          <w:sz w:val="24"/>
          <w:szCs w:val="24"/>
        </w:rPr>
        <w:t>。</w:t>
      </w:r>
      <w:r w:rsidRPr="00C3259C">
        <w:rPr>
          <w:rFonts w:ascii="Times New Roman" w:eastAsia="宋体" w:hAnsi="Times New Roman"/>
          <w:sz w:val="24"/>
          <w:szCs w:val="24"/>
        </w:rPr>
        <w:t>传统教育软件开发依赖人工需求分析、原型设计、开发测试，周期长、成本高、灵活性差。而</w:t>
      </w:r>
      <w:r w:rsidRPr="00C3259C">
        <w:rPr>
          <w:rFonts w:ascii="Times New Roman" w:eastAsia="宋体" w:hAnsi="Times New Roman"/>
          <w:sz w:val="24"/>
          <w:szCs w:val="24"/>
        </w:rPr>
        <w:t>AI</w:t>
      </w:r>
      <w:r w:rsidRPr="00C3259C">
        <w:rPr>
          <w:rFonts w:ascii="Times New Roman" w:eastAsia="宋体" w:hAnsi="Times New Roman"/>
          <w:sz w:val="24"/>
          <w:szCs w:val="24"/>
        </w:rPr>
        <w:t>全流程设计工具（如</w:t>
      </w:r>
      <w:r w:rsidRPr="00C3259C">
        <w:rPr>
          <w:rFonts w:ascii="Times New Roman" w:eastAsia="宋体" w:hAnsi="Times New Roman"/>
          <w:sz w:val="24"/>
          <w:szCs w:val="24"/>
        </w:rPr>
        <w:t>Meta MGX</w:t>
      </w:r>
      <w:r w:rsidRPr="00C3259C">
        <w:rPr>
          <w:rFonts w:ascii="Times New Roman" w:eastAsia="宋体" w:hAnsi="Times New Roman"/>
          <w:sz w:val="24"/>
          <w:szCs w:val="24"/>
        </w:rPr>
        <w:t>）带来以下变革</w:t>
      </w:r>
      <w:r w:rsidRPr="00C3259C">
        <w:rPr>
          <w:rFonts w:ascii="Times New Roman" w:eastAsia="宋体" w:hAnsi="Times New Roman" w:hint="eastAsia"/>
          <w:sz w:val="24"/>
          <w:szCs w:val="24"/>
        </w:rPr>
        <w:t>（如表</w:t>
      </w:r>
      <w:r w:rsidRPr="00C3259C">
        <w:rPr>
          <w:rFonts w:ascii="Times New Roman" w:eastAsia="宋体" w:hAnsi="Times New Roman" w:hint="eastAsia"/>
          <w:sz w:val="24"/>
          <w:szCs w:val="24"/>
        </w:rPr>
        <w:t>1</w:t>
      </w:r>
      <w:r w:rsidRPr="00C3259C">
        <w:rPr>
          <w:rFonts w:ascii="Times New Roman" w:eastAsia="宋体" w:hAnsi="Times New Roman" w:hint="eastAsia"/>
          <w:sz w:val="24"/>
          <w:szCs w:val="24"/>
        </w:rPr>
        <w:t>）</w:t>
      </w:r>
      <w:r w:rsidRPr="00C3259C">
        <w:rPr>
          <w:rFonts w:ascii="Times New Roman" w:eastAsia="宋体" w:hAnsi="Times New Roman"/>
          <w:sz w:val="24"/>
          <w:szCs w:val="24"/>
        </w:rPr>
        <w:t>：</w:t>
      </w:r>
    </w:p>
    <w:p w14:paraId="06412D5C" w14:textId="43B94BB8" w:rsidR="0098563A" w:rsidRPr="00C3259C" w:rsidRDefault="0098563A" w:rsidP="0098563A">
      <w:pPr>
        <w:pStyle w:val="a9"/>
        <w:spacing w:line="360" w:lineRule="auto"/>
        <w:ind w:left="0"/>
        <w:jc w:val="center"/>
        <w:rPr>
          <w:rFonts w:ascii="Times New Roman" w:eastAsia="宋体" w:hAnsi="Times New Roman" w:hint="eastAsia"/>
          <w:sz w:val="18"/>
          <w:szCs w:val="18"/>
        </w:rPr>
      </w:pPr>
      <w:r w:rsidRPr="00C3259C">
        <w:rPr>
          <w:rFonts w:ascii="Times New Roman" w:eastAsia="宋体" w:hAnsi="Times New Roman" w:hint="eastAsia"/>
          <w:sz w:val="18"/>
          <w:szCs w:val="18"/>
        </w:rPr>
        <w:t>表</w:t>
      </w:r>
      <w:r w:rsidRPr="00C3259C">
        <w:rPr>
          <w:rFonts w:ascii="Times New Roman" w:eastAsia="宋体" w:hAnsi="Times New Roman" w:hint="eastAsia"/>
          <w:sz w:val="18"/>
          <w:szCs w:val="18"/>
        </w:rPr>
        <w:t xml:space="preserve">1 </w:t>
      </w:r>
      <w:r w:rsidRPr="00C3259C">
        <w:rPr>
          <w:rFonts w:ascii="Times New Roman" w:eastAsia="宋体" w:hAnsi="Times New Roman" w:hint="eastAsia"/>
          <w:sz w:val="18"/>
          <w:szCs w:val="18"/>
        </w:rPr>
        <w:t>传统模式和</w:t>
      </w:r>
      <w:r w:rsidRPr="00C3259C">
        <w:rPr>
          <w:rFonts w:ascii="Times New Roman" w:eastAsia="宋体" w:hAnsi="Times New Roman" w:hint="eastAsia"/>
          <w:sz w:val="18"/>
          <w:szCs w:val="18"/>
        </w:rPr>
        <w:t>AI</w:t>
      </w:r>
      <w:r w:rsidRPr="00C3259C">
        <w:rPr>
          <w:rFonts w:ascii="Times New Roman" w:eastAsia="宋体" w:hAnsi="Times New Roman" w:hint="eastAsia"/>
          <w:sz w:val="18"/>
          <w:szCs w:val="18"/>
        </w:rPr>
        <w:t>全流程模式下的教育软件设计</w:t>
      </w:r>
    </w:p>
    <w:tbl>
      <w:tblPr>
        <w:tblW w:w="893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5103"/>
      </w:tblGrid>
      <w:tr w:rsidR="0098563A" w:rsidRPr="0098563A" w14:paraId="1501AF57" w14:textId="77777777" w:rsidTr="0098563A">
        <w:trPr>
          <w:tblHeader/>
        </w:trPr>
        <w:tc>
          <w:tcPr>
            <w:tcW w:w="3828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DBAD79" w14:textId="77777777" w:rsidR="0098563A" w:rsidRPr="0098563A" w:rsidRDefault="0098563A" w:rsidP="0098563A">
            <w:pPr>
              <w:pStyle w:val="a9"/>
              <w:spacing w:line="360" w:lineRule="auto"/>
              <w:ind w:left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8563A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传统模式</w:t>
            </w:r>
          </w:p>
        </w:tc>
        <w:tc>
          <w:tcPr>
            <w:tcW w:w="5103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AE2F6" w14:textId="77777777" w:rsidR="0098563A" w:rsidRPr="0098563A" w:rsidRDefault="0098563A" w:rsidP="0098563A">
            <w:pPr>
              <w:pStyle w:val="a9"/>
              <w:spacing w:line="360" w:lineRule="auto"/>
              <w:ind w:left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8563A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AI</w:t>
            </w:r>
            <w:r w:rsidRPr="0098563A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全流程模式（</w:t>
            </w:r>
            <w:r w:rsidRPr="0098563A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Meta MGX</w:t>
            </w:r>
            <w:r w:rsidRPr="0098563A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）</w:t>
            </w:r>
          </w:p>
        </w:tc>
      </w:tr>
      <w:tr w:rsidR="0098563A" w:rsidRPr="0098563A" w14:paraId="42991E0F" w14:textId="77777777" w:rsidTr="0098563A">
        <w:tc>
          <w:tcPr>
            <w:tcW w:w="3828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B06A61" w14:textId="77777777" w:rsidR="0098563A" w:rsidRPr="0098563A" w:rsidRDefault="0098563A" w:rsidP="0098563A">
            <w:pPr>
              <w:pStyle w:val="a9"/>
              <w:spacing w:line="360" w:lineRule="auto"/>
              <w:ind w:left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8563A">
              <w:rPr>
                <w:rFonts w:ascii="Times New Roman" w:eastAsia="宋体" w:hAnsi="Times New Roman"/>
                <w:sz w:val="24"/>
                <w:szCs w:val="24"/>
              </w:rPr>
              <w:t>人工需求调研，依赖教育专家经验</w:t>
            </w:r>
          </w:p>
        </w:tc>
        <w:tc>
          <w:tcPr>
            <w:tcW w:w="5103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DF9E9" w14:textId="77777777" w:rsidR="0098563A" w:rsidRPr="0098563A" w:rsidRDefault="0098563A" w:rsidP="0098563A">
            <w:pPr>
              <w:pStyle w:val="a9"/>
              <w:spacing w:line="360" w:lineRule="auto"/>
              <w:ind w:left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8563A">
              <w:rPr>
                <w:rFonts w:ascii="Times New Roman" w:eastAsia="宋体" w:hAnsi="Times New Roman"/>
                <w:sz w:val="24"/>
                <w:szCs w:val="24"/>
              </w:rPr>
              <w:t>AI</w:t>
            </w:r>
            <w:r w:rsidRPr="0098563A">
              <w:rPr>
                <w:rFonts w:ascii="Times New Roman" w:eastAsia="宋体" w:hAnsi="Times New Roman"/>
                <w:sz w:val="24"/>
                <w:szCs w:val="24"/>
              </w:rPr>
              <w:t>分析学习数据，自动生成需求框架</w:t>
            </w:r>
          </w:p>
        </w:tc>
      </w:tr>
      <w:tr w:rsidR="0098563A" w:rsidRPr="0098563A" w14:paraId="522D90CF" w14:textId="77777777" w:rsidTr="0098563A">
        <w:tc>
          <w:tcPr>
            <w:tcW w:w="3828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230B0E" w14:textId="77777777" w:rsidR="0098563A" w:rsidRPr="0098563A" w:rsidRDefault="0098563A" w:rsidP="0098563A">
            <w:pPr>
              <w:pStyle w:val="a9"/>
              <w:spacing w:line="360" w:lineRule="auto"/>
              <w:ind w:left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8563A">
              <w:rPr>
                <w:rFonts w:ascii="Times New Roman" w:eastAsia="宋体" w:hAnsi="Times New Roman"/>
                <w:sz w:val="24"/>
                <w:szCs w:val="24"/>
              </w:rPr>
              <w:t>设计师手动绘制</w:t>
            </w:r>
            <w:r w:rsidRPr="0098563A">
              <w:rPr>
                <w:rFonts w:ascii="Times New Roman" w:eastAsia="宋体" w:hAnsi="Times New Roman"/>
                <w:sz w:val="24"/>
                <w:szCs w:val="24"/>
              </w:rPr>
              <w:t>UI/UX</w:t>
            </w:r>
            <w:r w:rsidRPr="0098563A">
              <w:rPr>
                <w:rFonts w:ascii="Times New Roman" w:eastAsia="宋体" w:hAnsi="Times New Roman"/>
                <w:sz w:val="24"/>
                <w:szCs w:val="24"/>
              </w:rPr>
              <w:t>原型</w:t>
            </w:r>
          </w:p>
        </w:tc>
        <w:tc>
          <w:tcPr>
            <w:tcW w:w="5103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BD740" w14:textId="77777777" w:rsidR="0098563A" w:rsidRPr="0098563A" w:rsidRDefault="0098563A" w:rsidP="0098563A">
            <w:pPr>
              <w:pStyle w:val="a9"/>
              <w:spacing w:line="360" w:lineRule="auto"/>
              <w:ind w:left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8563A">
              <w:rPr>
                <w:rFonts w:ascii="Times New Roman" w:eastAsia="宋体" w:hAnsi="Times New Roman"/>
                <w:sz w:val="24"/>
                <w:szCs w:val="24"/>
              </w:rPr>
              <w:t>自然语言描述生成可交互原型</w:t>
            </w:r>
          </w:p>
        </w:tc>
      </w:tr>
      <w:tr w:rsidR="0098563A" w:rsidRPr="0098563A" w14:paraId="613FACD2" w14:textId="77777777" w:rsidTr="0098563A">
        <w:tc>
          <w:tcPr>
            <w:tcW w:w="3828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1937E1" w14:textId="77777777" w:rsidR="0098563A" w:rsidRPr="0098563A" w:rsidRDefault="0098563A" w:rsidP="0098563A">
            <w:pPr>
              <w:pStyle w:val="a9"/>
              <w:spacing w:line="360" w:lineRule="auto"/>
              <w:ind w:left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8563A">
              <w:rPr>
                <w:rFonts w:ascii="Times New Roman" w:eastAsia="宋体" w:hAnsi="Times New Roman"/>
                <w:sz w:val="24"/>
                <w:szCs w:val="24"/>
              </w:rPr>
              <w:t>开发团队编写代码实现功能</w:t>
            </w:r>
          </w:p>
        </w:tc>
        <w:tc>
          <w:tcPr>
            <w:tcW w:w="5103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1950C" w14:textId="77777777" w:rsidR="0098563A" w:rsidRPr="0098563A" w:rsidRDefault="0098563A" w:rsidP="0098563A">
            <w:pPr>
              <w:pStyle w:val="a9"/>
              <w:spacing w:line="360" w:lineRule="auto"/>
              <w:ind w:left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8563A">
              <w:rPr>
                <w:rFonts w:ascii="Times New Roman" w:eastAsia="宋体" w:hAnsi="Times New Roman"/>
                <w:sz w:val="24"/>
                <w:szCs w:val="24"/>
              </w:rPr>
              <w:t>AI</w:t>
            </w:r>
            <w:r w:rsidRPr="0098563A">
              <w:rPr>
                <w:rFonts w:ascii="Times New Roman" w:eastAsia="宋体" w:hAnsi="Times New Roman"/>
                <w:sz w:val="24"/>
                <w:szCs w:val="24"/>
              </w:rPr>
              <w:t>生成代码，自动适配多平台</w:t>
            </w:r>
          </w:p>
        </w:tc>
      </w:tr>
      <w:tr w:rsidR="0098563A" w:rsidRPr="0098563A" w14:paraId="1A26B03A" w14:textId="77777777" w:rsidTr="0098563A">
        <w:tc>
          <w:tcPr>
            <w:tcW w:w="3828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D5EEB8" w14:textId="77777777" w:rsidR="0098563A" w:rsidRPr="0098563A" w:rsidRDefault="0098563A" w:rsidP="0098563A">
            <w:pPr>
              <w:pStyle w:val="a9"/>
              <w:spacing w:line="360" w:lineRule="auto"/>
              <w:ind w:left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8563A">
              <w:rPr>
                <w:rFonts w:ascii="Times New Roman" w:eastAsia="宋体" w:hAnsi="Times New Roman"/>
                <w:sz w:val="24"/>
                <w:szCs w:val="24"/>
              </w:rPr>
              <w:t>A/B</w:t>
            </w:r>
            <w:r w:rsidRPr="0098563A">
              <w:rPr>
                <w:rFonts w:ascii="Times New Roman" w:eastAsia="宋体" w:hAnsi="Times New Roman"/>
                <w:sz w:val="24"/>
                <w:szCs w:val="24"/>
              </w:rPr>
              <w:t>测试依赖真实用户反馈</w:t>
            </w:r>
          </w:p>
        </w:tc>
        <w:tc>
          <w:tcPr>
            <w:tcW w:w="5103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40167" w14:textId="77777777" w:rsidR="0098563A" w:rsidRPr="0098563A" w:rsidRDefault="0098563A" w:rsidP="0098563A">
            <w:pPr>
              <w:pStyle w:val="a9"/>
              <w:spacing w:line="360" w:lineRule="auto"/>
              <w:ind w:left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8563A">
              <w:rPr>
                <w:rFonts w:ascii="Times New Roman" w:eastAsia="宋体" w:hAnsi="Times New Roman"/>
                <w:sz w:val="24"/>
                <w:szCs w:val="24"/>
              </w:rPr>
              <w:t>AI</w:t>
            </w:r>
            <w:r w:rsidRPr="0098563A">
              <w:rPr>
                <w:rFonts w:ascii="Times New Roman" w:eastAsia="宋体" w:hAnsi="Times New Roman"/>
                <w:sz w:val="24"/>
                <w:szCs w:val="24"/>
              </w:rPr>
              <w:t>模拟用户行为，预测最优方案</w:t>
            </w:r>
          </w:p>
        </w:tc>
      </w:tr>
      <w:tr w:rsidR="0098563A" w:rsidRPr="0098563A" w14:paraId="61DDB5DB" w14:textId="77777777" w:rsidTr="0098563A">
        <w:tc>
          <w:tcPr>
            <w:tcW w:w="3828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435272" w14:textId="77777777" w:rsidR="0098563A" w:rsidRPr="0098563A" w:rsidRDefault="0098563A" w:rsidP="0098563A">
            <w:pPr>
              <w:pStyle w:val="a9"/>
              <w:spacing w:line="360" w:lineRule="auto"/>
              <w:ind w:left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8563A">
              <w:rPr>
                <w:rFonts w:ascii="Times New Roman" w:eastAsia="宋体" w:hAnsi="Times New Roman"/>
                <w:sz w:val="24"/>
                <w:szCs w:val="24"/>
              </w:rPr>
              <w:t>内容生产依赖专业团队</w:t>
            </w:r>
          </w:p>
        </w:tc>
        <w:tc>
          <w:tcPr>
            <w:tcW w:w="5103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BED428" w14:textId="77777777" w:rsidR="0098563A" w:rsidRPr="0098563A" w:rsidRDefault="0098563A" w:rsidP="0098563A">
            <w:pPr>
              <w:pStyle w:val="a9"/>
              <w:spacing w:line="360" w:lineRule="auto"/>
              <w:ind w:left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98563A">
              <w:rPr>
                <w:rFonts w:ascii="Times New Roman" w:eastAsia="宋体" w:hAnsi="Times New Roman"/>
                <w:sz w:val="24"/>
                <w:szCs w:val="24"/>
              </w:rPr>
              <w:t>AI</w:t>
            </w:r>
            <w:r w:rsidRPr="0098563A">
              <w:rPr>
                <w:rFonts w:ascii="Times New Roman" w:eastAsia="宋体" w:hAnsi="Times New Roman"/>
                <w:sz w:val="24"/>
                <w:szCs w:val="24"/>
              </w:rPr>
              <w:t>生成个性化教学素材（文本、</w:t>
            </w:r>
            <w:r w:rsidRPr="0098563A">
              <w:rPr>
                <w:rFonts w:ascii="Times New Roman" w:eastAsia="宋体" w:hAnsi="Times New Roman"/>
                <w:sz w:val="24"/>
                <w:szCs w:val="24"/>
              </w:rPr>
              <w:t>3D</w:t>
            </w:r>
            <w:r w:rsidRPr="0098563A">
              <w:rPr>
                <w:rFonts w:ascii="Times New Roman" w:eastAsia="宋体" w:hAnsi="Times New Roman"/>
                <w:sz w:val="24"/>
                <w:szCs w:val="24"/>
              </w:rPr>
              <w:t>、语音）</w:t>
            </w:r>
          </w:p>
        </w:tc>
      </w:tr>
    </w:tbl>
    <w:p w14:paraId="6D6BFF4D" w14:textId="77777777" w:rsidR="0098563A" w:rsidRPr="00C3259C" w:rsidRDefault="0098563A" w:rsidP="00573A9E">
      <w:pPr>
        <w:pStyle w:val="a9"/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B454AB7" w14:textId="77777777" w:rsidR="0098563A" w:rsidRPr="00C3259C" w:rsidRDefault="0098563A" w:rsidP="0098563A">
      <w:pPr>
        <w:pStyle w:val="a9"/>
        <w:spacing w:line="360" w:lineRule="auto"/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 xml:space="preserve">1. </w:t>
      </w: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>需求分析与内容生成的自动化</w:t>
      </w:r>
    </w:p>
    <w:p w14:paraId="4E0CD583" w14:textId="77777777" w:rsidR="0098563A" w:rsidRPr="00C3259C" w:rsidRDefault="0098563A" w:rsidP="0098563A">
      <w:pPr>
        <w:pStyle w:val="a9"/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lastRenderedPageBreak/>
        <w:t>智能教育场景建模</w:t>
      </w:r>
      <w:r w:rsidRPr="00C3259C">
        <w:rPr>
          <w:rFonts w:ascii="Times New Roman" w:eastAsia="宋体" w:hAnsi="Times New Roman" w:hint="eastAsia"/>
          <w:sz w:val="24"/>
          <w:szCs w:val="24"/>
        </w:rPr>
        <w:t>：</w:t>
      </w:r>
    </w:p>
    <w:p w14:paraId="399062B6" w14:textId="2E3296F4" w:rsidR="0098563A" w:rsidRPr="00C3259C" w:rsidRDefault="0098563A" w:rsidP="0098563A">
      <w:pPr>
        <w:pStyle w:val="a9"/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AI</w:t>
      </w:r>
      <w:r w:rsidRPr="00C3259C">
        <w:rPr>
          <w:rFonts w:ascii="Times New Roman" w:eastAsia="宋体" w:hAnsi="Times New Roman" w:hint="eastAsia"/>
          <w:sz w:val="24"/>
          <w:szCs w:val="24"/>
        </w:rPr>
        <w:t>工具可通过分析学生行为数据、教师反馈及课程标准，自动生成教育软件的需求框架。例如，识别某年龄段学生的认知瓶颈，建议交互设计模式（如游戏化学习或</w:t>
      </w:r>
      <w:r w:rsidRPr="00C3259C">
        <w:rPr>
          <w:rFonts w:ascii="Times New Roman" w:eastAsia="宋体" w:hAnsi="Times New Roman" w:hint="eastAsia"/>
          <w:sz w:val="24"/>
          <w:szCs w:val="24"/>
        </w:rPr>
        <w:t>AR</w:t>
      </w:r>
      <w:r w:rsidRPr="00C3259C">
        <w:rPr>
          <w:rFonts w:ascii="Times New Roman" w:eastAsia="宋体" w:hAnsi="Times New Roman" w:hint="eastAsia"/>
          <w:sz w:val="24"/>
          <w:szCs w:val="24"/>
        </w:rPr>
        <w:t>可视化）。</w:t>
      </w:r>
    </w:p>
    <w:p w14:paraId="7327ADE4" w14:textId="77777777" w:rsidR="0098563A" w:rsidRPr="00C3259C" w:rsidRDefault="0098563A" w:rsidP="0098563A">
      <w:pPr>
        <w:pStyle w:val="a9"/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动态内容生成</w:t>
      </w:r>
    </w:p>
    <w:p w14:paraId="40D1D6EA" w14:textId="3AAC5011" w:rsidR="0098563A" w:rsidRPr="00C3259C" w:rsidRDefault="0098563A" w:rsidP="0098563A">
      <w:pPr>
        <w:pStyle w:val="a9"/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基于</w:t>
      </w:r>
      <w:r w:rsidRPr="00C3259C">
        <w:rPr>
          <w:rFonts w:ascii="Times New Roman" w:eastAsia="宋体" w:hAnsi="Times New Roman" w:hint="eastAsia"/>
          <w:sz w:val="24"/>
          <w:szCs w:val="24"/>
        </w:rPr>
        <w:t>LLM</w:t>
      </w:r>
      <w:r w:rsidRPr="00C3259C">
        <w:rPr>
          <w:rFonts w:ascii="Times New Roman" w:eastAsia="宋体" w:hAnsi="Times New Roman" w:hint="eastAsia"/>
          <w:sz w:val="24"/>
          <w:szCs w:val="24"/>
        </w:rPr>
        <w:t>（如</w:t>
      </w:r>
      <w:r w:rsidRPr="00C3259C">
        <w:rPr>
          <w:rFonts w:ascii="Times New Roman" w:eastAsia="宋体" w:hAnsi="Times New Roman" w:hint="eastAsia"/>
          <w:sz w:val="24"/>
          <w:szCs w:val="24"/>
        </w:rPr>
        <w:t>Llama</w:t>
      </w:r>
      <w:r w:rsidRPr="00C3259C">
        <w:rPr>
          <w:rFonts w:ascii="Times New Roman" w:eastAsia="宋体" w:hAnsi="Times New Roman" w:hint="eastAsia"/>
          <w:sz w:val="24"/>
          <w:szCs w:val="24"/>
        </w:rPr>
        <w:t>）和学科知识库，自动生成习题、案例甚至定制化教材（如为编程课生成不同难度的代码练习题），大幅降低内容生产成本。</w:t>
      </w:r>
    </w:p>
    <w:p w14:paraId="4D2EB49C" w14:textId="77777777" w:rsidR="0098563A" w:rsidRPr="00C3259C" w:rsidRDefault="0098563A" w:rsidP="0098563A">
      <w:pPr>
        <w:pStyle w:val="a9"/>
        <w:spacing w:line="360" w:lineRule="auto"/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 xml:space="preserve">2. </w:t>
      </w: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>设计流程的</w:t>
      </w: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>AI</w:t>
      </w: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>协同</w:t>
      </w:r>
    </w:p>
    <w:p w14:paraId="13D3AA34" w14:textId="3F33D928" w:rsidR="0098563A" w:rsidRPr="00C3259C" w:rsidRDefault="0098563A" w:rsidP="0098563A">
      <w:pPr>
        <w:pStyle w:val="a9"/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原型快速迭代</w:t>
      </w:r>
      <w:r w:rsidRPr="00C3259C">
        <w:rPr>
          <w:rFonts w:ascii="Times New Roman" w:eastAsia="宋体" w:hAnsi="Times New Roman" w:hint="eastAsia"/>
          <w:sz w:val="24"/>
          <w:szCs w:val="24"/>
        </w:rPr>
        <w:t>：</w:t>
      </w:r>
    </w:p>
    <w:p w14:paraId="28A83FAD" w14:textId="03D25FD0" w:rsidR="0098563A" w:rsidRPr="00C3259C" w:rsidRDefault="0098563A" w:rsidP="0098563A">
      <w:pPr>
        <w:pStyle w:val="a9"/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设计师输入自然语言描述（如“设计一个小学数学协作白板工具”），</w:t>
      </w:r>
      <w:r w:rsidRPr="00C3259C">
        <w:rPr>
          <w:rFonts w:ascii="Times New Roman" w:eastAsia="宋体" w:hAnsi="Times New Roman" w:hint="eastAsia"/>
          <w:sz w:val="24"/>
          <w:szCs w:val="24"/>
        </w:rPr>
        <w:t>MGX</w:t>
      </w:r>
      <w:r w:rsidRPr="00C3259C">
        <w:rPr>
          <w:rFonts w:ascii="Times New Roman" w:eastAsia="宋体" w:hAnsi="Times New Roman" w:hint="eastAsia"/>
          <w:sz w:val="24"/>
          <w:szCs w:val="24"/>
        </w:rPr>
        <w:t>类工具可生成</w:t>
      </w:r>
      <w:r w:rsidRPr="00C3259C">
        <w:rPr>
          <w:rFonts w:ascii="Times New Roman" w:eastAsia="宋体" w:hAnsi="Times New Roman" w:hint="eastAsia"/>
          <w:sz w:val="24"/>
          <w:szCs w:val="24"/>
        </w:rPr>
        <w:t>UI</w:t>
      </w:r>
      <w:r w:rsidRPr="00C3259C">
        <w:rPr>
          <w:rFonts w:ascii="Times New Roman" w:eastAsia="宋体" w:hAnsi="Times New Roman" w:hint="eastAsia"/>
          <w:sz w:val="24"/>
          <w:szCs w:val="24"/>
        </w:rPr>
        <w:t>原型、交互流程图，并自动检查可访问性（如色盲友好配色）。</w:t>
      </w:r>
    </w:p>
    <w:p w14:paraId="599F8BCA" w14:textId="431E9F22" w:rsidR="0098563A" w:rsidRPr="00C3259C" w:rsidRDefault="0098563A" w:rsidP="0098563A">
      <w:pPr>
        <w:pStyle w:val="a9"/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多模态测试环境</w:t>
      </w:r>
      <w:r w:rsidRPr="00C3259C">
        <w:rPr>
          <w:rFonts w:ascii="Times New Roman" w:eastAsia="宋体" w:hAnsi="Times New Roman" w:hint="eastAsia"/>
          <w:sz w:val="24"/>
          <w:szCs w:val="24"/>
        </w:rPr>
        <w:t>：</w:t>
      </w:r>
    </w:p>
    <w:p w14:paraId="18D0FDED" w14:textId="3C9E3805" w:rsidR="0098563A" w:rsidRPr="00C3259C" w:rsidRDefault="0098563A" w:rsidP="0098563A">
      <w:pPr>
        <w:pStyle w:val="a9"/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AI</w:t>
      </w:r>
      <w:r w:rsidRPr="00C3259C">
        <w:rPr>
          <w:rFonts w:ascii="Times New Roman" w:eastAsia="宋体" w:hAnsi="Times New Roman" w:hint="eastAsia"/>
          <w:sz w:val="24"/>
          <w:szCs w:val="24"/>
        </w:rPr>
        <w:t>模拟不同用户角色（学生、教师、管理员）与原型交互，预测使用痛点。例如，检测界面是否对</w:t>
      </w:r>
      <w:r w:rsidRPr="00C3259C">
        <w:rPr>
          <w:rFonts w:ascii="Times New Roman" w:eastAsia="宋体" w:hAnsi="Times New Roman" w:hint="eastAsia"/>
          <w:sz w:val="24"/>
          <w:szCs w:val="24"/>
        </w:rPr>
        <w:t>ADHD</w:t>
      </w:r>
      <w:r w:rsidRPr="00C3259C">
        <w:rPr>
          <w:rFonts w:ascii="Times New Roman" w:eastAsia="宋体" w:hAnsi="Times New Roman" w:hint="eastAsia"/>
          <w:sz w:val="24"/>
          <w:szCs w:val="24"/>
        </w:rPr>
        <w:t>（注意力缺陷）学生过于分散注意力。</w:t>
      </w:r>
    </w:p>
    <w:p w14:paraId="24AA3A93" w14:textId="211705F5" w:rsidR="0098563A" w:rsidRPr="00C3259C" w:rsidRDefault="0098563A" w:rsidP="0098563A">
      <w:pPr>
        <w:pStyle w:val="a9"/>
        <w:spacing w:line="360" w:lineRule="auto"/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>3</w:t>
      </w: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 xml:space="preserve">. </w:t>
      </w: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>教育公平性的技术突破</w:t>
      </w:r>
    </w:p>
    <w:p w14:paraId="3195EC33" w14:textId="77777777" w:rsidR="0098563A" w:rsidRPr="00C3259C" w:rsidRDefault="0098563A" w:rsidP="0098563A">
      <w:pPr>
        <w:pStyle w:val="a9"/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低代码</w:t>
      </w:r>
      <w:r w:rsidRPr="00C3259C">
        <w:rPr>
          <w:rFonts w:ascii="Times New Roman" w:eastAsia="宋体" w:hAnsi="Times New Roman" w:hint="eastAsia"/>
          <w:sz w:val="24"/>
          <w:szCs w:val="24"/>
        </w:rPr>
        <w:t>/</w:t>
      </w:r>
      <w:r w:rsidRPr="00C3259C">
        <w:rPr>
          <w:rFonts w:ascii="Times New Roman" w:eastAsia="宋体" w:hAnsi="Times New Roman" w:hint="eastAsia"/>
          <w:sz w:val="24"/>
          <w:szCs w:val="24"/>
        </w:rPr>
        <w:t>无代码开发</w:t>
      </w:r>
    </w:p>
    <w:p w14:paraId="2C8C6CD5" w14:textId="63409EEC" w:rsidR="0098563A" w:rsidRPr="00C3259C" w:rsidRDefault="0098563A" w:rsidP="0098563A">
      <w:pPr>
        <w:pStyle w:val="a9"/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教师或教育工作者可直接用</w:t>
      </w:r>
      <w:r w:rsidRPr="00C3259C">
        <w:rPr>
          <w:rFonts w:ascii="Times New Roman" w:eastAsia="宋体" w:hAnsi="Times New Roman" w:hint="eastAsia"/>
          <w:sz w:val="24"/>
          <w:szCs w:val="24"/>
        </w:rPr>
        <w:t>AI</w:t>
      </w:r>
      <w:r w:rsidRPr="00C3259C">
        <w:rPr>
          <w:rFonts w:ascii="Times New Roman" w:eastAsia="宋体" w:hAnsi="Times New Roman" w:hint="eastAsia"/>
          <w:sz w:val="24"/>
          <w:szCs w:val="24"/>
        </w:rPr>
        <w:t>工具创建定制化教学模块（如为乡村学校快速开发本地化科学实验模拟），打破技术壁垒。</w:t>
      </w:r>
    </w:p>
    <w:p w14:paraId="2237F8C1" w14:textId="77777777" w:rsidR="0098563A" w:rsidRPr="00C3259C" w:rsidRDefault="0098563A" w:rsidP="0098563A">
      <w:pPr>
        <w:pStyle w:val="a9"/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多语言与包容性设计</w:t>
      </w:r>
    </w:p>
    <w:p w14:paraId="60671C32" w14:textId="1954E3A3" w:rsidR="0098563A" w:rsidRPr="00C3259C" w:rsidRDefault="0098563A" w:rsidP="0098563A">
      <w:pPr>
        <w:pStyle w:val="a9"/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AI</w:t>
      </w:r>
      <w:r w:rsidRPr="00C3259C">
        <w:rPr>
          <w:rFonts w:ascii="Times New Roman" w:eastAsia="宋体" w:hAnsi="Times New Roman" w:hint="eastAsia"/>
          <w:sz w:val="24"/>
          <w:szCs w:val="24"/>
        </w:rPr>
        <w:t>自动生成多语言版本界面，或为视障学生输出符合</w:t>
      </w:r>
      <w:r w:rsidRPr="00C3259C">
        <w:rPr>
          <w:rFonts w:ascii="Times New Roman" w:eastAsia="宋体" w:hAnsi="Times New Roman" w:hint="eastAsia"/>
          <w:sz w:val="24"/>
          <w:szCs w:val="24"/>
        </w:rPr>
        <w:t>WCAG</w:t>
      </w:r>
      <w:r w:rsidRPr="00C3259C">
        <w:rPr>
          <w:rFonts w:ascii="Times New Roman" w:eastAsia="宋体" w:hAnsi="Times New Roman" w:hint="eastAsia"/>
          <w:sz w:val="24"/>
          <w:szCs w:val="24"/>
        </w:rPr>
        <w:t>标准的语音导航方案。</w:t>
      </w:r>
    </w:p>
    <w:p w14:paraId="6EB19AC7" w14:textId="6698935C" w:rsidR="0098563A" w:rsidRPr="00C3259C" w:rsidRDefault="0098563A" w:rsidP="0098563A">
      <w:pPr>
        <w:pStyle w:val="a9"/>
        <w:spacing w:line="360" w:lineRule="auto"/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>4</w:t>
      </w: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 xml:space="preserve">. </w:t>
      </w:r>
      <w:r w:rsidRPr="00C3259C">
        <w:rPr>
          <w:rFonts w:ascii="Times New Roman" w:eastAsia="宋体" w:hAnsi="Times New Roman" w:hint="eastAsia"/>
          <w:b/>
          <w:bCs/>
          <w:sz w:val="24"/>
          <w:szCs w:val="24"/>
        </w:rPr>
        <w:t>持续进化与数据闭环</w:t>
      </w:r>
    </w:p>
    <w:p w14:paraId="2E8BC4B9" w14:textId="52EEF3BE" w:rsidR="0098563A" w:rsidRPr="00C3259C" w:rsidRDefault="0098563A" w:rsidP="0098563A">
      <w:pPr>
        <w:pStyle w:val="a9"/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真实场景的</w:t>
      </w:r>
      <w:r w:rsidRPr="00C3259C">
        <w:rPr>
          <w:rFonts w:ascii="Times New Roman" w:eastAsia="宋体" w:hAnsi="Times New Roman" w:hint="eastAsia"/>
          <w:sz w:val="24"/>
          <w:szCs w:val="24"/>
        </w:rPr>
        <w:t>A/B</w:t>
      </w:r>
      <w:r w:rsidRPr="00C3259C">
        <w:rPr>
          <w:rFonts w:ascii="Times New Roman" w:eastAsia="宋体" w:hAnsi="Times New Roman" w:hint="eastAsia"/>
          <w:sz w:val="24"/>
          <w:szCs w:val="24"/>
        </w:rPr>
        <w:t>测试</w:t>
      </w:r>
      <w:r w:rsidRPr="00C3259C">
        <w:rPr>
          <w:rFonts w:ascii="Times New Roman" w:eastAsia="宋体" w:hAnsi="Times New Roman" w:hint="eastAsia"/>
          <w:sz w:val="24"/>
          <w:szCs w:val="24"/>
        </w:rPr>
        <w:t>：</w:t>
      </w:r>
    </w:p>
    <w:p w14:paraId="723D9500" w14:textId="33E3FA89" w:rsidR="0098563A" w:rsidRPr="00C3259C" w:rsidRDefault="0098563A" w:rsidP="0098563A">
      <w:pPr>
        <w:pStyle w:val="a9"/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部署后</w:t>
      </w:r>
      <w:r w:rsidR="00616BC1" w:rsidRPr="00C3259C">
        <w:rPr>
          <w:rFonts w:ascii="Times New Roman" w:eastAsia="宋体" w:hAnsi="Times New Roman" w:hint="eastAsia"/>
          <w:sz w:val="24"/>
          <w:szCs w:val="24"/>
        </w:rPr>
        <w:t>（如图</w:t>
      </w:r>
      <w:r w:rsidR="00616BC1" w:rsidRPr="00C3259C">
        <w:rPr>
          <w:rFonts w:ascii="Times New Roman" w:eastAsia="宋体" w:hAnsi="Times New Roman" w:hint="eastAsia"/>
          <w:sz w:val="24"/>
          <w:szCs w:val="24"/>
        </w:rPr>
        <w:t>2</w:t>
      </w:r>
      <w:r w:rsidR="00616BC1" w:rsidRPr="00C3259C">
        <w:rPr>
          <w:rFonts w:ascii="Times New Roman" w:eastAsia="宋体" w:hAnsi="Times New Roman" w:hint="eastAsia"/>
          <w:sz w:val="24"/>
          <w:szCs w:val="24"/>
        </w:rPr>
        <w:t>）</w:t>
      </w:r>
      <w:r w:rsidRPr="00C3259C">
        <w:rPr>
          <w:rFonts w:ascii="Times New Roman" w:eastAsia="宋体" w:hAnsi="Times New Roman" w:hint="eastAsia"/>
          <w:sz w:val="24"/>
          <w:szCs w:val="24"/>
        </w:rPr>
        <w:t>，</w:t>
      </w:r>
      <w:r w:rsidRPr="00C3259C">
        <w:rPr>
          <w:rFonts w:ascii="Times New Roman" w:eastAsia="宋体" w:hAnsi="Times New Roman" w:hint="eastAsia"/>
          <w:sz w:val="24"/>
          <w:szCs w:val="24"/>
        </w:rPr>
        <w:t>AI</w:t>
      </w:r>
      <w:r w:rsidRPr="00C3259C">
        <w:rPr>
          <w:rFonts w:ascii="Times New Roman" w:eastAsia="宋体" w:hAnsi="Times New Roman" w:hint="eastAsia"/>
          <w:sz w:val="24"/>
          <w:szCs w:val="24"/>
        </w:rPr>
        <w:t>工具持续收集用户行为数据，对比多个设计版本的留存率、学习效果差异，驱动迭代（如发现“拖拽答题”比选择题更提升参与度）。</w:t>
      </w:r>
    </w:p>
    <w:p w14:paraId="3F8A0E78" w14:textId="3409967E" w:rsidR="0098563A" w:rsidRPr="00C3259C" w:rsidRDefault="0098563A" w:rsidP="0098563A">
      <w:pPr>
        <w:pStyle w:val="a9"/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t>跨平台体验统一</w:t>
      </w:r>
      <w:r w:rsidRPr="00C3259C">
        <w:rPr>
          <w:rFonts w:ascii="Times New Roman" w:eastAsia="宋体" w:hAnsi="Times New Roman" w:hint="eastAsia"/>
          <w:sz w:val="24"/>
          <w:szCs w:val="24"/>
        </w:rPr>
        <w:t>：</w:t>
      </w:r>
    </w:p>
    <w:p w14:paraId="0FAB702F" w14:textId="2E59F9F8" w:rsidR="0098563A" w:rsidRPr="00C3259C" w:rsidRDefault="0098563A" w:rsidP="0098563A">
      <w:pPr>
        <w:pStyle w:val="a9"/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3259C">
        <w:rPr>
          <w:rFonts w:ascii="Times New Roman" w:eastAsia="宋体" w:hAnsi="Times New Roman" w:hint="eastAsia"/>
          <w:sz w:val="24"/>
          <w:szCs w:val="24"/>
        </w:rPr>
        <w:lastRenderedPageBreak/>
        <w:t>自动适配不同终端（平板、</w:t>
      </w:r>
      <w:r w:rsidRPr="00C3259C">
        <w:rPr>
          <w:rFonts w:ascii="Times New Roman" w:eastAsia="宋体" w:hAnsi="Times New Roman" w:hint="eastAsia"/>
          <w:sz w:val="24"/>
          <w:szCs w:val="24"/>
        </w:rPr>
        <w:t>VR</w:t>
      </w:r>
      <w:proofErr w:type="gramStart"/>
      <w:r w:rsidRPr="00C3259C">
        <w:rPr>
          <w:rFonts w:ascii="Times New Roman" w:eastAsia="宋体" w:hAnsi="Times New Roman" w:hint="eastAsia"/>
          <w:sz w:val="24"/>
          <w:szCs w:val="24"/>
        </w:rPr>
        <w:t>头显等</w:t>
      </w:r>
      <w:proofErr w:type="gramEnd"/>
      <w:r w:rsidRPr="00C3259C">
        <w:rPr>
          <w:rFonts w:ascii="Times New Roman" w:eastAsia="宋体" w:hAnsi="Times New Roman" w:hint="eastAsia"/>
          <w:sz w:val="24"/>
          <w:szCs w:val="24"/>
        </w:rPr>
        <w:t>），确保学习路径连贯性。例如，学生在家用手机做题，在校用</w:t>
      </w:r>
      <w:r w:rsidRPr="00C3259C">
        <w:rPr>
          <w:rFonts w:ascii="Times New Roman" w:eastAsia="宋体" w:hAnsi="Times New Roman" w:hint="eastAsia"/>
          <w:sz w:val="24"/>
          <w:szCs w:val="24"/>
        </w:rPr>
        <w:t>VR</w:t>
      </w:r>
      <w:r w:rsidRPr="00C3259C">
        <w:rPr>
          <w:rFonts w:ascii="Times New Roman" w:eastAsia="宋体" w:hAnsi="Times New Roman" w:hint="eastAsia"/>
          <w:sz w:val="24"/>
          <w:szCs w:val="24"/>
        </w:rPr>
        <w:t>实验室，数据与界面逻辑无缝衔接。</w:t>
      </w:r>
    </w:p>
    <w:p w14:paraId="1801935B" w14:textId="077B84C2" w:rsidR="004D075C" w:rsidRPr="00C3259C" w:rsidRDefault="00616BC1" w:rsidP="00616BC1">
      <w:pPr>
        <w:pStyle w:val="a9"/>
        <w:spacing w:line="360" w:lineRule="auto"/>
        <w:ind w:left="0"/>
        <w:jc w:val="center"/>
        <w:rPr>
          <w:rFonts w:ascii="Times New Roman" w:eastAsia="宋体" w:hAnsi="Times New Roman" w:hint="eastAsia"/>
          <w:sz w:val="18"/>
          <w:szCs w:val="18"/>
        </w:rPr>
      </w:pPr>
      <w:r w:rsidRPr="00C3259C">
        <w:rPr>
          <w:rFonts w:ascii="Times New Roman" w:eastAsia="宋体" w:hAnsi="Times New Roman" w:hint="eastAsia"/>
          <w:sz w:val="18"/>
          <w:szCs w:val="18"/>
        </w:rPr>
        <w:t>图</w:t>
      </w:r>
      <w:r w:rsidR="004D075C" w:rsidRPr="00C3259C">
        <w:rPr>
          <w:rFonts w:ascii="Times New Roman" w:eastAsia="宋体" w:hAnsi="Times New Roman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6EB0ACB" wp14:editId="1DBEF74C">
            <wp:simplePos x="0" y="0"/>
            <wp:positionH relativeFrom="column">
              <wp:posOffset>609600</wp:posOffset>
            </wp:positionH>
            <wp:positionV relativeFrom="page">
              <wp:posOffset>1836420</wp:posOffset>
            </wp:positionV>
            <wp:extent cx="4046220" cy="2506980"/>
            <wp:effectExtent l="0" t="0" r="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259C">
        <w:rPr>
          <w:rFonts w:ascii="Times New Roman" w:eastAsia="宋体" w:hAnsi="Times New Roman" w:hint="eastAsia"/>
          <w:sz w:val="18"/>
          <w:szCs w:val="18"/>
        </w:rPr>
        <w:t xml:space="preserve">2 </w:t>
      </w:r>
      <w:r w:rsidRPr="00C3259C">
        <w:rPr>
          <w:rFonts w:ascii="Times New Roman" w:eastAsia="宋体" w:hAnsi="Times New Roman" w:hint="eastAsia"/>
          <w:sz w:val="18"/>
          <w:szCs w:val="18"/>
        </w:rPr>
        <w:t>程序生成完成界面</w:t>
      </w:r>
    </w:p>
    <w:sectPr w:rsidR="004D075C" w:rsidRPr="00C32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3BF4"/>
    <w:multiLevelType w:val="hybridMultilevel"/>
    <w:tmpl w:val="9CC25D46"/>
    <w:lvl w:ilvl="0" w:tplc="E516FDC2">
      <w:start w:val="1"/>
      <w:numFmt w:val="decimal"/>
      <w:lvlText w:val="%1.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2" w:hanging="440"/>
      </w:pPr>
    </w:lvl>
    <w:lvl w:ilvl="2" w:tplc="0409001B" w:tentative="1">
      <w:start w:val="1"/>
      <w:numFmt w:val="lowerRoman"/>
      <w:lvlText w:val="%3."/>
      <w:lvlJc w:val="right"/>
      <w:pPr>
        <w:ind w:left="2282" w:hanging="440"/>
      </w:pPr>
    </w:lvl>
    <w:lvl w:ilvl="3" w:tplc="0409000F" w:tentative="1">
      <w:start w:val="1"/>
      <w:numFmt w:val="decimal"/>
      <w:lvlText w:val="%4."/>
      <w:lvlJc w:val="left"/>
      <w:pPr>
        <w:ind w:left="2722" w:hanging="440"/>
      </w:pPr>
    </w:lvl>
    <w:lvl w:ilvl="4" w:tplc="04090019" w:tentative="1">
      <w:start w:val="1"/>
      <w:numFmt w:val="lowerLetter"/>
      <w:lvlText w:val="%5)"/>
      <w:lvlJc w:val="left"/>
      <w:pPr>
        <w:ind w:left="3162" w:hanging="440"/>
      </w:pPr>
    </w:lvl>
    <w:lvl w:ilvl="5" w:tplc="0409001B" w:tentative="1">
      <w:start w:val="1"/>
      <w:numFmt w:val="lowerRoman"/>
      <w:lvlText w:val="%6."/>
      <w:lvlJc w:val="right"/>
      <w:pPr>
        <w:ind w:left="3602" w:hanging="440"/>
      </w:pPr>
    </w:lvl>
    <w:lvl w:ilvl="6" w:tplc="0409000F" w:tentative="1">
      <w:start w:val="1"/>
      <w:numFmt w:val="decimal"/>
      <w:lvlText w:val="%7."/>
      <w:lvlJc w:val="left"/>
      <w:pPr>
        <w:ind w:left="4042" w:hanging="440"/>
      </w:pPr>
    </w:lvl>
    <w:lvl w:ilvl="7" w:tplc="04090019" w:tentative="1">
      <w:start w:val="1"/>
      <w:numFmt w:val="lowerLetter"/>
      <w:lvlText w:val="%8)"/>
      <w:lvlJc w:val="left"/>
      <w:pPr>
        <w:ind w:left="4482" w:hanging="440"/>
      </w:pPr>
    </w:lvl>
    <w:lvl w:ilvl="8" w:tplc="0409001B" w:tentative="1">
      <w:start w:val="1"/>
      <w:numFmt w:val="lowerRoman"/>
      <w:lvlText w:val="%9."/>
      <w:lvlJc w:val="right"/>
      <w:pPr>
        <w:ind w:left="4922" w:hanging="440"/>
      </w:pPr>
    </w:lvl>
  </w:abstractNum>
  <w:abstractNum w:abstractNumId="1" w15:restartNumberingAfterBreak="0">
    <w:nsid w:val="1E0B52F5"/>
    <w:multiLevelType w:val="hybridMultilevel"/>
    <w:tmpl w:val="7108E2BE"/>
    <w:lvl w:ilvl="0" w:tplc="9516F4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F021436"/>
    <w:multiLevelType w:val="hybridMultilevel"/>
    <w:tmpl w:val="1C70444E"/>
    <w:lvl w:ilvl="0" w:tplc="B2FA924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37315176">
    <w:abstractNumId w:val="2"/>
  </w:num>
  <w:num w:numId="2" w16cid:durableId="324171646">
    <w:abstractNumId w:val="0"/>
  </w:num>
  <w:num w:numId="3" w16cid:durableId="163597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EB"/>
    <w:rsid w:val="00020395"/>
    <w:rsid w:val="00147E0C"/>
    <w:rsid w:val="003D78C1"/>
    <w:rsid w:val="00466802"/>
    <w:rsid w:val="004D075C"/>
    <w:rsid w:val="005311DE"/>
    <w:rsid w:val="00573A9E"/>
    <w:rsid w:val="00616BC1"/>
    <w:rsid w:val="0098563A"/>
    <w:rsid w:val="00BB51EB"/>
    <w:rsid w:val="00C3259C"/>
    <w:rsid w:val="00D8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64E8"/>
  <w15:chartTrackingRefBased/>
  <w15:docId w15:val="{33176A53-DFA7-4CFF-9C63-44929AD9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51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5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1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51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51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1E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1E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1E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1E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51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5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5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51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51E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B51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51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51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51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51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5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51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51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51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51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51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51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5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51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5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2025-06-04T01:25:00Z</dcterms:created>
  <dcterms:modified xsi:type="dcterms:W3CDTF">2025-06-04T02:57:00Z</dcterms:modified>
</cp:coreProperties>
</file>