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574119" w14:textId="77777777" w:rsidR="00B134A1" w:rsidRPr="00B134A1" w:rsidRDefault="00B134A1" w:rsidP="00B134A1">
      <w:pPr>
        <w:rPr>
          <w:rFonts w:ascii="宋体" w:eastAsia="宋体" w:hAnsi="宋体"/>
          <w:b/>
          <w:bCs/>
          <w:sz w:val="30"/>
          <w:szCs w:val="30"/>
        </w:rPr>
      </w:pPr>
      <w:r w:rsidRPr="00B134A1">
        <w:rPr>
          <w:rFonts w:ascii="宋体" w:eastAsia="宋体" w:hAnsi="宋体"/>
          <w:b/>
          <w:bCs/>
          <w:sz w:val="30"/>
          <w:szCs w:val="30"/>
        </w:rPr>
        <w:t>Meta MGX</w:t>
      </w:r>
    </w:p>
    <w:p w14:paraId="0391918F" w14:textId="019EBFD1" w:rsidR="00B134A1" w:rsidRPr="00B134A1" w:rsidRDefault="00B134A1" w:rsidP="00B134A1">
      <w:pPr>
        <w:rPr>
          <w:rFonts w:ascii="宋体" w:eastAsia="宋体" w:hAnsi="宋体"/>
          <w:sz w:val="24"/>
          <w:szCs w:val="24"/>
        </w:rPr>
      </w:pPr>
      <w:r w:rsidRPr="00B134A1">
        <w:rPr>
          <w:rFonts w:ascii="宋体" w:eastAsia="宋体" w:hAnsi="宋体"/>
          <w:sz w:val="24"/>
          <w:szCs w:val="24"/>
        </w:rPr>
        <w:t>Meta MGX是由 MetaGPT 团队推出的全球首个模拟人类软件工作流程的多智能体开发平台</w:t>
      </w:r>
      <w:r>
        <w:rPr>
          <w:rFonts w:ascii="宋体" w:eastAsia="宋体" w:hAnsi="宋体" w:hint="eastAsia"/>
          <w:sz w:val="24"/>
          <w:szCs w:val="24"/>
        </w:rPr>
        <w:t>。</w:t>
      </w:r>
      <w:r w:rsidRPr="00B134A1">
        <w:rPr>
          <w:rFonts w:ascii="宋体" w:eastAsia="宋体" w:hAnsi="宋体"/>
          <w:sz w:val="24"/>
          <w:szCs w:val="24"/>
        </w:rPr>
        <w:t>它通过多个专业 AI 智能体的协作，提供从规划、数据分析、编码、测试到部署的全流程软件开发服务。平台中有团队协调者、产品经理、架构师、工程师和数据分析师等角色，它们协同工作，用户只需通过自然语言输入需求，无需编写代码即可完成全栈应用程序的开发。Meta MGX 具有全栈开发能力，可用于网站开发、电商平台创建、游戏开发等，还具备实时录制和回放功能，方便用户了解项目过程，确保透明可控。它降低了软件开发门槛，适合个人以及小团队进行创新和项目开发，尤其适用于小型项目，如快速原型开发和小游戏开发等。</w:t>
      </w:r>
    </w:p>
    <w:p w14:paraId="0289BF5E" w14:textId="77777777" w:rsidR="00B134A1" w:rsidRPr="00B134A1" w:rsidRDefault="00B134A1" w:rsidP="00B134A1">
      <w:pPr>
        <w:rPr>
          <w:rFonts w:ascii="宋体" w:eastAsia="宋体" w:hAnsi="宋体"/>
          <w:sz w:val="24"/>
          <w:szCs w:val="24"/>
        </w:rPr>
      </w:pPr>
    </w:p>
    <w:p w14:paraId="2077F570" w14:textId="4FAD218A" w:rsidR="00B134A1" w:rsidRPr="00B134A1" w:rsidRDefault="00B134A1" w:rsidP="00B134A1">
      <w:pPr>
        <w:rPr>
          <w:rFonts w:ascii="宋体" w:eastAsia="宋体" w:hAnsi="宋体"/>
          <w:b/>
          <w:bCs/>
          <w:sz w:val="30"/>
          <w:szCs w:val="30"/>
        </w:rPr>
      </w:pPr>
      <w:r w:rsidRPr="00B134A1">
        <w:rPr>
          <w:rFonts w:ascii="宋体" w:eastAsia="宋体" w:hAnsi="宋体"/>
          <w:b/>
          <w:bCs/>
          <w:sz w:val="30"/>
          <w:szCs w:val="30"/>
        </w:rPr>
        <w:t>AI 全流程设计工具对教育软件设计的变革</w:t>
      </w:r>
    </w:p>
    <w:p w14:paraId="350F8A0D" w14:textId="77777777" w:rsidR="00B134A1" w:rsidRPr="00B134A1" w:rsidRDefault="00B134A1" w:rsidP="00B134A1">
      <w:pPr>
        <w:rPr>
          <w:rFonts w:ascii="宋体" w:eastAsia="宋体" w:hAnsi="宋体"/>
          <w:sz w:val="24"/>
          <w:szCs w:val="24"/>
        </w:rPr>
      </w:pPr>
      <w:r w:rsidRPr="00B134A1">
        <w:rPr>
          <w:rFonts w:ascii="宋体" w:eastAsia="宋体" w:hAnsi="宋体"/>
          <w:b/>
          <w:bCs/>
          <w:sz w:val="24"/>
          <w:szCs w:val="24"/>
        </w:rPr>
        <w:t>提升开发效率与降低门槛</w:t>
      </w:r>
      <w:r w:rsidRPr="00B134A1">
        <w:rPr>
          <w:rFonts w:ascii="宋体" w:eastAsia="宋体" w:hAnsi="宋体"/>
          <w:sz w:val="24"/>
          <w:szCs w:val="24"/>
        </w:rPr>
        <w:t>：AI 全流程设计工具可快速生成代码和完成部分开发任务，大大缩短教育软件的开发周期。而且无需开发者具备深厚的编程知识，教育工作者等非技术人员也能凭借自然语言描述需求参与到软件设计中，让教育软件能更好地融入教学理念和经验。</w:t>
      </w:r>
    </w:p>
    <w:p w14:paraId="302FEFB0" w14:textId="77777777" w:rsidR="00B134A1" w:rsidRPr="00B134A1" w:rsidRDefault="00B134A1" w:rsidP="00B134A1">
      <w:pPr>
        <w:rPr>
          <w:rFonts w:ascii="宋体" w:eastAsia="宋体" w:hAnsi="宋体"/>
          <w:sz w:val="24"/>
          <w:szCs w:val="24"/>
        </w:rPr>
      </w:pPr>
      <w:r w:rsidRPr="00B134A1">
        <w:rPr>
          <w:rFonts w:ascii="宋体" w:eastAsia="宋体" w:hAnsi="宋体"/>
          <w:b/>
          <w:bCs/>
          <w:sz w:val="24"/>
          <w:szCs w:val="24"/>
        </w:rPr>
        <w:t>优化用户体验</w:t>
      </w:r>
      <w:r w:rsidRPr="00B134A1">
        <w:rPr>
          <w:rFonts w:ascii="宋体" w:eastAsia="宋体" w:hAnsi="宋体"/>
          <w:sz w:val="24"/>
          <w:szCs w:val="24"/>
        </w:rPr>
        <w:t>：此类工具能根据学生的学习数据，提供个性化的学习内容和路径推荐，满足不同学生的学习需求。同时，还可以将软件界面和交互设计得更符合学生的使用习惯和心理特点，如采用更具亲和力的界面风格、更友好的对话方式等，提升学生使用软件时的舒适度和积极性。</w:t>
      </w:r>
    </w:p>
    <w:p w14:paraId="3A0AFA0C" w14:textId="77777777" w:rsidR="00B134A1" w:rsidRPr="00B134A1" w:rsidRDefault="00B134A1" w:rsidP="00B134A1">
      <w:pPr>
        <w:rPr>
          <w:rFonts w:ascii="宋体" w:eastAsia="宋体" w:hAnsi="宋体"/>
          <w:sz w:val="24"/>
          <w:szCs w:val="24"/>
        </w:rPr>
      </w:pPr>
      <w:r w:rsidRPr="00B134A1">
        <w:rPr>
          <w:rFonts w:ascii="宋体" w:eastAsia="宋体" w:hAnsi="宋体"/>
          <w:b/>
          <w:bCs/>
          <w:sz w:val="24"/>
          <w:szCs w:val="24"/>
        </w:rPr>
        <w:t>丰富教育内容</w:t>
      </w:r>
      <w:r w:rsidRPr="00B134A1">
        <w:rPr>
          <w:rFonts w:ascii="宋体" w:eastAsia="宋体" w:hAnsi="宋体"/>
          <w:sz w:val="24"/>
          <w:szCs w:val="24"/>
        </w:rPr>
        <w:t>：AI 全流程设计工具能够生成文本、图片、音频、视频等多种形式的教育内容，使教学资源更加多样化，有助于提高教学效果。例如为不同学科生成相应的动画演示、互动练习题等。此外，还能对生成的内容进行质量审核和优化，确保内容的准确性和适用性。</w:t>
      </w:r>
    </w:p>
    <w:p w14:paraId="5227604C" w14:textId="77777777" w:rsidR="00B134A1" w:rsidRPr="00B134A1" w:rsidRDefault="00B134A1" w:rsidP="00B134A1">
      <w:pPr>
        <w:rPr>
          <w:rFonts w:ascii="宋体" w:eastAsia="宋体" w:hAnsi="宋体"/>
          <w:sz w:val="24"/>
          <w:szCs w:val="24"/>
        </w:rPr>
      </w:pPr>
      <w:r w:rsidRPr="00B134A1">
        <w:rPr>
          <w:rFonts w:ascii="宋体" w:eastAsia="宋体" w:hAnsi="宋体"/>
          <w:b/>
          <w:bCs/>
          <w:sz w:val="24"/>
          <w:szCs w:val="24"/>
        </w:rPr>
        <w:t>支持软件迭代优化</w:t>
      </w:r>
      <w:r w:rsidRPr="00B134A1">
        <w:rPr>
          <w:rFonts w:ascii="宋体" w:eastAsia="宋体" w:hAnsi="宋体"/>
          <w:sz w:val="24"/>
          <w:szCs w:val="24"/>
        </w:rPr>
        <w:t>：借助 AI 工具，教育软件可以快速进行原型制作和测试，根据用户反馈及时调整和优化功能与内容。而且 AI 本身能够持续学习新的教育理念和用户需求，为软件的长期迭代提供支持，使教育软件始终符合市场和教学的要求。</w:t>
      </w:r>
    </w:p>
    <w:p w14:paraId="4BA61774" w14:textId="77777777" w:rsidR="00B134A1" w:rsidRPr="00B134A1" w:rsidRDefault="00B134A1" w:rsidP="00B134A1">
      <w:pPr>
        <w:rPr>
          <w:rFonts w:ascii="宋体" w:eastAsia="宋体" w:hAnsi="宋体"/>
          <w:sz w:val="24"/>
          <w:szCs w:val="24"/>
        </w:rPr>
      </w:pPr>
      <w:r w:rsidRPr="00B134A1">
        <w:rPr>
          <w:rFonts w:ascii="宋体" w:eastAsia="宋体" w:hAnsi="宋体"/>
          <w:b/>
          <w:bCs/>
          <w:sz w:val="24"/>
          <w:szCs w:val="24"/>
        </w:rPr>
        <w:t>促进跨学科协作</w:t>
      </w:r>
      <w:r w:rsidRPr="00B134A1">
        <w:rPr>
          <w:rFonts w:ascii="宋体" w:eastAsia="宋体" w:hAnsi="宋体"/>
          <w:sz w:val="24"/>
          <w:szCs w:val="24"/>
        </w:rPr>
        <w:t>：教育软件设计涉及多学科知识，AI 全流程设计工具为不同学科背景的人员提供了协作平台，让教育学、心理学、技术开发等领域的人员能够更好地沟通合作，共同打造出更优质、更符合教育场景需求的软件产品。</w:t>
      </w:r>
    </w:p>
    <w:p w14:paraId="7270A244" w14:textId="77777777" w:rsidR="0065656C" w:rsidRPr="00B134A1" w:rsidRDefault="0065656C" w:rsidP="00B134A1">
      <w:pPr>
        <w:rPr>
          <w:rFonts w:ascii="宋体" w:eastAsia="宋体" w:hAnsi="宋体" w:hint="eastAsia"/>
          <w:sz w:val="24"/>
          <w:szCs w:val="24"/>
        </w:rPr>
      </w:pPr>
    </w:p>
    <w:sectPr w:rsidR="0065656C" w:rsidRPr="00B134A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49272F6"/>
    <w:multiLevelType w:val="multilevel"/>
    <w:tmpl w:val="1A7EA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B090D20"/>
    <w:multiLevelType w:val="multilevel"/>
    <w:tmpl w:val="6CE28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5A60BA9"/>
    <w:multiLevelType w:val="multilevel"/>
    <w:tmpl w:val="16A29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90C24D2"/>
    <w:multiLevelType w:val="multilevel"/>
    <w:tmpl w:val="6A2E0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F8F5C43"/>
    <w:multiLevelType w:val="multilevel"/>
    <w:tmpl w:val="9300E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41630329">
    <w:abstractNumId w:val="4"/>
  </w:num>
  <w:num w:numId="2" w16cid:durableId="1308433782">
    <w:abstractNumId w:val="2"/>
  </w:num>
  <w:num w:numId="3" w16cid:durableId="806824816">
    <w:abstractNumId w:val="1"/>
  </w:num>
  <w:num w:numId="4" w16cid:durableId="1146358684">
    <w:abstractNumId w:val="0"/>
  </w:num>
  <w:num w:numId="5" w16cid:durableId="86397738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2B07"/>
    <w:rsid w:val="00532B07"/>
    <w:rsid w:val="0065656C"/>
    <w:rsid w:val="008C2E73"/>
    <w:rsid w:val="00912C68"/>
    <w:rsid w:val="00912E60"/>
    <w:rsid w:val="00B134A1"/>
    <w:rsid w:val="00B87B46"/>
    <w:rsid w:val="00F068D6"/>
    <w:rsid w:val="00F41A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E54154D"/>
  <w15:chartTrackingRefBased/>
  <w15:docId w15:val="{28742F48-6B4C-436E-9A24-63CDF80AEE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532B07"/>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532B07"/>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532B07"/>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532B07"/>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532B07"/>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532B07"/>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532B07"/>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532B07"/>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532B07"/>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32B07"/>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532B07"/>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532B07"/>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532B07"/>
    <w:rPr>
      <w:rFonts w:cstheme="majorBidi"/>
      <w:color w:val="0F4761" w:themeColor="accent1" w:themeShade="BF"/>
      <w:sz w:val="28"/>
      <w:szCs w:val="28"/>
    </w:rPr>
  </w:style>
  <w:style w:type="character" w:customStyle="1" w:styleId="50">
    <w:name w:val="标题 5 字符"/>
    <w:basedOn w:val="a0"/>
    <w:link w:val="5"/>
    <w:uiPriority w:val="9"/>
    <w:semiHidden/>
    <w:rsid w:val="00532B07"/>
    <w:rPr>
      <w:rFonts w:cstheme="majorBidi"/>
      <w:color w:val="0F4761" w:themeColor="accent1" w:themeShade="BF"/>
      <w:sz w:val="24"/>
      <w:szCs w:val="24"/>
    </w:rPr>
  </w:style>
  <w:style w:type="character" w:customStyle="1" w:styleId="60">
    <w:name w:val="标题 6 字符"/>
    <w:basedOn w:val="a0"/>
    <w:link w:val="6"/>
    <w:uiPriority w:val="9"/>
    <w:semiHidden/>
    <w:rsid w:val="00532B07"/>
    <w:rPr>
      <w:rFonts w:cstheme="majorBidi"/>
      <w:b/>
      <w:bCs/>
      <w:color w:val="0F4761" w:themeColor="accent1" w:themeShade="BF"/>
    </w:rPr>
  </w:style>
  <w:style w:type="character" w:customStyle="1" w:styleId="70">
    <w:name w:val="标题 7 字符"/>
    <w:basedOn w:val="a0"/>
    <w:link w:val="7"/>
    <w:uiPriority w:val="9"/>
    <w:semiHidden/>
    <w:rsid w:val="00532B07"/>
    <w:rPr>
      <w:rFonts w:cstheme="majorBidi"/>
      <w:b/>
      <w:bCs/>
      <w:color w:val="595959" w:themeColor="text1" w:themeTint="A6"/>
    </w:rPr>
  </w:style>
  <w:style w:type="character" w:customStyle="1" w:styleId="80">
    <w:name w:val="标题 8 字符"/>
    <w:basedOn w:val="a0"/>
    <w:link w:val="8"/>
    <w:uiPriority w:val="9"/>
    <w:semiHidden/>
    <w:rsid w:val="00532B07"/>
    <w:rPr>
      <w:rFonts w:cstheme="majorBidi"/>
      <w:color w:val="595959" w:themeColor="text1" w:themeTint="A6"/>
    </w:rPr>
  </w:style>
  <w:style w:type="character" w:customStyle="1" w:styleId="90">
    <w:name w:val="标题 9 字符"/>
    <w:basedOn w:val="a0"/>
    <w:link w:val="9"/>
    <w:uiPriority w:val="9"/>
    <w:semiHidden/>
    <w:rsid w:val="00532B07"/>
    <w:rPr>
      <w:rFonts w:eastAsiaTheme="majorEastAsia" w:cstheme="majorBidi"/>
      <w:color w:val="595959" w:themeColor="text1" w:themeTint="A6"/>
    </w:rPr>
  </w:style>
  <w:style w:type="paragraph" w:styleId="a3">
    <w:name w:val="Title"/>
    <w:basedOn w:val="a"/>
    <w:next w:val="a"/>
    <w:link w:val="a4"/>
    <w:uiPriority w:val="10"/>
    <w:qFormat/>
    <w:rsid w:val="00532B07"/>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532B07"/>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532B07"/>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532B07"/>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532B07"/>
    <w:pPr>
      <w:spacing w:before="160" w:after="160"/>
      <w:jc w:val="center"/>
    </w:pPr>
    <w:rPr>
      <w:i/>
      <w:iCs/>
      <w:color w:val="404040" w:themeColor="text1" w:themeTint="BF"/>
    </w:rPr>
  </w:style>
  <w:style w:type="character" w:customStyle="1" w:styleId="a8">
    <w:name w:val="引用 字符"/>
    <w:basedOn w:val="a0"/>
    <w:link w:val="a7"/>
    <w:uiPriority w:val="29"/>
    <w:rsid w:val="00532B07"/>
    <w:rPr>
      <w:i/>
      <w:iCs/>
      <w:color w:val="404040" w:themeColor="text1" w:themeTint="BF"/>
    </w:rPr>
  </w:style>
  <w:style w:type="paragraph" w:styleId="a9">
    <w:name w:val="List Paragraph"/>
    <w:basedOn w:val="a"/>
    <w:uiPriority w:val="34"/>
    <w:qFormat/>
    <w:rsid w:val="00532B07"/>
    <w:pPr>
      <w:ind w:left="720"/>
      <w:contextualSpacing/>
    </w:pPr>
  </w:style>
  <w:style w:type="character" w:styleId="aa">
    <w:name w:val="Intense Emphasis"/>
    <w:basedOn w:val="a0"/>
    <w:uiPriority w:val="21"/>
    <w:qFormat/>
    <w:rsid w:val="00532B07"/>
    <w:rPr>
      <w:i/>
      <w:iCs/>
      <w:color w:val="0F4761" w:themeColor="accent1" w:themeShade="BF"/>
    </w:rPr>
  </w:style>
  <w:style w:type="paragraph" w:styleId="ab">
    <w:name w:val="Intense Quote"/>
    <w:basedOn w:val="a"/>
    <w:next w:val="a"/>
    <w:link w:val="ac"/>
    <w:uiPriority w:val="30"/>
    <w:qFormat/>
    <w:rsid w:val="00532B0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532B07"/>
    <w:rPr>
      <w:i/>
      <w:iCs/>
      <w:color w:val="0F4761" w:themeColor="accent1" w:themeShade="BF"/>
    </w:rPr>
  </w:style>
  <w:style w:type="character" w:styleId="ad">
    <w:name w:val="Intense Reference"/>
    <w:basedOn w:val="a0"/>
    <w:uiPriority w:val="32"/>
    <w:qFormat/>
    <w:rsid w:val="00532B07"/>
    <w:rPr>
      <w:b/>
      <w:bCs/>
      <w:smallCaps/>
      <w:color w:val="0F4761" w:themeColor="accent1" w:themeShade="BF"/>
      <w:spacing w:val="5"/>
    </w:rPr>
  </w:style>
  <w:style w:type="character" w:styleId="ae">
    <w:name w:val="Hyperlink"/>
    <w:basedOn w:val="a0"/>
    <w:uiPriority w:val="99"/>
    <w:unhideWhenUsed/>
    <w:rsid w:val="0065656C"/>
    <w:rPr>
      <w:color w:val="467886" w:themeColor="hyperlink"/>
      <w:u w:val="single"/>
    </w:rPr>
  </w:style>
  <w:style w:type="character" w:styleId="af">
    <w:name w:val="Unresolved Mention"/>
    <w:basedOn w:val="a0"/>
    <w:uiPriority w:val="99"/>
    <w:semiHidden/>
    <w:unhideWhenUsed/>
    <w:rsid w:val="0065656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6425096">
      <w:bodyDiv w:val="1"/>
      <w:marLeft w:val="0"/>
      <w:marRight w:val="0"/>
      <w:marTop w:val="0"/>
      <w:marBottom w:val="0"/>
      <w:divBdr>
        <w:top w:val="none" w:sz="0" w:space="0" w:color="auto"/>
        <w:left w:val="none" w:sz="0" w:space="0" w:color="auto"/>
        <w:bottom w:val="none" w:sz="0" w:space="0" w:color="auto"/>
        <w:right w:val="none" w:sz="0" w:space="0" w:color="auto"/>
      </w:divBdr>
    </w:div>
    <w:div w:id="446779987">
      <w:bodyDiv w:val="1"/>
      <w:marLeft w:val="0"/>
      <w:marRight w:val="0"/>
      <w:marTop w:val="0"/>
      <w:marBottom w:val="0"/>
      <w:divBdr>
        <w:top w:val="none" w:sz="0" w:space="0" w:color="auto"/>
        <w:left w:val="none" w:sz="0" w:space="0" w:color="auto"/>
        <w:bottom w:val="none" w:sz="0" w:space="0" w:color="auto"/>
        <w:right w:val="none" w:sz="0" w:space="0" w:color="auto"/>
      </w:divBdr>
    </w:div>
    <w:div w:id="1113745485">
      <w:bodyDiv w:val="1"/>
      <w:marLeft w:val="0"/>
      <w:marRight w:val="0"/>
      <w:marTop w:val="0"/>
      <w:marBottom w:val="0"/>
      <w:divBdr>
        <w:top w:val="none" w:sz="0" w:space="0" w:color="auto"/>
        <w:left w:val="none" w:sz="0" w:space="0" w:color="auto"/>
        <w:bottom w:val="none" w:sz="0" w:space="0" w:color="auto"/>
        <w:right w:val="none" w:sz="0" w:space="0" w:color="auto"/>
      </w:divBdr>
      <w:divsChild>
        <w:div w:id="451477762">
          <w:marLeft w:val="0"/>
          <w:marRight w:val="0"/>
          <w:marTop w:val="0"/>
          <w:marBottom w:val="0"/>
          <w:divBdr>
            <w:top w:val="none" w:sz="0" w:space="0" w:color="auto"/>
            <w:left w:val="none" w:sz="0" w:space="0" w:color="auto"/>
            <w:bottom w:val="none" w:sz="0" w:space="0" w:color="auto"/>
            <w:right w:val="none" w:sz="0" w:space="0" w:color="auto"/>
          </w:divBdr>
        </w:div>
        <w:div w:id="669218364">
          <w:marLeft w:val="0"/>
          <w:marRight w:val="0"/>
          <w:marTop w:val="0"/>
          <w:marBottom w:val="0"/>
          <w:divBdr>
            <w:top w:val="none" w:sz="0" w:space="0" w:color="auto"/>
            <w:left w:val="none" w:sz="0" w:space="0" w:color="auto"/>
            <w:bottom w:val="none" w:sz="0" w:space="0" w:color="auto"/>
            <w:right w:val="none" w:sz="0" w:space="0" w:color="auto"/>
          </w:divBdr>
        </w:div>
        <w:div w:id="317658301">
          <w:marLeft w:val="0"/>
          <w:marRight w:val="0"/>
          <w:marTop w:val="0"/>
          <w:marBottom w:val="0"/>
          <w:divBdr>
            <w:top w:val="none" w:sz="0" w:space="0" w:color="auto"/>
            <w:left w:val="none" w:sz="0" w:space="0" w:color="auto"/>
            <w:bottom w:val="none" w:sz="0" w:space="0" w:color="auto"/>
            <w:right w:val="none" w:sz="0" w:space="0" w:color="auto"/>
          </w:divBdr>
        </w:div>
        <w:div w:id="837648351">
          <w:marLeft w:val="0"/>
          <w:marRight w:val="0"/>
          <w:marTop w:val="0"/>
          <w:marBottom w:val="0"/>
          <w:divBdr>
            <w:top w:val="none" w:sz="0" w:space="0" w:color="auto"/>
            <w:left w:val="none" w:sz="0" w:space="0" w:color="auto"/>
            <w:bottom w:val="none" w:sz="0" w:space="0" w:color="auto"/>
            <w:right w:val="none" w:sz="0" w:space="0" w:color="auto"/>
          </w:divBdr>
        </w:div>
      </w:divsChild>
    </w:div>
    <w:div w:id="1654330620">
      <w:bodyDiv w:val="1"/>
      <w:marLeft w:val="0"/>
      <w:marRight w:val="0"/>
      <w:marTop w:val="0"/>
      <w:marBottom w:val="0"/>
      <w:divBdr>
        <w:top w:val="none" w:sz="0" w:space="0" w:color="auto"/>
        <w:left w:val="none" w:sz="0" w:space="0" w:color="auto"/>
        <w:bottom w:val="none" w:sz="0" w:space="0" w:color="auto"/>
        <w:right w:val="none" w:sz="0" w:space="0" w:color="auto"/>
      </w:divBdr>
    </w:div>
    <w:div w:id="1778480382">
      <w:bodyDiv w:val="1"/>
      <w:marLeft w:val="0"/>
      <w:marRight w:val="0"/>
      <w:marTop w:val="0"/>
      <w:marBottom w:val="0"/>
      <w:divBdr>
        <w:top w:val="none" w:sz="0" w:space="0" w:color="auto"/>
        <w:left w:val="none" w:sz="0" w:space="0" w:color="auto"/>
        <w:bottom w:val="none" w:sz="0" w:space="0" w:color="auto"/>
        <w:right w:val="none" w:sz="0" w:space="0" w:color="auto"/>
      </w:divBdr>
    </w:div>
    <w:div w:id="1864437140">
      <w:bodyDiv w:val="1"/>
      <w:marLeft w:val="0"/>
      <w:marRight w:val="0"/>
      <w:marTop w:val="0"/>
      <w:marBottom w:val="0"/>
      <w:divBdr>
        <w:top w:val="none" w:sz="0" w:space="0" w:color="auto"/>
        <w:left w:val="none" w:sz="0" w:space="0" w:color="auto"/>
        <w:bottom w:val="none" w:sz="0" w:space="0" w:color="auto"/>
        <w:right w:val="none" w:sz="0" w:space="0" w:color="auto"/>
      </w:divBdr>
      <w:divsChild>
        <w:div w:id="1618945286">
          <w:marLeft w:val="0"/>
          <w:marRight w:val="0"/>
          <w:marTop w:val="0"/>
          <w:marBottom w:val="0"/>
          <w:divBdr>
            <w:top w:val="none" w:sz="0" w:space="0" w:color="auto"/>
            <w:left w:val="none" w:sz="0" w:space="0" w:color="auto"/>
            <w:bottom w:val="none" w:sz="0" w:space="0" w:color="auto"/>
            <w:right w:val="none" w:sz="0" w:space="0" w:color="auto"/>
          </w:divBdr>
        </w:div>
        <w:div w:id="1642417105">
          <w:marLeft w:val="0"/>
          <w:marRight w:val="0"/>
          <w:marTop w:val="0"/>
          <w:marBottom w:val="0"/>
          <w:divBdr>
            <w:top w:val="none" w:sz="0" w:space="0" w:color="auto"/>
            <w:left w:val="none" w:sz="0" w:space="0" w:color="auto"/>
            <w:bottom w:val="none" w:sz="0" w:space="0" w:color="auto"/>
            <w:right w:val="none" w:sz="0" w:space="0" w:color="auto"/>
          </w:divBdr>
        </w:div>
        <w:div w:id="1007904130">
          <w:marLeft w:val="0"/>
          <w:marRight w:val="0"/>
          <w:marTop w:val="0"/>
          <w:marBottom w:val="0"/>
          <w:divBdr>
            <w:top w:val="none" w:sz="0" w:space="0" w:color="auto"/>
            <w:left w:val="none" w:sz="0" w:space="0" w:color="auto"/>
            <w:bottom w:val="none" w:sz="0" w:space="0" w:color="auto"/>
            <w:right w:val="none" w:sz="0" w:space="0" w:color="auto"/>
          </w:divBdr>
        </w:div>
        <w:div w:id="1257908160">
          <w:marLeft w:val="0"/>
          <w:marRight w:val="0"/>
          <w:marTop w:val="0"/>
          <w:marBottom w:val="0"/>
          <w:divBdr>
            <w:top w:val="none" w:sz="0" w:space="0" w:color="auto"/>
            <w:left w:val="none" w:sz="0" w:space="0" w:color="auto"/>
            <w:bottom w:val="none" w:sz="0" w:space="0" w:color="auto"/>
            <w:right w:val="none" w:sz="0" w:space="0" w:color="auto"/>
          </w:divBdr>
        </w:div>
      </w:divsChild>
    </w:div>
    <w:div w:id="1974095226">
      <w:bodyDiv w:val="1"/>
      <w:marLeft w:val="0"/>
      <w:marRight w:val="0"/>
      <w:marTop w:val="0"/>
      <w:marBottom w:val="0"/>
      <w:divBdr>
        <w:top w:val="none" w:sz="0" w:space="0" w:color="auto"/>
        <w:left w:val="none" w:sz="0" w:space="0" w:color="auto"/>
        <w:bottom w:val="none" w:sz="0" w:space="0" w:color="auto"/>
        <w:right w:val="none" w:sz="0" w:space="0" w:color="auto"/>
      </w:divBdr>
    </w:div>
    <w:div w:id="2080132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136</Words>
  <Characters>780</Characters>
  <Application>Microsoft Office Word</Application>
  <DocSecurity>0</DocSecurity>
  <Lines>6</Lines>
  <Paragraphs>1</Paragraphs>
  <ScaleCrop>false</ScaleCrop>
  <Company/>
  <LinksUpToDate>false</LinksUpToDate>
  <CharactersWithSpaces>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晨 陈</dc:creator>
  <cp:keywords/>
  <dc:description/>
  <cp:lastModifiedBy>晨 陈</cp:lastModifiedBy>
  <cp:revision>6</cp:revision>
  <dcterms:created xsi:type="dcterms:W3CDTF">2025-06-04T07:56:00Z</dcterms:created>
  <dcterms:modified xsi:type="dcterms:W3CDTF">2025-06-04T08:05:00Z</dcterms:modified>
</cp:coreProperties>
</file>