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314B" w:rsidRDefault="00EA6014">
      <w:r>
        <w:t>There are many shapes and types of volcanoes. The shape and type of a volcano is dependent on the type of lava, the conditions in the Earth, and the age of the volcano. Eruption can be violent or quiet, frequent or not, and definitely unpredictable.</w:t>
      </w:r>
      <w:bookmarkStart w:id="0" w:name="_GoBack"/>
      <w:bookmarkEnd w:id="0"/>
    </w:p>
    <w:sectPr w:rsidR="00E23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014"/>
    <w:rsid w:val="00131D69"/>
    <w:rsid w:val="004E642A"/>
    <w:rsid w:val="00EA6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Words>
  <Characters>213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TIMT Version 2</dc:creator>
  <cp:lastModifiedBy>TIMT Version 2</cp:lastModifiedBy>
  <cp:revision>1</cp:revision>
  <dcterms:created xsi:type="dcterms:W3CDTF">2017-05-25T07:22:00Z</dcterms:created>
  <dcterms:modified xsi:type="dcterms:W3CDTF">2017-05-25T07:23:00Z</dcterms:modified>
</cp:coreProperties>
</file>