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Tài liệu tham khảo dữ liệu cho EmotionCLIP-ReID</w:t>
      </w:r>
    </w:p>
    <w:p>
      <w:pPr>
        <w:jc w:val="center"/>
      </w:pPr>
      <w:r>
        <w:rPr>
          <w:rFonts w:ascii="Arial" w:hAnsi="Arial"/>
          <w:color w:val="595959"/>
          <w:sz w:val="22"/>
        </w:rPr>
        <w:t>Hướng chuyển đổi CLIP-ReID sang FER bằng emotion/AU semantic descriptors</w:t>
      </w:r>
    </w:p>
    <w:p>
      <w:pPr>
        <w:jc w:val="center"/>
      </w:pPr>
      <w:r>
        <w:rPr>
          <w:rFonts w:ascii="Arial" w:hAnsi="Arial"/>
          <w:color w:val="6E6E6E"/>
          <w:sz w:val="18"/>
        </w:rPr>
        <w:t>Ngày lập: 11/05/2026 | Phạm vi: lựa chọn dữ liệu, format nhãn, rule AU và rủi ro pseudo-label</w:t>
      </w:r>
    </w:p>
    <w:tbl>
      <w:tblPr>
        <w:tblStyle w:val="TableGrid"/>
        <w:tblW w:type="auto" w:w="0"/>
        <w:tblLayout w:type="autofit"/>
        <w:tblLook w:firstColumn="1" w:firstRow="1" w:lastColumn="0" w:lastRow="0" w:noHBand="0" w:noVBand="1" w:val="04A0"/>
        <w:tblBorders>
          <w:top w:val="single" w:sz="4" w:space="0" w:color="B7C9D9"/>
          <w:left w:val="single" w:sz="4" w:space="0" w:color="B7C9D9"/>
          <w:bottom w:val="single" w:sz="4" w:space="0" w:color="B7C9D9"/>
          <w:right w:val="single" w:sz="4" w:space="0" w:color="B7C9D9"/>
          <w:insideH w:val="single" w:sz="4" w:space="0" w:color="B7C9D9"/>
          <w:insideV w:val="single" w:sz="4" w:space="0" w:color="B7C9D9"/>
        </w:tblBorders>
      </w:tblPr>
      <w:tblGrid>
        <w:gridCol w:w="10200"/>
      </w:tblGrid>
      <w:tr>
        <w:tc>
          <w:tcPr>
            <w:tcW w:type="dxa" w:w="10200"/>
            <w:shd w:fill="EAF4FB"/>
            <w:tcMar>
              <w:top w:w="90" w:type="dxa"/>
              <w:left w:w="90" w:type="dxa"/>
              <w:bottom w:w="90" w:type="dxa"/>
              <w:right w:w="90" w:type="dxa"/>
            </w:tcMar>
          </w:tcPr>
          <w:p>
            <w:r/>
            <w:r>
              <w:rPr>
                <w:rFonts w:ascii="Arial" w:hAnsi="Arial"/>
                <w:b/>
                <w:color w:val="1F4E79"/>
                <w:sz w:val="20"/>
              </w:rPr>
              <w:t>Kết luận nhanh</w:t>
            </w:r>
          </w:p>
          <w:p>
            <w:pPr>
              <w:spacing w:after="0"/>
            </w:pPr>
            <w:r>
              <w:rPr>
                <w:rFonts w:ascii="Arial" w:hAnsi="Arial"/>
                <w:sz w:val="19"/>
              </w:rPr>
              <w:t>Có thể dùng DISFA để tạo AU semantic descriptors, nhưng emotion suy ra từ AU rule chỉ nên xem là pseudo-label hoặc explanation. Để huấn luyện FER chính quy, nên dùng RAF-DB/FERPlus/AffectNet cho emotion branch và dùng RAF-AU hoặc Aff-Wild2 khi cần đánh giá quan hệ emotion-AU trong cùng dữ liệu.</w:t>
            </w:r>
          </w:p>
        </w:tc>
      </w:tr>
    </w:tbl>
    <w:p/>
    <w:p>
      <w:pPr>
        <w:pStyle w:val="Heading1"/>
      </w:pPr>
      <w:r>
        <w:t>1. Mục tiêu dữ liệu</w:t>
      </w:r>
    </w:p>
    <w:p>
      <w:pPr>
        <w:spacing w:after="100" w:line="259" w:lineRule="auto"/>
      </w:pPr>
      <w:r>
        <w:rPr>
          <w:rFonts w:ascii="Arial" w:hAnsi="Arial"/>
          <w:sz w:val="21"/>
        </w:rPr>
        <w:t>EmotionCLIP-ReID nên được xem là một chuyển đổi có kiểm soát từ CLIP-ReID sang Facial Expression Recognition (FER): thay ID-specific tokens bằng descriptor ngữ nghĩa theo cảm xúc và Action Units (AU). Vì vậy dữ liệu cần được chia thành ba nhóm: emotion-only, AU-only và emotion+AU.</w:t>
      </w:r>
    </w:p>
    <w:p>
      <w:pPr>
        <w:pStyle w:val="ListBullet"/>
        <w:spacing w:after="40"/>
      </w:pPr>
      <w:r>
        <w:rPr>
          <w:rFonts w:ascii="Arial" w:hAnsi="Arial"/>
          <w:sz w:val="20"/>
        </w:rPr>
        <w:t>Bản v1 tối thiểu: image_path, emotion_id, emotion_name, split; có thể giả lập camid/viewid = 0 để đi qua khung CLIP-ReID cũ.</w:t>
      </w:r>
    </w:p>
    <w:p>
      <w:pPr>
        <w:pStyle w:val="ListBullet"/>
        <w:spacing w:after="40"/>
      </w:pPr>
      <w:r>
        <w:rPr>
          <w:rFonts w:ascii="Arial" w:hAnsi="Arial"/>
          <w:sz w:val="20"/>
        </w:rPr>
        <w:t>Bản có AU: thêm vector AU occurrence hoặc AU intensity để tạo prompt vi mô và image-text alignment.</w:t>
      </w:r>
    </w:p>
    <w:p>
      <w:pPr>
        <w:pStyle w:val="ListBullet"/>
        <w:spacing w:after="40"/>
      </w:pPr>
      <w:r>
        <w:rPr>
          <w:rFonts w:ascii="Arial" w:hAnsi="Arial"/>
          <w:sz w:val="20"/>
        </w:rPr>
        <w:t>Bản nghiên cứu tốt nhất: cùng một ảnh/frame có cả emotion label và AU label thật, tránh phải suy luận cảm xúc bằng luật cứng.</w:t>
      </w:r>
    </w:p>
    <w:p>
      <w:pPr>
        <w:pStyle w:val="Heading1"/>
      </w:pPr>
      <w:r>
        <w:t>2. Dataset khuyến nghị</w:t>
      </w:r>
    </w:p>
    <w:tbl>
      <w:tblPr>
        <w:tblStyle w:val="TableGrid"/>
        <w:tblW w:type="auto" w:w="0"/>
        <w:tblLayout w:type="autofit"/>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550"/>
        <w:gridCol w:w="2550"/>
        <w:gridCol w:w="2550"/>
        <w:gridCol w:w="2550"/>
      </w:tblGrid>
      <w:tr>
        <w:tc>
          <w:tcPr>
            <w:tcW w:type="dxa" w:w="1361"/>
            <w:shd w:fill="1F4E79"/>
            <w:vAlign w:val="center"/>
            <w:tcMar>
              <w:top w:w="90" w:type="dxa"/>
              <w:left w:w="90" w:type="dxa"/>
              <w:bottom w:w="90" w:type="dxa"/>
              <w:right w:w="90" w:type="dxa"/>
            </w:tcMar>
          </w:tcPr>
          <w:p>
            <w:pPr>
              <w:jc w:val="left"/>
            </w:pPr>
            <w:r/>
            <w:r>
              <w:rPr>
                <w:rFonts w:ascii="Arial" w:hAnsi="Arial"/>
                <w:b/>
                <w:color w:val="FFFFFF"/>
                <w:sz w:val="18"/>
              </w:rPr>
              <w:t>Dataset</w:t>
            </w:r>
          </w:p>
        </w:tc>
        <w:tc>
          <w:tcPr>
            <w:tcW w:type="dxa" w:w="1417"/>
            <w:shd w:fill="1F4E79"/>
            <w:vAlign w:val="center"/>
            <w:tcMar>
              <w:top w:w="90" w:type="dxa"/>
              <w:left w:w="90" w:type="dxa"/>
              <w:bottom w:w="90" w:type="dxa"/>
              <w:right w:w="90" w:type="dxa"/>
            </w:tcMar>
          </w:tcPr>
          <w:p>
            <w:pPr>
              <w:jc w:val="left"/>
            </w:pPr>
            <w:r/>
            <w:r>
              <w:rPr>
                <w:rFonts w:ascii="Arial" w:hAnsi="Arial"/>
                <w:b/>
                <w:color w:val="FFFFFF"/>
                <w:sz w:val="18"/>
              </w:rPr>
              <w:t>Nhóm</w:t>
            </w:r>
          </w:p>
        </w:tc>
        <w:tc>
          <w:tcPr>
            <w:tcW w:type="dxa" w:w="3175"/>
            <w:shd w:fill="1F4E79"/>
            <w:vAlign w:val="center"/>
            <w:tcMar>
              <w:top w:w="90" w:type="dxa"/>
              <w:left w:w="90" w:type="dxa"/>
              <w:bottom w:w="90" w:type="dxa"/>
              <w:right w:w="90" w:type="dxa"/>
            </w:tcMar>
          </w:tcPr>
          <w:p>
            <w:pPr>
              <w:jc w:val="left"/>
            </w:pPr>
            <w:r/>
            <w:r>
              <w:rPr>
                <w:rFonts w:ascii="Arial" w:hAnsi="Arial"/>
                <w:b/>
                <w:color w:val="FFFFFF"/>
                <w:sz w:val="18"/>
              </w:rPr>
              <w:t>Giá trị cho EmotionCLIP-ReID</w:t>
            </w:r>
          </w:p>
        </w:tc>
        <w:tc>
          <w:tcPr>
            <w:tcW w:type="dxa" w:w="3005"/>
            <w:shd w:fill="1F4E79"/>
            <w:vAlign w:val="center"/>
            <w:tcMar>
              <w:top w:w="90" w:type="dxa"/>
              <w:left w:w="90" w:type="dxa"/>
              <w:bottom w:w="90" w:type="dxa"/>
              <w:right w:w="90" w:type="dxa"/>
            </w:tcMar>
          </w:tcPr>
          <w:p>
            <w:pPr>
              <w:jc w:val="left"/>
            </w:pPr>
            <w:r/>
            <w:r>
              <w:rPr>
                <w:rFonts w:ascii="Arial" w:hAnsi="Arial"/>
                <w:b/>
                <w:color w:val="FFFFFF"/>
                <w:sz w:val="18"/>
              </w:rPr>
              <w:t>Lưu ý</w:t>
            </w:r>
          </w:p>
        </w:tc>
      </w:tr>
      <w:tr>
        <w:tc>
          <w:tcPr>
            <w:tcW w:type="dxa" w:w="1361"/>
            <w:vAlign w:val="center"/>
            <w:tcMar>
              <w:top w:w="90" w:type="dxa"/>
              <w:left w:w="90" w:type="dxa"/>
              <w:bottom w:w="90" w:type="dxa"/>
              <w:right w:w="90" w:type="dxa"/>
            </w:tcMar>
          </w:tcPr>
          <w:p>
            <w:pPr>
              <w:jc w:val="left"/>
            </w:pPr>
            <w:r/>
            <w:r>
              <w:rPr>
                <w:rFonts w:ascii="Arial" w:hAnsi="Arial"/>
                <w:b w:val="0"/>
                <w:sz w:val="18"/>
              </w:rPr>
              <w:t>RAF-DB</w:t>
            </w:r>
          </w:p>
        </w:tc>
        <w:tc>
          <w:tcPr>
            <w:tcW w:type="dxa" w:w="1417"/>
            <w:vAlign w:val="center"/>
            <w:tcMar>
              <w:top w:w="90" w:type="dxa"/>
              <w:left w:w="90" w:type="dxa"/>
              <w:bottom w:w="90" w:type="dxa"/>
              <w:right w:w="90" w:type="dxa"/>
            </w:tcMar>
          </w:tcPr>
          <w:p>
            <w:pPr>
              <w:jc w:val="left"/>
            </w:pPr>
            <w:r/>
            <w:r>
              <w:rPr>
                <w:rFonts w:ascii="Arial" w:hAnsi="Arial"/>
                <w:b w:val="0"/>
                <w:sz w:val="18"/>
              </w:rPr>
              <w:t>Emotion-only</w:t>
            </w:r>
          </w:p>
        </w:tc>
        <w:tc>
          <w:tcPr>
            <w:tcW w:type="dxa" w:w="3175"/>
            <w:vAlign w:val="center"/>
            <w:tcMar>
              <w:top w:w="90" w:type="dxa"/>
              <w:left w:w="90" w:type="dxa"/>
              <w:bottom w:w="90" w:type="dxa"/>
              <w:right w:w="90" w:type="dxa"/>
            </w:tcMar>
          </w:tcPr>
          <w:p>
            <w:pPr>
              <w:jc w:val="left"/>
            </w:pPr>
            <w:r/>
            <w:r>
              <w:rPr>
                <w:rFonts w:ascii="Arial" w:hAnsi="Arial"/>
                <w:b w:val="0"/>
                <w:sz w:val="18"/>
              </w:rPr>
              <w:t>Khoảng 30K ảnh in-the-wild; 7 basic emotions và compound expressions; phù hợp prototype FER image classification.</w:t>
            </w:r>
          </w:p>
        </w:tc>
        <w:tc>
          <w:tcPr>
            <w:tcW w:type="dxa" w:w="3005"/>
            <w:vAlign w:val="center"/>
            <w:tcMar>
              <w:top w:w="90" w:type="dxa"/>
              <w:left w:w="90" w:type="dxa"/>
              <w:bottom w:w="90" w:type="dxa"/>
              <w:right w:w="90" w:type="dxa"/>
            </w:tcMar>
          </w:tcPr>
          <w:p>
            <w:pPr>
              <w:jc w:val="left"/>
            </w:pPr>
            <w:r/>
            <w:r>
              <w:rPr>
                <w:rFonts w:ascii="Arial" w:hAnsi="Arial"/>
                <w:b w:val="0"/>
                <w:sz w:val="18"/>
              </w:rPr>
              <w:t>Không có AU label trong bản cơ bản; dùng cho emotion branch trước. [3], [4]</w:t>
            </w:r>
          </w:p>
        </w:tc>
      </w:tr>
      <w:tr>
        <w:tc>
          <w:tcPr>
            <w:tcW w:type="dxa" w:w="1361"/>
            <w:vAlign w:val="center"/>
            <w:tcMar>
              <w:top w:w="90" w:type="dxa"/>
              <w:left w:w="90" w:type="dxa"/>
              <w:bottom w:w="90" w:type="dxa"/>
              <w:right w:w="90" w:type="dxa"/>
            </w:tcMar>
          </w:tcPr>
          <w:p>
            <w:pPr>
              <w:jc w:val="left"/>
            </w:pPr>
            <w:r/>
            <w:r>
              <w:rPr>
                <w:rFonts w:ascii="Arial" w:hAnsi="Arial"/>
                <w:b w:val="0"/>
                <w:sz w:val="18"/>
              </w:rPr>
              <w:t>FERPlus</w:t>
            </w:r>
          </w:p>
        </w:tc>
        <w:tc>
          <w:tcPr>
            <w:tcW w:type="dxa" w:w="1417"/>
            <w:vAlign w:val="center"/>
            <w:tcMar>
              <w:top w:w="90" w:type="dxa"/>
              <w:left w:w="90" w:type="dxa"/>
              <w:bottom w:w="90" w:type="dxa"/>
              <w:right w:w="90" w:type="dxa"/>
            </w:tcMar>
          </w:tcPr>
          <w:p>
            <w:pPr>
              <w:jc w:val="left"/>
            </w:pPr>
            <w:r/>
            <w:r>
              <w:rPr>
                <w:rFonts w:ascii="Arial" w:hAnsi="Arial"/>
                <w:b w:val="0"/>
                <w:sz w:val="18"/>
              </w:rPr>
              <w:t>Emotion-only / soft label</w:t>
            </w:r>
          </w:p>
        </w:tc>
        <w:tc>
          <w:tcPr>
            <w:tcW w:type="dxa" w:w="3175"/>
            <w:vAlign w:val="center"/>
            <w:tcMar>
              <w:top w:w="90" w:type="dxa"/>
              <w:left w:w="90" w:type="dxa"/>
              <w:bottom w:w="90" w:type="dxa"/>
              <w:right w:w="90" w:type="dxa"/>
            </w:tcMar>
          </w:tcPr>
          <w:p>
            <w:pPr>
              <w:jc w:val="left"/>
            </w:pPr>
            <w:r/>
            <w:r>
              <w:rPr>
                <w:rFonts w:ascii="Arial" w:hAnsi="Arial"/>
                <w:b w:val="0"/>
                <w:sz w:val="18"/>
              </w:rPr>
              <w:t>Dùng lại FER2013 nhưng có phân phối nhãn từ 10 annotators; hợp với uncertainty hoặc ambiguous labels.</w:t>
            </w:r>
          </w:p>
        </w:tc>
        <w:tc>
          <w:tcPr>
            <w:tcW w:type="dxa" w:w="3005"/>
            <w:vAlign w:val="center"/>
            <w:tcMar>
              <w:top w:w="90" w:type="dxa"/>
              <w:left w:w="90" w:type="dxa"/>
              <w:bottom w:w="90" w:type="dxa"/>
              <w:right w:w="90" w:type="dxa"/>
            </w:tcMar>
          </w:tcPr>
          <w:p>
            <w:pPr>
              <w:jc w:val="left"/>
            </w:pPr>
            <w:r/>
            <w:r>
              <w:rPr>
                <w:rFonts w:ascii="Arial" w:hAnsi="Arial"/>
                <w:b w:val="0"/>
                <w:sz w:val="18"/>
              </w:rPr>
              <w:t>Ảnh 48x48, chất lượng thấp; không có AU. [5]</w:t>
            </w:r>
          </w:p>
        </w:tc>
      </w:tr>
      <w:tr>
        <w:tc>
          <w:tcPr>
            <w:tcW w:type="dxa" w:w="1361"/>
            <w:vAlign w:val="center"/>
            <w:tcMar>
              <w:top w:w="90" w:type="dxa"/>
              <w:left w:w="90" w:type="dxa"/>
              <w:bottom w:w="90" w:type="dxa"/>
              <w:right w:w="90" w:type="dxa"/>
            </w:tcMar>
          </w:tcPr>
          <w:p>
            <w:pPr>
              <w:jc w:val="left"/>
            </w:pPr>
            <w:r/>
            <w:r>
              <w:rPr>
                <w:rFonts w:ascii="Arial" w:hAnsi="Arial"/>
                <w:b w:val="0"/>
                <w:sz w:val="18"/>
              </w:rPr>
              <w:t>AffectNet / AffectNet+</w:t>
            </w:r>
          </w:p>
        </w:tc>
        <w:tc>
          <w:tcPr>
            <w:tcW w:type="dxa" w:w="1417"/>
            <w:vAlign w:val="center"/>
            <w:tcMar>
              <w:top w:w="90" w:type="dxa"/>
              <w:left w:w="90" w:type="dxa"/>
              <w:bottom w:w="90" w:type="dxa"/>
              <w:right w:w="90" w:type="dxa"/>
            </w:tcMar>
          </w:tcPr>
          <w:p>
            <w:pPr>
              <w:jc w:val="left"/>
            </w:pPr>
            <w:r/>
            <w:r>
              <w:rPr>
                <w:rFonts w:ascii="Arial" w:hAnsi="Arial"/>
                <w:b w:val="0"/>
                <w:sz w:val="18"/>
              </w:rPr>
              <w:t>Emotion-only + VA</w:t>
            </w:r>
          </w:p>
        </w:tc>
        <w:tc>
          <w:tcPr>
            <w:tcW w:type="dxa" w:w="3175"/>
            <w:vAlign w:val="center"/>
            <w:tcMar>
              <w:top w:w="90" w:type="dxa"/>
              <w:left w:w="90" w:type="dxa"/>
              <w:bottom w:w="90" w:type="dxa"/>
              <w:right w:w="90" w:type="dxa"/>
            </w:tcMar>
          </w:tcPr>
          <w:p>
            <w:pPr>
              <w:jc w:val="left"/>
            </w:pPr>
            <w:r/>
            <w:r>
              <w:rPr>
                <w:rFonts w:ascii="Arial" w:hAnsi="Arial"/>
                <w:b w:val="0"/>
                <w:sz w:val="18"/>
              </w:rPr>
              <w:t>Quy mô lớn, in-the-wild; emotion rời rạc và valence-arousal; tốt để mở rộng độ tổng quát.</w:t>
            </w:r>
          </w:p>
        </w:tc>
        <w:tc>
          <w:tcPr>
            <w:tcW w:type="dxa" w:w="3005"/>
            <w:vAlign w:val="center"/>
            <w:tcMar>
              <w:top w:w="90" w:type="dxa"/>
              <w:left w:w="90" w:type="dxa"/>
              <w:bottom w:w="90" w:type="dxa"/>
              <w:right w:w="90" w:type="dxa"/>
            </w:tcMar>
          </w:tcPr>
          <w:p>
            <w:pPr>
              <w:jc w:val="left"/>
            </w:pPr>
            <w:r/>
            <w:r>
              <w:rPr>
                <w:rFonts w:ascii="Arial" w:hAnsi="Arial"/>
                <w:b w:val="0"/>
                <w:sz w:val="18"/>
              </w:rPr>
              <w:t>Không phải AU dataset; mất cân bằng lớp và cần xin quyền truy cập. [6]</w:t>
            </w:r>
          </w:p>
        </w:tc>
      </w:tr>
      <w:tr>
        <w:tc>
          <w:tcPr>
            <w:tcW w:type="dxa" w:w="1361"/>
            <w:vAlign w:val="center"/>
            <w:tcMar>
              <w:top w:w="90" w:type="dxa"/>
              <w:left w:w="90" w:type="dxa"/>
              <w:bottom w:w="90" w:type="dxa"/>
              <w:right w:w="90" w:type="dxa"/>
            </w:tcMar>
          </w:tcPr>
          <w:p>
            <w:pPr>
              <w:jc w:val="left"/>
            </w:pPr>
            <w:r/>
            <w:r>
              <w:rPr>
                <w:rFonts w:ascii="Arial" w:hAnsi="Arial"/>
                <w:b w:val="0"/>
                <w:sz w:val="18"/>
              </w:rPr>
              <w:t>DISFA</w:t>
            </w:r>
          </w:p>
        </w:tc>
        <w:tc>
          <w:tcPr>
            <w:tcW w:type="dxa" w:w="1417"/>
            <w:vAlign w:val="center"/>
            <w:tcMar>
              <w:top w:w="90" w:type="dxa"/>
              <w:left w:w="90" w:type="dxa"/>
              <w:bottom w:w="90" w:type="dxa"/>
              <w:right w:w="90" w:type="dxa"/>
            </w:tcMar>
          </w:tcPr>
          <w:p>
            <w:pPr>
              <w:jc w:val="left"/>
            </w:pPr>
            <w:r/>
            <w:r>
              <w:rPr>
                <w:rFonts w:ascii="Arial" w:hAnsi="Arial"/>
                <w:b w:val="0"/>
                <w:sz w:val="18"/>
              </w:rPr>
              <w:t>AU-only</w:t>
            </w:r>
          </w:p>
        </w:tc>
        <w:tc>
          <w:tcPr>
            <w:tcW w:type="dxa" w:w="3175"/>
            <w:vAlign w:val="center"/>
            <w:tcMar>
              <w:top w:w="90" w:type="dxa"/>
              <w:left w:w="90" w:type="dxa"/>
              <w:bottom w:w="90" w:type="dxa"/>
              <w:right w:w="90" w:type="dxa"/>
            </w:tcMar>
          </w:tcPr>
          <w:p>
            <w:pPr>
              <w:jc w:val="left"/>
            </w:pPr>
            <w:r/>
            <w:r>
              <w:rPr>
                <w:rFonts w:ascii="Arial" w:hAnsi="Arial"/>
                <w:b w:val="0"/>
                <w:sz w:val="18"/>
              </w:rPr>
              <w:t>27 subjects, video tự phát, 12 AU intensity 0-5 theo frame; rất hợp pretrain AU branch/prompt anchors.</w:t>
            </w:r>
          </w:p>
        </w:tc>
        <w:tc>
          <w:tcPr>
            <w:tcW w:type="dxa" w:w="3005"/>
            <w:vAlign w:val="center"/>
            <w:tcMar>
              <w:top w:w="90" w:type="dxa"/>
              <w:left w:w="90" w:type="dxa"/>
              <w:bottom w:w="90" w:type="dxa"/>
              <w:right w:w="90" w:type="dxa"/>
            </w:tcMar>
          </w:tcPr>
          <w:p>
            <w:pPr>
              <w:jc w:val="left"/>
            </w:pPr>
            <w:r/>
            <w:r>
              <w:rPr>
                <w:rFonts w:ascii="Arial" w:hAnsi="Arial"/>
                <w:b w:val="0"/>
                <w:sz w:val="18"/>
              </w:rPr>
              <w:t>Không có emotion label trực tiếp; emotion từ rule chỉ là pseudo-label. [7]</w:t>
            </w:r>
          </w:p>
        </w:tc>
      </w:tr>
      <w:tr>
        <w:tc>
          <w:tcPr>
            <w:tcW w:type="dxa" w:w="1361"/>
            <w:vAlign w:val="center"/>
            <w:tcMar>
              <w:top w:w="90" w:type="dxa"/>
              <w:left w:w="90" w:type="dxa"/>
              <w:bottom w:w="90" w:type="dxa"/>
              <w:right w:w="90" w:type="dxa"/>
            </w:tcMar>
          </w:tcPr>
          <w:p>
            <w:pPr>
              <w:jc w:val="left"/>
            </w:pPr>
            <w:r/>
            <w:r>
              <w:rPr>
                <w:rFonts w:ascii="Arial" w:hAnsi="Arial"/>
                <w:b w:val="0"/>
                <w:sz w:val="18"/>
              </w:rPr>
              <w:t>BP4D / BP4D+</w:t>
            </w:r>
          </w:p>
        </w:tc>
        <w:tc>
          <w:tcPr>
            <w:tcW w:type="dxa" w:w="1417"/>
            <w:vAlign w:val="center"/>
            <w:tcMar>
              <w:top w:w="90" w:type="dxa"/>
              <w:left w:w="90" w:type="dxa"/>
              <w:bottom w:w="90" w:type="dxa"/>
              <w:right w:w="90" w:type="dxa"/>
            </w:tcMar>
          </w:tcPr>
          <w:p>
            <w:pPr>
              <w:jc w:val="left"/>
            </w:pPr>
            <w:r/>
            <w:r>
              <w:rPr>
                <w:rFonts w:ascii="Arial" w:hAnsi="Arial"/>
                <w:b w:val="0"/>
                <w:sz w:val="18"/>
              </w:rPr>
              <w:t>AU-only / multimodal</w:t>
            </w:r>
          </w:p>
        </w:tc>
        <w:tc>
          <w:tcPr>
            <w:tcW w:type="dxa" w:w="3175"/>
            <w:vAlign w:val="center"/>
            <w:tcMar>
              <w:top w:w="90" w:type="dxa"/>
              <w:left w:w="90" w:type="dxa"/>
              <w:bottom w:w="90" w:type="dxa"/>
              <w:right w:w="90" w:type="dxa"/>
            </w:tcMar>
          </w:tcPr>
          <w:p>
            <w:pPr>
              <w:jc w:val="left"/>
            </w:pPr>
            <w:r/>
            <w:r>
              <w:rPr>
                <w:rFonts w:ascii="Arial" w:hAnsi="Arial"/>
                <w:b w:val="0"/>
                <w:sz w:val="18"/>
              </w:rPr>
              <w:t>Spontaneous video, FACS AU, 2D/3D landmarks, head pose; tốt cho AU generalization.</w:t>
            </w:r>
          </w:p>
        </w:tc>
        <w:tc>
          <w:tcPr>
            <w:tcW w:type="dxa" w:w="3005"/>
            <w:vAlign w:val="center"/>
            <w:tcMar>
              <w:top w:w="90" w:type="dxa"/>
              <w:left w:w="90" w:type="dxa"/>
              <w:bottom w:w="90" w:type="dxa"/>
              <w:right w:w="90" w:type="dxa"/>
            </w:tcMar>
          </w:tcPr>
          <w:p>
            <w:pPr>
              <w:jc w:val="left"/>
            </w:pPr>
            <w:r/>
            <w:r>
              <w:rPr>
                <w:rFonts w:ascii="Arial" w:hAnsi="Arial"/>
                <w:b w:val="0"/>
                <w:sz w:val="18"/>
              </w:rPr>
              <w:t>Dữ liệu lớn, xử lý video/frame và giấy phép phức tạp hơn DISFA. [8]</w:t>
            </w:r>
          </w:p>
        </w:tc>
      </w:tr>
      <w:tr>
        <w:tc>
          <w:tcPr>
            <w:tcW w:type="dxa" w:w="1361"/>
            <w:vAlign w:val="center"/>
            <w:tcMar>
              <w:top w:w="90" w:type="dxa"/>
              <w:left w:w="90" w:type="dxa"/>
              <w:bottom w:w="90" w:type="dxa"/>
              <w:right w:w="90" w:type="dxa"/>
            </w:tcMar>
          </w:tcPr>
          <w:p>
            <w:pPr>
              <w:jc w:val="left"/>
            </w:pPr>
            <w:r/>
            <w:r>
              <w:rPr>
                <w:rFonts w:ascii="Arial" w:hAnsi="Arial"/>
                <w:b w:val="0"/>
                <w:sz w:val="18"/>
              </w:rPr>
              <w:t>RAF-AU</w:t>
            </w:r>
          </w:p>
        </w:tc>
        <w:tc>
          <w:tcPr>
            <w:tcW w:type="dxa" w:w="1417"/>
            <w:vAlign w:val="center"/>
            <w:tcMar>
              <w:top w:w="90" w:type="dxa"/>
              <w:left w:w="90" w:type="dxa"/>
              <w:bottom w:w="90" w:type="dxa"/>
              <w:right w:w="90" w:type="dxa"/>
            </w:tcMar>
          </w:tcPr>
          <w:p>
            <w:pPr>
              <w:jc w:val="left"/>
            </w:pPr>
            <w:r/>
            <w:r>
              <w:rPr>
                <w:rFonts w:ascii="Arial" w:hAnsi="Arial"/>
                <w:b w:val="0"/>
                <w:sz w:val="18"/>
              </w:rPr>
              <w:t>Emotion + AU</w:t>
            </w:r>
          </w:p>
        </w:tc>
        <w:tc>
          <w:tcPr>
            <w:tcW w:type="dxa" w:w="3175"/>
            <w:vAlign w:val="center"/>
            <w:tcMar>
              <w:top w:w="90" w:type="dxa"/>
              <w:left w:w="90" w:type="dxa"/>
              <w:bottom w:w="90" w:type="dxa"/>
              <w:right w:w="90" w:type="dxa"/>
            </w:tcMar>
          </w:tcPr>
          <w:p>
            <w:pPr>
              <w:jc w:val="left"/>
            </w:pPr>
            <w:r/>
            <w:r>
              <w:rPr>
                <w:rFonts w:ascii="Arial" w:hAnsi="Arial"/>
                <w:b w:val="0"/>
                <w:sz w:val="18"/>
              </w:rPr>
              <w:t>Đúng hướng nhất cho relation emotion-AU: perceived emotion + objective AU annotations trong ảnh in-the-wild.</w:t>
            </w:r>
          </w:p>
        </w:tc>
        <w:tc>
          <w:tcPr>
            <w:tcW w:type="dxa" w:w="3005"/>
            <w:vAlign w:val="center"/>
            <w:tcMar>
              <w:top w:w="90" w:type="dxa"/>
              <w:left w:w="90" w:type="dxa"/>
              <w:bottom w:w="90" w:type="dxa"/>
              <w:right w:w="90" w:type="dxa"/>
            </w:tcMar>
          </w:tcPr>
          <w:p>
            <w:pPr>
              <w:jc w:val="left"/>
            </w:pPr>
            <w:r/>
            <w:r>
              <w:rPr>
                <w:rFonts w:ascii="Arial" w:hAnsi="Arial"/>
                <w:b w:val="0"/>
                <w:sz w:val="18"/>
              </w:rPr>
              <w:t>Cần kiểm tra quyền tải; quy mô nhỏ hơn các dataset FER lớn. [9]</w:t>
            </w:r>
          </w:p>
        </w:tc>
      </w:tr>
      <w:tr>
        <w:tc>
          <w:tcPr>
            <w:tcW w:type="dxa" w:w="1361"/>
            <w:vAlign w:val="center"/>
            <w:tcMar>
              <w:top w:w="90" w:type="dxa"/>
              <w:left w:w="90" w:type="dxa"/>
              <w:bottom w:w="90" w:type="dxa"/>
              <w:right w:w="90" w:type="dxa"/>
            </w:tcMar>
          </w:tcPr>
          <w:p>
            <w:pPr>
              <w:jc w:val="left"/>
            </w:pPr>
            <w:r/>
            <w:r>
              <w:rPr>
                <w:rFonts w:ascii="Arial" w:hAnsi="Arial"/>
                <w:b w:val="0"/>
                <w:sz w:val="18"/>
              </w:rPr>
              <w:t>Aff-Wild2</w:t>
            </w:r>
          </w:p>
        </w:tc>
        <w:tc>
          <w:tcPr>
            <w:tcW w:type="dxa" w:w="1417"/>
            <w:vAlign w:val="center"/>
            <w:tcMar>
              <w:top w:w="90" w:type="dxa"/>
              <w:left w:w="90" w:type="dxa"/>
              <w:bottom w:w="90" w:type="dxa"/>
              <w:right w:w="90" w:type="dxa"/>
            </w:tcMar>
          </w:tcPr>
          <w:p>
            <w:pPr>
              <w:jc w:val="left"/>
            </w:pPr>
            <w:r/>
            <w:r>
              <w:rPr>
                <w:rFonts w:ascii="Arial" w:hAnsi="Arial"/>
                <w:b w:val="0"/>
                <w:sz w:val="18"/>
              </w:rPr>
              <w:t>Emotion + AU + VA</w:t>
            </w:r>
          </w:p>
        </w:tc>
        <w:tc>
          <w:tcPr>
            <w:tcW w:type="dxa" w:w="3175"/>
            <w:vAlign w:val="center"/>
            <w:tcMar>
              <w:top w:w="90" w:type="dxa"/>
              <w:left w:w="90" w:type="dxa"/>
              <w:bottom w:w="90" w:type="dxa"/>
              <w:right w:w="90" w:type="dxa"/>
            </w:tcMar>
          </w:tcPr>
          <w:p>
            <w:pPr>
              <w:jc w:val="left"/>
            </w:pPr>
            <w:r/>
            <w:r>
              <w:rPr>
                <w:rFonts w:ascii="Arial" w:hAnsi="Arial"/>
                <w:b w:val="0"/>
                <w:sz w:val="18"/>
              </w:rPr>
              <w:t>Video in-the-wild, có expression, AU và valence-arousal theo frame; rất hợp multi-task/fusion.</w:t>
            </w:r>
          </w:p>
        </w:tc>
        <w:tc>
          <w:tcPr>
            <w:tcW w:type="dxa" w:w="3005"/>
            <w:vAlign w:val="center"/>
            <w:tcMar>
              <w:top w:w="90" w:type="dxa"/>
              <w:left w:w="90" w:type="dxa"/>
              <w:bottom w:w="90" w:type="dxa"/>
              <w:right w:w="90" w:type="dxa"/>
            </w:tcMar>
          </w:tcPr>
          <w:p>
            <w:pPr>
              <w:jc w:val="left"/>
            </w:pPr>
            <w:r/>
            <w:r>
              <w:rPr>
                <w:rFonts w:ascii="Arial" w:hAnsi="Arial"/>
                <w:b w:val="0"/>
                <w:sz w:val="18"/>
              </w:rPr>
              <w:t>Cần xin access và trích frame/clip cẩn thận; chi phí xử lý cao. [10]</w:t>
            </w:r>
          </w:p>
        </w:tc>
      </w:tr>
      <w:tr>
        <w:tc>
          <w:tcPr>
            <w:tcW w:type="dxa" w:w="1361"/>
            <w:vAlign w:val="center"/>
            <w:tcMar>
              <w:top w:w="90" w:type="dxa"/>
              <w:left w:w="90" w:type="dxa"/>
              <w:bottom w:w="90" w:type="dxa"/>
              <w:right w:w="90" w:type="dxa"/>
            </w:tcMar>
          </w:tcPr>
          <w:p>
            <w:pPr>
              <w:jc w:val="left"/>
            </w:pPr>
            <w:r/>
            <w:r>
              <w:rPr>
                <w:rFonts w:ascii="Arial" w:hAnsi="Arial"/>
                <w:b w:val="0"/>
                <w:sz w:val="18"/>
              </w:rPr>
              <w:t>EmotioNet</w:t>
            </w:r>
          </w:p>
        </w:tc>
        <w:tc>
          <w:tcPr>
            <w:tcW w:type="dxa" w:w="1417"/>
            <w:vAlign w:val="center"/>
            <w:tcMar>
              <w:top w:w="90" w:type="dxa"/>
              <w:left w:w="90" w:type="dxa"/>
              <w:bottom w:w="90" w:type="dxa"/>
              <w:right w:w="90" w:type="dxa"/>
            </w:tcMar>
          </w:tcPr>
          <w:p>
            <w:pPr>
              <w:jc w:val="left"/>
            </w:pPr>
            <w:r/>
            <w:r>
              <w:rPr>
                <w:rFonts w:ascii="Arial" w:hAnsi="Arial"/>
                <w:b w:val="0"/>
                <w:sz w:val="18"/>
              </w:rPr>
              <w:t>AU + emotion, noisy/auto</w:t>
            </w:r>
          </w:p>
        </w:tc>
        <w:tc>
          <w:tcPr>
            <w:tcW w:type="dxa" w:w="3175"/>
            <w:vAlign w:val="center"/>
            <w:tcMar>
              <w:top w:w="90" w:type="dxa"/>
              <w:left w:w="90" w:type="dxa"/>
              <w:bottom w:w="90" w:type="dxa"/>
              <w:right w:w="90" w:type="dxa"/>
            </w:tcMar>
          </w:tcPr>
          <w:p>
            <w:pPr>
              <w:jc w:val="left"/>
            </w:pPr>
            <w:r/>
            <w:r>
              <w:rPr>
                <w:rFonts w:ascii="Arial" w:hAnsi="Arial"/>
                <w:b w:val="0"/>
                <w:sz w:val="18"/>
              </w:rPr>
              <w:t>Khoảng 1M ảnh in-the-wild được tự động annotate AU, AU intensity và emotion category.</w:t>
            </w:r>
          </w:p>
        </w:tc>
        <w:tc>
          <w:tcPr>
            <w:tcW w:type="dxa" w:w="3005"/>
            <w:vAlign w:val="center"/>
            <w:tcMar>
              <w:top w:w="90" w:type="dxa"/>
              <w:left w:w="90" w:type="dxa"/>
              <w:bottom w:w="90" w:type="dxa"/>
              <w:right w:w="90" w:type="dxa"/>
            </w:tcMar>
          </w:tcPr>
          <w:p>
            <w:pPr>
              <w:jc w:val="left"/>
            </w:pPr>
            <w:r/>
            <w:r>
              <w:rPr>
                <w:rFonts w:ascii="Arial" w:hAnsi="Arial"/>
                <w:b w:val="0"/>
                <w:sz w:val="18"/>
              </w:rPr>
              <w:t>Nhiều nhãn tự động nên nên xem là weak label/pseudo-label. [11]</w:t>
            </w:r>
          </w:p>
        </w:tc>
      </w:tr>
    </w:tbl>
    <w:p/>
    <w:p>
      <w:pPr>
        <w:pStyle w:val="Heading1"/>
      </w:pPr>
      <w:r>
        <w:t>3. Format dữ liệu cần thiết</w:t>
      </w:r>
    </w:p>
    <w:p>
      <w:pPr>
        <w:spacing w:after="100" w:line="259" w:lineRule="auto"/>
      </w:pPr>
      <w:r>
        <w:rPr>
          <w:rFonts w:ascii="Arial" w:hAnsi="Arial"/>
          <w:sz w:val="21"/>
        </w:rPr>
        <w:t>Format tối thiểu cho emotion branch:</w:t>
      </w:r>
    </w:p>
    <w:tbl>
      <w:tblPr>
        <w:tblStyle w:val="TableGrid"/>
        <w:tblW w:type="auto" w:w="0"/>
        <w:tblLayout w:type="autofit"/>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0"/>
        <w:gridCol w:w="3400"/>
        <w:gridCol w:w="3400"/>
      </w:tblGrid>
      <w:tr>
        <w:tc>
          <w:tcPr>
            <w:tcW w:type="dxa" w:w="1757"/>
            <w:shd w:fill="1F4E79"/>
            <w:vAlign w:val="center"/>
            <w:tcMar>
              <w:top w:w="90" w:type="dxa"/>
              <w:left w:w="90" w:type="dxa"/>
              <w:bottom w:w="90" w:type="dxa"/>
              <w:right w:w="90" w:type="dxa"/>
            </w:tcMar>
          </w:tcPr>
          <w:p>
            <w:pPr>
              <w:jc w:val="left"/>
            </w:pPr>
            <w:r/>
            <w:r>
              <w:rPr>
                <w:rFonts w:ascii="Arial" w:hAnsi="Arial"/>
                <w:b/>
                <w:color w:val="FFFFFF"/>
                <w:sz w:val="18"/>
              </w:rPr>
              <w:t>Trường</w:t>
            </w:r>
          </w:p>
        </w:tc>
        <w:tc>
          <w:tcPr>
            <w:tcW w:type="dxa" w:w="1701"/>
            <w:shd w:fill="1F4E79"/>
            <w:vAlign w:val="center"/>
            <w:tcMar>
              <w:top w:w="90" w:type="dxa"/>
              <w:left w:w="90" w:type="dxa"/>
              <w:bottom w:w="90" w:type="dxa"/>
              <w:right w:w="90" w:type="dxa"/>
            </w:tcMar>
          </w:tcPr>
          <w:p>
            <w:pPr>
              <w:jc w:val="left"/>
            </w:pPr>
            <w:r/>
            <w:r>
              <w:rPr>
                <w:rFonts w:ascii="Arial" w:hAnsi="Arial"/>
                <w:b/>
                <w:color w:val="FFFFFF"/>
                <w:sz w:val="18"/>
              </w:rPr>
              <w:t>Kiểu</w:t>
            </w:r>
          </w:p>
        </w:tc>
        <w:tc>
          <w:tcPr>
            <w:tcW w:type="dxa" w:w="5499"/>
            <w:shd w:fill="1F4E79"/>
            <w:vAlign w:val="center"/>
            <w:tcMar>
              <w:top w:w="90" w:type="dxa"/>
              <w:left w:w="90" w:type="dxa"/>
              <w:bottom w:w="90" w:type="dxa"/>
              <w:right w:w="90" w:type="dxa"/>
            </w:tcMar>
          </w:tcPr>
          <w:p>
            <w:pPr>
              <w:jc w:val="left"/>
            </w:pPr>
            <w:r/>
            <w:r>
              <w:rPr>
                <w:rFonts w:ascii="Arial" w:hAnsi="Arial"/>
                <w:b/>
                <w:color w:val="FFFFFF"/>
                <w:sz w:val="18"/>
              </w:rPr>
              <w:t>Ý nghĩa</w:t>
            </w:r>
          </w:p>
        </w:tc>
      </w:tr>
      <w:tr>
        <w:tc>
          <w:tcPr>
            <w:tcW w:type="dxa" w:w="1757"/>
            <w:vAlign w:val="center"/>
            <w:tcMar>
              <w:top w:w="90" w:type="dxa"/>
              <w:left w:w="90" w:type="dxa"/>
              <w:bottom w:w="90" w:type="dxa"/>
              <w:right w:w="90" w:type="dxa"/>
            </w:tcMar>
          </w:tcPr>
          <w:p>
            <w:pPr>
              <w:jc w:val="left"/>
            </w:pPr>
            <w:r/>
            <w:r>
              <w:rPr>
                <w:rFonts w:ascii="Arial" w:hAnsi="Arial"/>
                <w:b w:val="0"/>
                <w:sz w:val="18"/>
              </w:rPr>
              <w:t>image_path</w:t>
            </w:r>
          </w:p>
        </w:tc>
        <w:tc>
          <w:tcPr>
            <w:tcW w:type="dxa" w:w="1701"/>
            <w:vAlign w:val="center"/>
            <w:tcMar>
              <w:top w:w="90" w:type="dxa"/>
              <w:left w:w="90" w:type="dxa"/>
              <w:bottom w:w="90" w:type="dxa"/>
              <w:right w:w="90" w:type="dxa"/>
            </w:tcMar>
          </w:tcPr>
          <w:p>
            <w:pPr>
              <w:jc w:val="left"/>
            </w:pPr>
            <w:r/>
            <w:r>
              <w:rPr>
                <w:rFonts w:ascii="Arial" w:hAnsi="Arial"/>
                <w:b w:val="0"/>
                <w:sz w:val="18"/>
              </w:rPr>
              <w:t>string</w:t>
            </w:r>
          </w:p>
        </w:tc>
        <w:tc>
          <w:tcPr>
            <w:tcW w:type="dxa" w:w="5499"/>
            <w:vAlign w:val="center"/>
            <w:tcMar>
              <w:top w:w="90" w:type="dxa"/>
              <w:left w:w="90" w:type="dxa"/>
              <w:bottom w:w="90" w:type="dxa"/>
              <w:right w:w="90" w:type="dxa"/>
            </w:tcMar>
          </w:tcPr>
          <w:p>
            <w:pPr>
              <w:jc w:val="left"/>
            </w:pPr>
            <w:r/>
            <w:r>
              <w:rPr>
                <w:rFonts w:ascii="Arial" w:hAnsi="Arial"/>
                <w:b w:val="0"/>
                <w:sz w:val="18"/>
              </w:rPr>
              <w:t>Đường dẫn ảnh/face crop.</w:t>
            </w:r>
          </w:p>
        </w:tc>
      </w:tr>
      <w:tr>
        <w:tc>
          <w:tcPr>
            <w:tcW w:type="dxa" w:w="1757"/>
            <w:vAlign w:val="center"/>
            <w:tcMar>
              <w:top w:w="90" w:type="dxa"/>
              <w:left w:w="90" w:type="dxa"/>
              <w:bottom w:w="90" w:type="dxa"/>
              <w:right w:w="90" w:type="dxa"/>
            </w:tcMar>
          </w:tcPr>
          <w:p>
            <w:pPr>
              <w:jc w:val="left"/>
            </w:pPr>
            <w:r/>
            <w:r>
              <w:rPr>
                <w:rFonts w:ascii="Arial" w:hAnsi="Arial"/>
                <w:b w:val="0"/>
                <w:sz w:val="18"/>
              </w:rPr>
              <w:t>emotion_id</w:t>
            </w:r>
          </w:p>
        </w:tc>
        <w:tc>
          <w:tcPr>
            <w:tcW w:type="dxa" w:w="1701"/>
            <w:vAlign w:val="center"/>
            <w:tcMar>
              <w:top w:w="90" w:type="dxa"/>
              <w:left w:w="90" w:type="dxa"/>
              <w:bottom w:w="90" w:type="dxa"/>
              <w:right w:w="90" w:type="dxa"/>
            </w:tcMar>
          </w:tcPr>
          <w:p>
            <w:pPr>
              <w:jc w:val="left"/>
            </w:pPr>
            <w:r/>
            <w:r>
              <w:rPr>
                <w:rFonts w:ascii="Arial" w:hAnsi="Arial"/>
                <w:b w:val="0"/>
                <w:sz w:val="18"/>
              </w:rPr>
              <w:t>int</w:t>
            </w:r>
          </w:p>
        </w:tc>
        <w:tc>
          <w:tcPr>
            <w:tcW w:type="dxa" w:w="5499"/>
            <w:vAlign w:val="center"/>
            <w:tcMar>
              <w:top w:w="90" w:type="dxa"/>
              <w:left w:w="90" w:type="dxa"/>
              <w:bottom w:w="90" w:type="dxa"/>
              <w:right w:w="90" w:type="dxa"/>
            </w:tcMar>
          </w:tcPr>
          <w:p>
            <w:pPr>
              <w:jc w:val="left"/>
            </w:pPr>
            <w:r/>
            <w:r>
              <w:rPr>
                <w:rFonts w:ascii="Arial" w:hAnsi="Arial"/>
                <w:b w:val="0"/>
                <w:sz w:val="18"/>
              </w:rPr>
              <w:t>Nhãn lớp: neutral, happy, sad, surprise, fear, disgust, angry, ...</w:t>
            </w:r>
          </w:p>
        </w:tc>
      </w:tr>
      <w:tr>
        <w:tc>
          <w:tcPr>
            <w:tcW w:type="dxa" w:w="1757"/>
            <w:vAlign w:val="center"/>
            <w:tcMar>
              <w:top w:w="90" w:type="dxa"/>
              <w:left w:w="90" w:type="dxa"/>
              <w:bottom w:w="90" w:type="dxa"/>
              <w:right w:w="90" w:type="dxa"/>
            </w:tcMar>
          </w:tcPr>
          <w:p>
            <w:pPr>
              <w:jc w:val="left"/>
            </w:pPr>
            <w:r/>
            <w:r>
              <w:rPr>
                <w:rFonts w:ascii="Arial" w:hAnsi="Arial"/>
                <w:b w:val="0"/>
                <w:sz w:val="18"/>
              </w:rPr>
              <w:t>emotion_name</w:t>
            </w:r>
          </w:p>
        </w:tc>
        <w:tc>
          <w:tcPr>
            <w:tcW w:type="dxa" w:w="1701"/>
            <w:vAlign w:val="center"/>
            <w:tcMar>
              <w:top w:w="90" w:type="dxa"/>
              <w:left w:w="90" w:type="dxa"/>
              <w:bottom w:w="90" w:type="dxa"/>
              <w:right w:w="90" w:type="dxa"/>
            </w:tcMar>
          </w:tcPr>
          <w:p>
            <w:pPr>
              <w:jc w:val="left"/>
            </w:pPr>
            <w:r/>
            <w:r>
              <w:rPr>
                <w:rFonts w:ascii="Arial" w:hAnsi="Arial"/>
                <w:b w:val="0"/>
                <w:sz w:val="18"/>
              </w:rPr>
              <w:t>string</w:t>
            </w:r>
          </w:p>
        </w:tc>
        <w:tc>
          <w:tcPr>
            <w:tcW w:type="dxa" w:w="5499"/>
            <w:vAlign w:val="center"/>
            <w:tcMar>
              <w:top w:w="90" w:type="dxa"/>
              <w:left w:w="90" w:type="dxa"/>
              <w:bottom w:w="90" w:type="dxa"/>
              <w:right w:w="90" w:type="dxa"/>
            </w:tcMar>
          </w:tcPr>
          <w:p>
            <w:pPr>
              <w:jc w:val="left"/>
            </w:pPr>
            <w:r/>
            <w:r>
              <w:rPr>
                <w:rFonts w:ascii="Arial" w:hAnsi="Arial"/>
                <w:b w:val="0"/>
                <w:sz w:val="18"/>
              </w:rPr>
              <w:t>Tên cảm xúc dùng để tạo text prompt.</w:t>
            </w:r>
          </w:p>
        </w:tc>
      </w:tr>
      <w:tr>
        <w:tc>
          <w:tcPr>
            <w:tcW w:type="dxa" w:w="1757"/>
            <w:vAlign w:val="center"/>
            <w:tcMar>
              <w:top w:w="90" w:type="dxa"/>
              <w:left w:w="90" w:type="dxa"/>
              <w:bottom w:w="90" w:type="dxa"/>
              <w:right w:w="90" w:type="dxa"/>
            </w:tcMar>
          </w:tcPr>
          <w:p>
            <w:pPr>
              <w:jc w:val="left"/>
            </w:pPr>
            <w:r/>
            <w:r>
              <w:rPr>
                <w:rFonts w:ascii="Arial" w:hAnsi="Arial"/>
                <w:b w:val="0"/>
                <w:sz w:val="18"/>
              </w:rPr>
              <w:t>subject_id</w:t>
            </w:r>
          </w:p>
        </w:tc>
        <w:tc>
          <w:tcPr>
            <w:tcW w:type="dxa" w:w="1701"/>
            <w:vAlign w:val="center"/>
            <w:tcMar>
              <w:top w:w="90" w:type="dxa"/>
              <w:left w:w="90" w:type="dxa"/>
              <w:bottom w:w="90" w:type="dxa"/>
              <w:right w:w="90" w:type="dxa"/>
            </w:tcMar>
          </w:tcPr>
          <w:p>
            <w:pPr>
              <w:jc w:val="left"/>
            </w:pPr>
            <w:r/>
            <w:r>
              <w:rPr>
                <w:rFonts w:ascii="Arial" w:hAnsi="Arial"/>
                <w:b w:val="0"/>
                <w:sz w:val="18"/>
              </w:rPr>
              <w:t>string/optional</w:t>
            </w:r>
          </w:p>
        </w:tc>
        <w:tc>
          <w:tcPr>
            <w:tcW w:type="dxa" w:w="5499"/>
            <w:vAlign w:val="center"/>
            <w:tcMar>
              <w:top w:w="90" w:type="dxa"/>
              <w:left w:w="90" w:type="dxa"/>
              <w:bottom w:w="90" w:type="dxa"/>
              <w:right w:w="90" w:type="dxa"/>
            </w:tcMar>
          </w:tcPr>
          <w:p>
            <w:pPr>
              <w:jc w:val="left"/>
            </w:pPr>
            <w:r/>
            <w:r>
              <w:rPr>
                <w:rFonts w:ascii="Arial" w:hAnsi="Arial"/>
                <w:b w:val="0"/>
                <w:sz w:val="18"/>
              </w:rPr>
              <w:t>Dùng để split độc lập theo người nếu dataset có subject.</w:t>
            </w:r>
          </w:p>
        </w:tc>
      </w:tr>
      <w:tr>
        <w:tc>
          <w:tcPr>
            <w:tcW w:type="dxa" w:w="1757"/>
            <w:vAlign w:val="center"/>
            <w:tcMar>
              <w:top w:w="90" w:type="dxa"/>
              <w:left w:w="90" w:type="dxa"/>
              <w:bottom w:w="90" w:type="dxa"/>
              <w:right w:w="90" w:type="dxa"/>
            </w:tcMar>
          </w:tcPr>
          <w:p>
            <w:pPr>
              <w:jc w:val="left"/>
            </w:pPr>
            <w:r/>
            <w:r>
              <w:rPr>
                <w:rFonts w:ascii="Arial" w:hAnsi="Arial"/>
                <w:b w:val="0"/>
                <w:sz w:val="18"/>
              </w:rPr>
              <w:t>split</w:t>
            </w:r>
          </w:p>
        </w:tc>
        <w:tc>
          <w:tcPr>
            <w:tcW w:type="dxa" w:w="1701"/>
            <w:vAlign w:val="center"/>
            <w:tcMar>
              <w:top w:w="90" w:type="dxa"/>
              <w:left w:w="90" w:type="dxa"/>
              <w:bottom w:w="90" w:type="dxa"/>
              <w:right w:w="90" w:type="dxa"/>
            </w:tcMar>
          </w:tcPr>
          <w:p>
            <w:pPr>
              <w:jc w:val="left"/>
            </w:pPr>
            <w:r/>
            <w:r>
              <w:rPr>
                <w:rFonts w:ascii="Arial" w:hAnsi="Arial"/>
                <w:b w:val="0"/>
                <w:sz w:val="18"/>
              </w:rPr>
              <w:t>string</w:t>
            </w:r>
          </w:p>
        </w:tc>
        <w:tc>
          <w:tcPr>
            <w:tcW w:type="dxa" w:w="5499"/>
            <w:vAlign w:val="center"/>
            <w:tcMar>
              <w:top w:w="90" w:type="dxa"/>
              <w:left w:w="90" w:type="dxa"/>
              <w:bottom w:w="90" w:type="dxa"/>
              <w:right w:w="90" w:type="dxa"/>
            </w:tcMar>
          </w:tcPr>
          <w:p>
            <w:pPr>
              <w:jc w:val="left"/>
            </w:pPr>
            <w:r/>
            <w:r>
              <w:rPr>
                <w:rFonts w:ascii="Arial" w:hAnsi="Arial"/>
                <w:b w:val="0"/>
                <w:sz w:val="18"/>
              </w:rPr>
              <w:t>train/val/test.</w:t>
            </w:r>
          </w:p>
        </w:tc>
      </w:tr>
    </w:tbl>
    <w:p/>
    <w:p>
      <w:pPr>
        <w:spacing w:after="100" w:line="259" w:lineRule="auto"/>
      </w:pPr>
      <w:r>
        <w:rPr>
          <w:rFonts w:ascii="Arial" w:hAnsi="Arial"/>
          <w:sz w:val="21"/>
        </w:rPr>
        <w:t>Format mở rộng cho AU semantic descriptors:</w:t>
      </w:r>
    </w:p>
    <w:tbl>
      <w:tblPr>
        <w:tblStyle w:val="TableGrid"/>
        <w:tblW w:type="auto" w:w="0"/>
        <w:tblLayout w:type="autofit"/>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0"/>
        <w:gridCol w:w="3400"/>
        <w:gridCol w:w="3400"/>
      </w:tblGrid>
      <w:tr>
        <w:tc>
          <w:tcPr>
            <w:tcW w:type="dxa" w:w="1757"/>
            <w:shd w:fill="1F4E79"/>
            <w:vAlign w:val="center"/>
            <w:tcMar>
              <w:top w:w="90" w:type="dxa"/>
              <w:left w:w="90" w:type="dxa"/>
              <w:bottom w:w="90" w:type="dxa"/>
              <w:right w:w="90" w:type="dxa"/>
            </w:tcMar>
          </w:tcPr>
          <w:p>
            <w:pPr>
              <w:jc w:val="left"/>
            </w:pPr>
            <w:r/>
            <w:r>
              <w:rPr>
                <w:rFonts w:ascii="Arial" w:hAnsi="Arial"/>
                <w:b/>
                <w:color w:val="FFFFFF"/>
                <w:sz w:val="18"/>
              </w:rPr>
              <w:t>Trường</w:t>
            </w:r>
          </w:p>
        </w:tc>
        <w:tc>
          <w:tcPr>
            <w:tcW w:type="dxa" w:w="1701"/>
            <w:shd w:fill="1F4E79"/>
            <w:vAlign w:val="center"/>
            <w:tcMar>
              <w:top w:w="90" w:type="dxa"/>
              <w:left w:w="90" w:type="dxa"/>
              <w:bottom w:w="90" w:type="dxa"/>
              <w:right w:w="90" w:type="dxa"/>
            </w:tcMar>
          </w:tcPr>
          <w:p>
            <w:pPr>
              <w:jc w:val="left"/>
            </w:pPr>
            <w:r/>
            <w:r>
              <w:rPr>
                <w:rFonts w:ascii="Arial" w:hAnsi="Arial"/>
                <w:b/>
                <w:color w:val="FFFFFF"/>
                <w:sz w:val="18"/>
              </w:rPr>
              <w:t>Kiểu</w:t>
            </w:r>
          </w:p>
        </w:tc>
        <w:tc>
          <w:tcPr>
            <w:tcW w:type="dxa" w:w="5499"/>
            <w:shd w:fill="1F4E79"/>
            <w:vAlign w:val="center"/>
            <w:tcMar>
              <w:top w:w="90" w:type="dxa"/>
              <w:left w:w="90" w:type="dxa"/>
              <w:bottom w:w="90" w:type="dxa"/>
              <w:right w:w="90" w:type="dxa"/>
            </w:tcMar>
          </w:tcPr>
          <w:p>
            <w:pPr>
              <w:jc w:val="left"/>
            </w:pPr>
            <w:r/>
            <w:r>
              <w:rPr>
                <w:rFonts w:ascii="Arial" w:hAnsi="Arial"/>
                <w:b/>
                <w:color w:val="FFFFFF"/>
                <w:sz w:val="18"/>
              </w:rPr>
              <w:t>Ý nghĩa</w:t>
            </w:r>
          </w:p>
        </w:tc>
      </w:tr>
      <w:tr>
        <w:tc>
          <w:tcPr>
            <w:tcW w:type="dxa" w:w="1757"/>
            <w:vAlign w:val="center"/>
            <w:tcMar>
              <w:top w:w="90" w:type="dxa"/>
              <w:left w:w="90" w:type="dxa"/>
              <w:bottom w:w="90" w:type="dxa"/>
              <w:right w:w="90" w:type="dxa"/>
            </w:tcMar>
          </w:tcPr>
          <w:p>
            <w:pPr>
              <w:jc w:val="left"/>
            </w:pPr>
            <w:r/>
            <w:r>
              <w:rPr>
                <w:rFonts w:ascii="Arial" w:hAnsi="Arial"/>
                <w:b w:val="0"/>
                <w:sz w:val="18"/>
              </w:rPr>
              <w:t>AU1...AU26</w:t>
            </w:r>
          </w:p>
        </w:tc>
        <w:tc>
          <w:tcPr>
            <w:tcW w:type="dxa" w:w="1701"/>
            <w:vAlign w:val="center"/>
            <w:tcMar>
              <w:top w:w="90" w:type="dxa"/>
              <w:left w:w="90" w:type="dxa"/>
              <w:bottom w:w="90" w:type="dxa"/>
              <w:right w:w="90" w:type="dxa"/>
            </w:tcMar>
          </w:tcPr>
          <w:p>
            <w:pPr>
              <w:jc w:val="left"/>
            </w:pPr>
            <w:r/>
            <w:r>
              <w:rPr>
                <w:rFonts w:ascii="Arial" w:hAnsi="Arial"/>
                <w:b w:val="0"/>
                <w:sz w:val="18"/>
              </w:rPr>
              <w:t>0/1 hoặc float</w:t>
            </w:r>
          </w:p>
        </w:tc>
        <w:tc>
          <w:tcPr>
            <w:tcW w:type="dxa" w:w="5499"/>
            <w:vAlign w:val="center"/>
            <w:tcMar>
              <w:top w:w="90" w:type="dxa"/>
              <w:left w:w="90" w:type="dxa"/>
              <w:bottom w:w="90" w:type="dxa"/>
              <w:right w:w="90" w:type="dxa"/>
            </w:tcMar>
          </w:tcPr>
          <w:p>
            <w:pPr>
              <w:jc w:val="left"/>
            </w:pPr>
            <w:r/>
            <w:r>
              <w:rPr>
                <w:rFonts w:ascii="Arial" w:hAnsi="Arial"/>
                <w:b w:val="0"/>
                <w:sz w:val="18"/>
              </w:rPr>
              <w:t>AU occurrence hoặc AU intensity chuẩn hóa. Nếu có intensity 0-5, nên lưu cả intensity/5.0.</w:t>
            </w:r>
          </w:p>
        </w:tc>
      </w:tr>
      <w:tr>
        <w:tc>
          <w:tcPr>
            <w:tcW w:type="dxa" w:w="1757"/>
            <w:vAlign w:val="center"/>
            <w:tcMar>
              <w:top w:w="90" w:type="dxa"/>
              <w:left w:w="90" w:type="dxa"/>
              <w:bottom w:w="90" w:type="dxa"/>
              <w:right w:w="90" w:type="dxa"/>
            </w:tcMar>
          </w:tcPr>
          <w:p>
            <w:pPr>
              <w:jc w:val="left"/>
            </w:pPr>
            <w:r/>
            <w:r>
              <w:rPr>
                <w:rFonts w:ascii="Arial" w:hAnsi="Arial"/>
                <w:b w:val="0"/>
                <w:sz w:val="18"/>
              </w:rPr>
              <w:t>au_text</w:t>
            </w:r>
          </w:p>
        </w:tc>
        <w:tc>
          <w:tcPr>
            <w:tcW w:type="dxa" w:w="1701"/>
            <w:vAlign w:val="center"/>
            <w:tcMar>
              <w:top w:w="90" w:type="dxa"/>
              <w:left w:w="90" w:type="dxa"/>
              <w:bottom w:w="90" w:type="dxa"/>
              <w:right w:w="90" w:type="dxa"/>
            </w:tcMar>
          </w:tcPr>
          <w:p>
            <w:pPr>
              <w:jc w:val="left"/>
            </w:pPr>
            <w:r/>
            <w:r>
              <w:rPr>
                <w:rFonts w:ascii="Arial" w:hAnsi="Arial"/>
                <w:b w:val="0"/>
                <w:sz w:val="18"/>
              </w:rPr>
              <w:t>string/optional</w:t>
            </w:r>
          </w:p>
        </w:tc>
        <w:tc>
          <w:tcPr>
            <w:tcW w:type="dxa" w:w="5499"/>
            <w:vAlign w:val="center"/>
            <w:tcMar>
              <w:top w:w="90" w:type="dxa"/>
              <w:left w:w="90" w:type="dxa"/>
              <w:bottom w:w="90" w:type="dxa"/>
              <w:right w:w="90" w:type="dxa"/>
            </w:tcMar>
          </w:tcPr>
          <w:p>
            <w:pPr>
              <w:jc w:val="left"/>
            </w:pPr>
            <w:r/>
            <w:r>
              <w:rPr>
                <w:rFonts w:ascii="Arial" w:hAnsi="Arial"/>
                <w:b w:val="0"/>
                <w:sz w:val="18"/>
              </w:rPr>
              <w:t>Mô tả ghép từ AU active, ví dụ: raises the cheeks; pulls the lip corners upward.</w:t>
            </w:r>
          </w:p>
        </w:tc>
      </w:tr>
      <w:tr>
        <w:tc>
          <w:tcPr>
            <w:tcW w:type="dxa" w:w="1757"/>
            <w:vAlign w:val="center"/>
            <w:tcMar>
              <w:top w:w="90" w:type="dxa"/>
              <w:left w:w="90" w:type="dxa"/>
              <w:bottom w:w="90" w:type="dxa"/>
              <w:right w:w="90" w:type="dxa"/>
            </w:tcMar>
          </w:tcPr>
          <w:p>
            <w:pPr>
              <w:jc w:val="left"/>
            </w:pPr>
            <w:r/>
            <w:r>
              <w:rPr>
                <w:rFonts w:ascii="Arial" w:hAnsi="Arial"/>
                <w:b w:val="0"/>
                <w:sz w:val="18"/>
              </w:rPr>
              <w:t>pseudo_emotion</w:t>
            </w:r>
          </w:p>
        </w:tc>
        <w:tc>
          <w:tcPr>
            <w:tcW w:type="dxa" w:w="1701"/>
            <w:vAlign w:val="center"/>
            <w:tcMar>
              <w:top w:w="90" w:type="dxa"/>
              <w:left w:w="90" w:type="dxa"/>
              <w:bottom w:w="90" w:type="dxa"/>
              <w:right w:w="90" w:type="dxa"/>
            </w:tcMar>
          </w:tcPr>
          <w:p>
            <w:pPr>
              <w:jc w:val="left"/>
            </w:pPr>
            <w:r/>
            <w:r>
              <w:rPr>
                <w:rFonts w:ascii="Arial" w:hAnsi="Arial"/>
                <w:b w:val="0"/>
                <w:sz w:val="18"/>
              </w:rPr>
              <w:t>string/optional</w:t>
            </w:r>
          </w:p>
        </w:tc>
        <w:tc>
          <w:tcPr>
            <w:tcW w:type="dxa" w:w="5499"/>
            <w:vAlign w:val="center"/>
            <w:tcMar>
              <w:top w:w="90" w:type="dxa"/>
              <w:left w:w="90" w:type="dxa"/>
              <w:bottom w:w="90" w:type="dxa"/>
              <w:right w:w="90" w:type="dxa"/>
            </w:tcMar>
          </w:tcPr>
          <w:p>
            <w:pPr>
              <w:jc w:val="left"/>
            </w:pPr>
            <w:r/>
            <w:r>
              <w:rPr>
                <w:rFonts w:ascii="Arial" w:hAnsi="Arial"/>
                <w:b w:val="0"/>
                <w:sz w:val="18"/>
              </w:rPr>
              <w:t>Emotion suy ra từ AU rule, chỉ dùng như pseudo-label/explanation.</w:t>
            </w:r>
          </w:p>
        </w:tc>
      </w:tr>
      <w:tr>
        <w:tc>
          <w:tcPr>
            <w:tcW w:type="dxa" w:w="1757"/>
            <w:vAlign w:val="center"/>
            <w:tcMar>
              <w:top w:w="90" w:type="dxa"/>
              <w:left w:w="90" w:type="dxa"/>
              <w:bottom w:w="90" w:type="dxa"/>
              <w:right w:w="90" w:type="dxa"/>
            </w:tcMar>
          </w:tcPr>
          <w:p>
            <w:pPr>
              <w:jc w:val="left"/>
            </w:pPr>
            <w:r/>
            <w:r>
              <w:rPr>
                <w:rFonts w:ascii="Arial" w:hAnsi="Arial"/>
                <w:b w:val="0"/>
                <w:sz w:val="18"/>
              </w:rPr>
              <w:t>pseudo_confidence</w:t>
            </w:r>
          </w:p>
        </w:tc>
        <w:tc>
          <w:tcPr>
            <w:tcW w:type="dxa" w:w="1701"/>
            <w:vAlign w:val="center"/>
            <w:tcMar>
              <w:top w:w="90" w:type="dxa"/>
              <w:left w:w="90" w:type="dxa"/>
              <w:bottom w:w="90" w:type="dxa"/>
              <w:right w:w="90" w:type="dxa"/>
            </w:tcMar>
          </w:tcPr>
          <w:p>
            <w:pPr>
              <w:jc w:val="left"/>
            </w:pPr>
            <w:r/>
            <w:r>
              <w:rPr>
                <w:rFonts w:ascii="Arial" w:hAnsi="Arial"/>
                <w:b w:val="0"/>
                <w:sz w:val="18"/>
              </w:rPr>
              <w:t>float/optional</w:t>
            </w:r>
          </w:p>
        </w:tc>
        <w:tc>
          <w:tcPr>
            <w:tcW w:type="dxa" w:w="5499"/>
            <w:vAlign w:val="center"/>
            <w:tcMar>
              <w:top w:w="90" w:type="dxa"/>
              <w:left w:w="90" w:type="dxa"/>
              <w:bottom w:w="90" w:type="dxa"/>
              <w:right w:w="90" w:type="dxa"/>
            </w:tcMar>
          </w:tcPr>
          <w:p>
            <w:pPr>
              <w:jc w:val="left"/>
            </w:pPr>
            <w:r/>
            <w:r>
              <w:rPr>
                <w:rFonts w:ascii="Arial" w:hAnsi="Arial"/>
                <w:b w:val="0"/>
                <w:sz w:val="18"/>
              </w:rPr>
              <w:t>Độ tin cậy rule, dùng để giảm trọng số loss cho rule yếu.</w:t>
            </w:r>
          </w:p>
        </w:tc>
      </w:tr>
    </w:tbl>
    <w:p/>
    <w:p>
      <w:pPr>
        <w:pStyle w:val="Heading1"/>
      </w:pPr>
      <w:r>
        <w:t>4. DISFA: nhị phân hóa AU và mapping mô tả</w:t>
      </w:r>
    </w:p>
    <w:p>
      <w:pPr>
        <w:spacing w:after="100" w:line="259" w:lineRule="auto"/>
      </w:pPr>
      <w:r>
        <w:rPr>
          <w:rFonts w:ascii="Arial" w:hAnsi="Arial"/>
          <w:sz w:val="21"/>
        </w:rPr>
        <w:t>DISFA chấm intensity AU theo thang 0-5. Với bài toán AU occurrence, nên đặt active = 1 khi intensity &gt;= 2, tương ứng mức B trở lên. Dùng &gt; 2 sẽ sạch hơn nhưng bỏ qua nhiều biểu cảm mức vừa; dùng &gt;= 1 nhạy hơn nhưng nhiễu hơn. Nghiên cứu cross-domain AU coding ghi nhận các threshold được dùng khác nhau, nhưng mức B thường được dùng để định nghĩa occurrence trong nhiều database [12].</w:t>
      </w:r>
    </w:p>
    <w:tbl>
      <w:tblPr>
        <w:tblStyle w:val="TableGrid"/>
        <w:tblW w:type="auto" w:w="0"/>
        <w:tblLayout w:type="autofit"/>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0"/>
        <w:gridCol w:w="3400"/>
        <w:gridCol w:w="3400"/>
      </w:tblGrid>
      <w:tr>
        <w:tc>
          <w:tcPr>
            <w:tcW w:type="dxa" w:w="1020"/>
            <w:shd w:fill="1F4E79"/>
            <w:vAlign w:val="center"/>
            <w:tcMar>
              <w:top w:w="90" w:type="dxa"/>
              <w:left w:w="90" w:type="dxa"/>
              <w:bottom w:w="90" w:type="dxa"/>
              <w:right w:w="90" w:type="dxa"/>
            </w:tcMar>
          </w:tcPr>
          <w:p>
            <w:pPr>
              <w:jc w:val="left"/>
            </w:pPr>
            <w:r/>
            <w:r>
              <w:rPr>
                <w:rFonts w:ascii="Arial" w:hAnsi="Arial"/>
                <w:b/>
                <w:color w:val="FFFFFF"/>
                <w:sz w:val="18"/>
              </w:rPr>
              <w:t>Index</w:t>
            </w:r>
          </w:p>
        </w:tc>
        <w:tc>
          <w:tcPr>
            <w:tcW w:type="dxa" w:w="1134"/>
            <w:shd w:fill="1F4E79"/>
            <w:vAlign w:val="center"/>
            <w:tcMar>
              <w:top w:w="90" w:type="dxa"/>
              <w:left w:w="90" w:type="dxa"/>
              <w:bottom w:w="90" w:type="dxa"/>
              <w:right w:w="90" w:type="dxa"/>
            </w:tcMar>
          </w:tcPr>
          <w:p>
            <w:pPr>
              <w:jc w:val="left"/>
            </w:pPr>
            <w:r/>
            <w:r>
              <w:rPr>
                <w:rFonts w:ascii="Arial" w:hAnsi="Arial"/>
                <w:b/>
                <w:color w:val="FFFFFF"/>
                <w:sz w:val="18"/>
              </w:rPr>
              <w:t>AU</w:t>
            </w:r>
          </w:p>
        </w:tc>
        <w:tc>
          <w:tcPr>
            <w:tcW w:type="dxa" w:w="6746"/>
            <w:shd w:fill="1F4E79"/>
            <w:vAlign w:val="center"/>
            <w:tcMar>
              <w:top w:w="90" w:type="dxa"/>
              <w:left w:w="90" w:type="dxa"/>
              <w:bottom w:w="90" w:type="dxa"/>
              <w:right w:w="90" w:type="dxa"/>
            </w:tcMar>
          </w:tcPr>
          <w:p>
            <w:pPr>
              <w:jc w:val="left"/>
            </w:pPr>
            <w:r/>
            <w:r>
              <w:rPr>
                <w:rFonts w:ascii="Arial" w:hAnsi="Arial"/>
                <w:b/>
                <w:color w:val="FFFFFF"/>
                <w:sz w:val="18"/>
              </w:rPr>
              <w:t>Mô tả text đề xuất</w:t>
            </w:r>
          </w:p>
        </w:tc>
      </w:tr>
      <w:tr>
        <w:tc>
          <w:tcPr>
            <w:tcW w:type="dxa" w:w="1020"/>
            <w:vAlign w:val="center"/>
            <w:tcMar>
              <w:top w:w="90" w:type="dxa"/>
              <w:left w:w="90" w:type="dxa"/>
              <w:bottom w:w="90" w:type="dxa"/>
              <w:right w:w="90" w:type="dxa"/>
            </w:tcMar>
          </w:tcPr>
          <w:p>
            <w:pPr>
              <w:jc w:val="left"/>
            </w:pPr>
            <w:r/>
            <w:r>
              <w:rPr>
                <w:rFonts w:ascii="Arial" w:hAnsi="Arial"/>
                <w:b w:val="0"/>
                <w:sz w:val="18"/>
              </w:rPr>
              <w:t>0</w:t>
            </w:r>
          </w:p>
        </w:tc>
        <w:tc>
          <w:tcPr>
            <w:tcW w:type="dxa" w:w="1134"/>
            <w:vAlign w:val="center"/>
            <w:tcMar>
              <w:top w:w="90" w:type="dxa"/>
              <w:left w:w="90" w:type="dxa"/>
              <w:bottom w:w="90" w:type="dxa"/>
              <w:right w:w="90" w:type="dxa"/>
            </w:tcMar>
          </w:tcPr>
          <w:p>
            <w:pPr>
              <w:jc w:val="left"/>
            </w:pPr>
            <w:r/>
            <w:r>
              <w:rPr>
                <w:rFonts w:ascii="Arial" w:hAnsi="Arial"/>
                <w:b w:val="0"/>
                <w:sz w:val="18"/>
              </w:rPr>
              <w:t>AU1</w:t>
            </w:r>
          </w:p>
        </w:tc>
        <w:tc>
          <w:tcPr>
            <w:tcW w:type="dxa" w:w="6746"/>
            <w:vAlign w:val="center"/>
            <w:tcMar>
              <w:top w:w="90" w:type="dxa"/>
              <w:left w:w="90" w:type="dxa"/>
              <w:bottom w:w="90" w:type="dxa"/>
              <w:right w:w="90" w:type="dxa"/>
            </w:tcMar>
          </w:tcPr>
          <w:p>
            <w:pPr>
              <w:jc w:val="left"/>
            </w:pPr>
            <w:r/>
            <w:r>
              <w:rPr>
                <w:rFonts w:ascii="Arial" w:hAnsi="Arial"/>
                <w:b w:val="0"/>
                <w:sz w:val="18"/>
              </w:rPr>
              <w:t>raises the inner brows</w:t>
            </w:r>
          </w:p>
        </w:tc>
      </w:tr>
      <w:tr>
        <w:tc>
          <w:tcPr>
            <w:tcW w:type="dxa" w:w="1020"/>
            <w:vAlign w:val="center"/>
            <w:tcMar>
              <w:top w:w="90" w:type="dxa"/>
              <w:left w:w="90" w:type="dxa"/>
              <w:bottom w:w="90" w:type="dxa"/>
              <w:right w:w="90" w:type="dxa"/>
            </w:tcMar>
          </w:tcPr>
          <w:p>
            <w:pPr>
              <w:jc w:val="left"/>
            </w:pPr>
            <w:r/>
            <w:r>
              <w:rPr>
                <w:rFonts w:ascii="Arial" w:hAnsi="Arial"/>
                <w:b w:val="0"/>
                <w:sz w:val="18"/>
              </w:rPr>
              <w:t>1</w:t>
            </w:r>
          </w:p>
        </w:tc>
        <w:tc>
          <w:tcPr>
            <w:tcW w:type="dxa" w:w="1134"/>
            <w:vAlign w:val="center"/>
            <w:tcMar>
              <w:top w:w="90" w:type="dxa"/>
              <w:left w:w="90" w:type="dxa"/>
              <w:bottom w:w="90" w:type="dxa"/>
              <w:right w:w="90" w:type="dxa"/>
            </w:tcMar>
          </w:tcPr>
          <w:p>
            <w:pPr>
              <w:jc w:val="left"/>
            </w:pPr>
            <w:r/>
            <w:r>
              <w:rPr>
                <w:rFonts w:ascii="Arial" w:hAnsi="Arial"/>
                <w:b w:val="0"/>
                <w:sz w:val="18"/>
              </w:rPr>
              <w:t>AU2</w:t>
            </w:r>
          </w:p>
        </w:tc>
        <w:tc>
          <w:tcPr>
            <w:tcW w:type="dxa" w:w="6746"/>
            <w:vAlign w:val="center"/>
            <w:tcMar>
              <w:top w:w="90" w:type="dxa"/>
              <w:left w:w="90" w:type="dxa"/>
              <w:bottom w:w="90" w:type="dxa"/>
              <w:right w:w="90" w:type="dxa"/>
            </w:tcMar>
          </w:tcPr>
          <w:p>
            <w:pPr>
              <w:jc w:val="left"/>
            </w:pPr>
            <w:r/>
            <w:r>
              <w:rPr>
                <w:rFonts w:ascii="Arial" w:hAnsi="Arial"/>
                <w:b w:val="0"/>
                <w:sz w:val="18"/>
              </w:rPr>
              <w:t>raises the outer brows</w:t>
            </w:r>
          </w:p>
        </w:tc>
      </w:tr>
      <w:tr>
        <w:tc>
          <w:tcPr>
            <w:tcW w:type="dxa" w:w="1020"/>
            <w:vAlign w:val="center"/>
            <w:tcMar>
              <w:top w:w="90" w:type="dxa"/>
              <w:left w:w="90" w:type="dxa"/>
              <w:bottom w:w="90" w:type="dxa"/>
              <w:right w:w="90" w:type="dxa"/>
            </w:tcMar>
          </w:tcPr>
          <w:p>
            <w:pPr>
              <w:jc w:val="left"/>
            </w:pPr>
            <w:r/>
            <w:r>
              <w:rPr>
                <w:rFonts w:ascii="Arial" w:hAnsi="Arial"/>
                <w:b w:val="0"/>
                <w:sz w:val="18"/>
              </w:rPr>
              <w:t>2</w:t>
            </w:r>
          </w:p>
        </w:tc>
        <w:tc>
          <w:tcPr>
            <w:tcW w:type="dxa" w:w="1134"/>
            <w:vAlign w:val="center"/>
            <w:tcMar>
              <w:top w:w="90" w:type="dxa"/>
              <w:left w:w="90" w:type="dxa"/>
              <w:bottom w:w="90" w:type="dxa"/>
              <w:right w:w="90" w:type="dxa"/>
            </w:tcMar>
          </w:tcPr>
          <w:p>
            <w:pPr>
              <w:jc w:val="left"/>
            </w:pPr>
            <w:r/>
            <w:r>
              <w:rPr>
                <w:rFonts w:ascii="Arial" w:hAnsi="Arial"/>
                <w:b w:val="0"/>
                <w:sz w:val="18"/>
              </w:rPr>
              <w:t>AU4</w:t>
            </w:r>
          </w:p>
        </w:tc>
        <w:tc>
          <w:tcPr>
            <w:tcW w:type="dxa" w:w="6746"/>
            <w:vAlign w:val="center"/>
            <w:tcMar>
              <w:top w:w="90" w:type="dxa"/>
              <w:left w:w="90" w:type="dxa"/>
              <w:bottom w:w="90" w:type="dxa"/>
              <w:right w:w="90" w:type="dxa"/>
            </w:tcMar>
          </w:tcPr>
          <w:p>
            <w:pPr>
              <w:jc w:val="left"/>
            </w:pPr>
            <w:r/>
            <w:r>
              <w:rPr>
                <w:rFonts w:ascii="Arial" w:hAnsi="Arial"/>
                <w:b w:val="0"/>
                <w:sz w:val="18"/>
              </w:rPr>
              <w:t>lowers the brows</w:t>
            </w:r>
          </w:p>
        </w:tc>
      </w:tr>
      <w:tr>
        <w:tc>
          <w:tcPr>
            <w:tcW w:type="dxa" w:w="1020"/>
            <w:vAlign w:val="center"/>
            <w:tcMar>
              <w:top w:w="90" w:type="dxa"/>
              <w:left w:w="90" w:type="dxa"/>
              <w:bottom w:w="90" w:type="dxa"/>
              <w:right w:w="90" w:type="dxa"/>
            </w:tcMar>
          </w:tcPr>
          <w:p>
            <w:pPr>
              <w:jc w:val="left"/>
            </w:pPr>
            <w:r/>
            <w:r>
              <w:rPr>
                <w:rFonts w:ascii="Arial" w:hAnsi="Arial"/>
                <w:b w:val="0"/>
                <w:sz w:val="18"/>
              </w:rPr>
              <w:t>3</w:t>
            </w:r>
          </w:p>
        </w:tc>
        <w:tc>
          <w:tcPr>
            <w:tcW w:type="dxa" w:w="1134"/>
            <w:vAlign w:val="center"/>
            <w:tcMar>
              <w:top w:w="90" w:type="dxa"/>
              <w:left w:w="90" w:type="dxa"/>
              <w:bottom w:w="90" w:type="dxa"/>
              <w:right w:w="90" w:type="dxa"/>
            </w:tcMar>
          </w:tcPr>
          <w:p>
            <w:pPr>
              <w:jc w:val="left"/>
            </w:pPr>
            <w:r/>
            <w:r>
              <w:rPr>
                <w:rFonts w:ascii="Arial" w:hAnsi="Arial"/>
                <w:b w:val="0"/>
                <w:sz w:val="18"/>
              </w:rPr>
              <w:t>AU5</w:t>
            </w:r>
          </w:p>
        </w:tc>
        <w:tc>
          <w:tcPr>
            <w:tcW w:type="dxa" w:w="6746"/>
            <w:vAlign w:val="center"/>
            <w:tcMar>
              <w:top w:w="90" w:type="dxa"/>
              <w:left w:w="90" w:type="dxa"/>
              <w:bottom w:w="90" w:type="dxa"/>
              <w:right w:w="90" w:type="dxa"/>
            </w:tcMar>
          </w:tcPr>
          <w:p>
            <w:pPr>
              <w:jc w:val="left"/>
            </w:pPr>
            <w:r/>
            <w:r>
              <w:rPr>
                <w:rFonts w:ascii="Arial" w:hAnsi="Arial"/>
                <w:b w:val="0"/>
                <w:sz w:val="18"/>
              </w:rPr>
              <w:t>raises the upper eyelids</w:t>
            </w:r>
          </w:p>
        </w:tc>
      </w:tr>
      <w:tr>
        <w:tc>
          <w:tcPr>
            <w:tcW w:type="dxa" w:w="1020"/>
            <w:vAlign w:val="center"/>
            <w:tcMar>
              <w:top w:w="90" w:type="dxa"/>
              <w:left w:w="90" w:type="dxa"/>
              <w:bottom w:w="90" w:type="dxa"/>
              <w:right w:w="90" w:type="dxa"/>
            </w:tcMar>
          </w:tcPr>
          <w:p>
            <w:pPr>
              <w:jc w:val="left"/>
            </w:pPr>
            <w:r/>
            <w:r>
              <w:rPr>
                <w:rFonts w:ascii="Arial" w:hAnsi="Arial"/>
                <w:b w:val="0"/>
                <w:sz w:val="18"/>
              </w:rPr>
              <w:t>4</w:t>
            </w:r>
          </w:p>
        </w:tc>
        <w:tc>
          <w:tcPr>
            <w:tcW w:type="dxa" w:w="1134"/>
            <w:vAlign w:val="center"/>
            <w:tcMar>
              <w:top w:w="90" w:type="dxa"/>
              <w:left w:w="90" w:type="dxa"/>
              <w:bottom w:w="90" w:type="dxa"/>
              <w:right w:w="90" w:type="dxa"/>
            </w:tcMar>
          </w:tcPr>
          <w:p>
            <w:pPr>
              <w:jc w:val="left"/>
            </w:pPr>
            <w:r/>
            <w:r>
              <w:rPr>
                <w:rFonts w:ascii="Arial" w:hAnsi="Arial"/>
                <w:b w:val="0"/>
                <w:sz w:val="18"/>
              </w:rPr>
              <w:t>AU6</w:t>
            </w:r>
          </w:p>
        </w:tc>
        <w:tc>
          <w:tcPr>
            <w:tcW w:type="dxa" w:w="6746"/>
            <w:vAlign w:val="center"/>
            <w:tcMar>
              <w:top w:w="90" w:type="dxa"/>
              <w:left w:w="90" w:type="dxa"/>
              <w:bottom w:w="90" w:type="dxa"/>
              <w:right w:w="90" w:type="dxa"/>
            </w:tcMar>
          </w:tcPr>
          <w:p>
            <w:pPr>
              <w:jc w:val="left"/>
            </w:pPr>
            <w:r/>
            <w:r>
              <w:rPr>
                <w:rFonts w:ascii="Arial" w:hAnsi="Arial"/>
                <w:b w:val="0"/>
                <w:sz w:val="18"/>
              </w:rPr>
              <w:t>raises the cheeks</w:t>
            </w:r>
          </w:p>
        </w:tc>
      </w:tr>
      <w:tr>
        <w:tc>
          <w:tcPr>
            <w:tcW w:type="dxa" w:w="1020"/>
            <w:vAlign w:val="center"/>
            <w:tcMar>
              <w:top w:w="90" w:type="dxa"/>
              <w:left w:w="90" w:type="dxa"/>
              <w:bottom w:w="90" w:type="dxa"/>
              <w:right w:w="90" w:type="dxa"/>
            </w:tcMar>
          </w:tcPr>
          <w:p>
            <w:pPr>
              <w:jc w:val="left"/>
            </w:pPr>
            <w:r/>
            <w:r>
              <w:rPr>
                <w:rFonts w:ascii="Arial" w:hAnsi="Arial"/>
                <w:b w:val="0"/>
                <w:sz w:val="18"/>
              </w:rPr>
              <w:t>5</w:t>
            </w:r>
          </w:p>
        </w:tc>
        <w:tc>
          <w:tcPr>
            <w:tcW w:type="dxa" w:w="1134"/>
            <w:vAlign w:val="center"/>
            <w:tcMar>
              <w:top w:w="90" w:type="dxa"/>
              <w:left w:w="90" w:type="dxa"/>
              <w:bottom w:w="90" w:type="dxa"/>
              <w:right w:w="90" w:type="dxa"/>
            </w:tcMar>
          </w:tcPr>
          <w:p>
            <w:pPr>
              <w:jc w:val="left"/>
            </w:pPr>
            <w:r/>
            <w:r>
              <w:rPr>
                <w:rFonts w:ascii="Arial" w:hAnsi="Arial"/>
                <w:b w:val="0"/>
                <w:sz w:val="18"/>
              </w:rPr>
              <w:t>AU9</w:t>
            </w:r>
          </w:p>
        </w:tc>
        <w:tc>
          <w:tcPr>
            <w:tcW w:type="dxa" w:w="6746"/>
            <w:vAlign w:val="center"/>
            <w:tcMar>
              <w:top w:w="90" w:type="dxa"/>
              <w:left w:w="90" w:type="dxa"/>
              <w:bottom w:w="90" w:type="dxa"/>
              <w:right w:w="90" w:type="dxa"/>
            </w:tcMar>
          </w:tcPr>
          <w:p>
            <w:pPr>
              <w:jc w:val="left"/>
            </w:pPr>
            <w:r/>
            <w:r>
              <w:rPr>
                <w:rFonts w:ascii="Arial" w:hAnsi="Arial"/>
                <w:b w:val="0"/>
                <w:sz w:val="18"/>
              </w:rPr>
              <w:t>wrinkles the nose</w:t>
            </w:r>
          </w:p>
        </w:tc>
      </w:tr>
      <w:tr>
        <w:tc>
          <w:tcPr>
            <w:tcW w:type="dxa" w:w="1020"/>
            <w:vAlign w:val="center"/>
            <w:tcMar>
              <w:top w:w="90" w:type="dxa"/>
              <w:left w:w="90" w:type="dxa"/>
              <w:bottom w:w="90" w:type="dxa"/>
              <w:right w:w="90" w:type="dxa"/>
            </w:tcMar>
          </w:tcPr>
          <w:p>
            <w:pPr>
              <w:jc w:val="left"/>
            </w:pPr>
            <w:r/>
            <w:r>
              <w:rPr>
                <w:rFonts w:ascii="Arial" w:hAnsi="Arial"/>
                <w:b w:val="0"/>
                <w:sz w:val="18"/>
              </w:rPr>
              <w:t>6</w:t>
            </w:r>
          </w:p>
        </w:tc>
        <w:tc>
          <w:tcPr>
            <w:tcW w:type="dxa" w:w="1134"/>
            <w:vAlign w:val="center"/>
            <w:tcMar>
              <w:top w:w="90" w:type="dxa"/>
              <w:left w:w="90" w:type="dxa"/>
              <w:bottom w:w="90" w:type="dxa"/>
              <w:right w:w="90" w:type="dxa"/>
            </w:tcMar>
          </w:tcPr>
          <w:p>
            <w:pPr>
              <w:jc w:val="left"/>
            </w:pPr>
            <w:r/>
            <w:r>
              <w:rPr>
                <w:rFonts w:ascii="Arial" w:hAnsi="Arial"/>
                <w:b w:val="0"/>
                <w:sz w:val="18"/>
              </w:rPr>
              <w:t>AU12</w:t>
            </w:r>
          </w:p>
        </w:tc>
        <w:tc>
          <w:tcPr>
            <w:tcW w:type="dxa" w:w="6746"/>
            <w:vAlign w:val="center"/>
            <w:tcMar>
              <w:top w:w="90" w:type="dxa"/>
              <w:left w:w="90" w:type="dxa"/>
              <w:bottom w:w="90" w:type="dxa"/>
              <w:right w:w="90" w:type="dxa"/>
            </w:tcMar>
          </w:tcPr>
          <w:p>
            <w:pPr>
              <w:jc w:val="left"/>
            </w:pPr>
            <w:r/>
            <w:r>
              <w:rPr>
                <w:rFonts w:ascii="Arial" w:hAnsi="Arial"/>
                <w:b w:val="0"/>
                <w:sz w:val="18"/>
              </w:rPr>
              <w:t>pulls the lip corners upward</w:t>
            </w:r>
          </w:p>
        </w:tc>
      </w:tr>
      <w:tr>
        <w:tc>
          <w:tcPr>
            <w:tcW w:type="dxa" w:w="1020"/>
            <w:vAlign w:val="center"/>
            <w:tcMar>
              <w:top w:w="90" w:type="dxa"/>
              <w:left w:w="90" w:type="dxa"/>
              <w:bottom w:w="90" w:type="dxa"/>
              <w:right w:w="90" w:type="dxa"/>
            </w:tcMar>
          </w:tcPr>
          <w:p>
            <w:pPr>
              <w:jc w:val="left"/>
            </w:pPr>
            <w:r/>
            <w:r>
              <w:rPr>
                <w:rFonts w:ascii="Arial" w:hAnsi="Arial"/>
                <w:b w:val="0"/>
                <w:sz w:val="18"/>
              </w:rPr>
              <w:t>7</w:t>
            </w:r>
          </w:p>
        </w:tc>
        <w:tc>
          <w:tcPr>
            <w:tcW w:type="dxa" w:w="1134"/>
            <w:vAlign w:val="center"/>
            <w:tcMar>
              <w:top w:w="90" w:type="dxa"/>
              <w:left w:w="90" w:type="dxa"/>
              <w:bottom w:w="90" w:type="dxa"/>
              <w:right w:w="90" w:type="dxa"/>
            </w:tcMar>
          </w:tcPr>
          <w:p>
            <w:pPr>
              <w:jc w:val="left"/>
            </w:pPr>
            <w:r/>
            <w:r>
              <w:rPr>
                <w:rFonts w:ascii="Arial" w:hAnsi="Arial"/>
                <w:b w:val="0"/>
                <w:sz w:val="18"/>
              </w:rPr>
              <w:t>AU15</w:t>
            </w:r>
          </w:p>
        </w:tc>
        <w:tc>
          <w:tcPr>
            <w:tcW w:type="dxa" w:w="6746"/>
            <w:vAlign w:val="center"/>
            <w:tcMar>
              <w:top w:w="90" w:type="dxa"/>
              <w:left w:w="90" w:type="dxa"/>
              <w:bottom w:w="90" w:type="dxa"/>
              <w:right w:w="90" w:type="dxa"/>
            </w:tcMar>
          </w:tcPr>
          <w:p>
            <w:pPr>
              <w:jc w:val="left"/>
            </w:pPr>
            <w:r/>
            <w:r>
              <w:rPr>
                <w:rFonts w:ascii="Arial" w:hAnsi="Arial"/>
                <w:b w:val="0"/>
                <w:sz w:val="18"/>
              </w:rPr>
              <w:t>depresses the lip corners</w:t>
            </w:r>
          </w:p>
        </w:tc>
      </w:tr>
      <w:tr>
        <w:tc>
          <w:tcPr>
            <w:tcW w:type="dxa" w:w="1020"/>
            <w:vAlign w:val="center"/>
            <w:tcMar>
              <w:top w:w="90" w:type="dxa"/>
              <w:left w:w="90" w:type="dxa"/>
              <w:bottom w:w="90" w:type="dxa"/>
              <w:right w:w="90" w:type="dxa"/>
            </w:tcMar>
          </w:tcPr>
          <w:p>
            <w:pPr>
              <w:jc w:val="left"/>
            </w:pPr>
            <w:r/>
            <w:r>
              <w:rPr>
                <w:rFonts w:ascii="Arial" w:hAnsi="Arial"/>
                <w:b w:val="0"/>
                <w:sz w:val="18"/>
              </w:rPr>
              <w:t>8</w:t>
            </w:r>
          </w:p>
        </w:tc>
        <w:tc>
          <w:tcPr>
            <w:tcW w:type="dxa" w:w="1134"/>
            <w:vAlign w:val="center"/>
            <w:tcMar>
              <w:top w:w="90" w:type="dxa"/>
              <w:left w:w="90" w:type="dxa"/>
              <w:bottom w:w="90" w:type="dxa"/>
              <w:right w:w="90" w:type="dxa"/>
            </w:tcMar>
          </w:tcPr>
          <w:p>
            <w:pPr>
              <w:jc w:val="left"/>
            </w:pPr>
            <w:r/>
            <w:r>
              <w:rPr>
                <w:rFonts w:ascii="Arial" w:hAnsi="Arial"/>
                <w:b w:val="0"/>
                <w:sz w:val="18"/>
              </w:rPr>
              <w:t>AU17</w:t>
            </w:r>
          </w:p>
        </w:tc>
        <w:tc>
          <w:tcPr>
            <w:tcW w:type="dxa" w:w="6746"/>
            <w:vAlign w:val="center"/>
            <w:tcMar>
              <w:top w:w="90" w:type="dxa"/>
              <w:left w:w="90" w:type="dxa"/>
              <w:bottom w:w="90" w:type="dxa"/>
              <w:right w:w="90" w:type="dxa"/>
            </w:tcMar>
          </w:tcPr>
          <w:p>
            <w:pPr>
              <w:jc w:val="left"/>
            </w:pPr>
            <w:r/>
            <w:r>
              <w:rPr>
                <w:rFonts w:ascii="Arial" w:hAnsi="Arial"/>
                <w:b w:val="0"/>
                <w:sz w:val="18"/>
              </w:rPr>
              <w:t>raises the chin</w:t>
            </w:r>
          </w:p>
        </w:tc>
      </w:tr>
      <w:tr>
        <w:tc>
          <w:tcPr>
            <w:tcW w:type="dxa" w:w="1020"/>
            <w:vAlign w:val="center"/>
            <w:tcMar>
              <w:top w:w="90" w:type="dxa"/>
              <w:left w:w="90" w:type="dxa"/>
              <w:bottom w:w="90" w:type="dxa"/>
              <w:right w:w="90" w:type="dxa"/>
            </w:tcMar>
          </w:tcPr>
          <w:p>
            <w:pPr>
              <w:jc w:val="left"/>
            </w:pPr>
            <w:r/>
            <w:r>
              <w:rPr>
                <w:rFonts w:ascii="Arial" w:hAnsi="Arial"/>
                <w:b w:val="0"/>
                <w:sz w:val="18"/>
              </w:rPr>
              <w:t>9</w:t>
            </w:r>
          </w:p>
        </w:tc>
        <w:tc>
          <w:tcPr>
            <w:tcW w:type="dxa" w:w="1134"/>
            <w:vAlign w:val="center"/>
            <w:tcMar>
              <w:top w:w="90" w:type="dxa"/>
              <w:left w:w="90" w:type="dxa"/>
              <w:bottom w:w="90" w:type="dxa"/>
              <w:right w:w="90" w:type="dxa"/>
            </w:tcMar>
          </w:tcPr>
          <w:p>
            <w:pPr>
              <w:jc w:val="left"/>
            </w:pPr>
            <w:r/>
            <w:r>
              <w:rPr>
                <w:rFonts w:ascii="Arial" w:hAnsi="Arial"/>
                <w:b w:val="0"/>
                <w:sz w:val="18"/>
              </w:rPr>
              <w:t>AU20</w:t>
            </w:r>
          </w:p>
        </w:tc>
        <w:tc>
          <w:tcPr>
            <w:tcW w:type="dxa" w:w="6746"/>
            <w:vAlign w:val="center"/>
            <w:tcMar>
              <w:top w:w="90" w:type="dxa"/>
              <w:left w:w="90" w:type="dxa"/>
              <w:bottom w:w="90" w:type="dxa"/>
              <w:right w:w="90" w:type="dxa"/>
            </w:tcMar>
          </w:tcPr>
          <w:p>
            <w:pPr>
              <w:jc w:val="left"/>
            </w:pPr>
            <w:r/>
            <w:r>
              <w:rPr>
                <w:rFonts w:ascii="Arial" w:hAnsi="Arial"/>
                <w:b w:val="0"/>
                <w:sz w:val="18"/>
              </w:rPr>
              <w:t>stretches the lips</w:t>
            </w:r>
          </w:p>
        </w:tc>
      </w:tr>
      <w:tr>
        <w:tc>
          <w:tcPr>
            <w:tcW w:type="dxa" w:w="1020"/>
            <w:vAlign w:val="center"/>
            <w:tcMar>
              <w:top w:w="90" w:type="dxa"/>
              <w:left w:w="90" w:type="dxa"/>
              <w:bottom w:w="90" w:type="dxa"/>
              <w:right w:w="90" w:type="dxa"/>
            </w:tcMar>
          </w:tcPr>
          <w:p>
            <w:pPr>
              <w:jc w:val="left"/>
            </w:pPr>
            <w:r/>
            <w:r>
              <w:rPr>
                <w:rFonts w:ascii="Arial" w:hAnsi="Arial"/>
                <w:b w:val="0"/>
                <w:sz w:val="18"/>
              </w:rPr>
              <w:t>10</w:t>
            </w:r>
          </w:p>
        </w:tc>
        <w:tc>
          <w:tcPr>
            <w:tcW w:type="dxa" w:w="1134"/>
            <w:vAlign w:val="center"/>
            <w:tcMar>
              <w:top w:w="90" w:type="dxa"/>
              <w:left w:w="90" w:type="dxa"/>
              <w:bottom w:w="90" w:type="dxa"/>
              <w:right w:w="90" w:type="dxa"/>
            </w:tcMar>
          </w:tcPr>
          <w:p>
            <w:pPr>
              <w:jc w:val="left"/>
            </w:pPr>
            <w:r/>
            <w:r>
              <w:rPr>
                <w:rFonts w:ascii="Arial" w:hAnsi="Arial"/>
                <w:b w:val="0"/>
                <w:sz w:val="18"/>
              </w:rPr>
              <w:t>AU25</w:t>
            </w:r>
          </w:p>
        </w:tc>
        <w:tc>
          <w:tcPr>
            <w:tcW w:type="dxa" w:w="6746"/>
            <w:vAlign w:val="center"/>
            <w:tcMar>
              <w:top w:w="90" w:type="dxa"/>
              <w:left w:w="90" w:type="dxa"/>
              <w:bottom w:w="90" w:type="dxa"/>
              <w:right w:w="90" w:type="dxa"/>
            </w:tcMar>
          </w:tcPr>
          <w:p>
            <w:pPr>
              <w:jc w:val="left"/>
            </w:pPr>
            <w:r/>
            <w:r>
              <w:rPr>
                <w:rFonts w:ascii="Arial" w:hAnsi="Arial"/>
                <w:b w:val="0"/>
                <w:sz w:val="18"/>
              </w:rPr>
              <w:t>parts the lips</w:t>
            </w:r>
          </w:p>
        </w:tc>
      </w:tr>
      <w:tr>
        <w:tc>
          <w:tcPr>
            <w:tcW w:type="dxa" w:w="1020"/>
            <w:vAlign w:val="center"/>
            <w:tcMar>
              <w:top w:w="90" w:type="dxa"/>
              <w:left w:w="90" w:type="dxa"/>
              <w:bottom w:w="90" w:type="dxa"/>
              <w:right w:w="90" w:type="dxa"/>
            </w:tcMar>
          </w:tcPr>
          <w:p>
            <w:pPr>
              <w:jc w:val="left"/>
            </w:pPr>
            <w:r/>
            <w:r>
              <w:rPr>
                <w:rFonts w:ascii="Arial" w:hAnsi="Arial"/>
                <w:b w:val="0"/>
                <w:sz w:val="18"/>
              </w:rPr>
              <w:t>11</w:t>
            </w:r>
          </w:p>
        </w:tc>
        <w:tc>
          <w:tcPr>
            <w:tcW w:type="dxa" w:w="1134"/>
            <w:vAlign w:val="center"/>
            <w:tcMar>
              <w:top w:w="90" w:type="dxa"/>
              <w:left w:w="90" w:type="dxa"/>
              <w:bottom w:w="90" w:type="dxa"/>
              <w:right w:w="90" w:type="dxa"/>
            </w:tcMar>
          </w:tcPr>
          <w:p>
            <w:pPr>
              <w:jc w:val="left"/>
            </w:pPr>
            <w:r/>
            <w:r>
              <w:rPr>
                <w:rFonts w:ascii="Arial" w:hAnsi="Arial"/>
                <w:b w:val="0"/>
                <w:sz w:val="18"/>
              </w:rPr>
              <w:t>AU26</w:t>
            </w:r>
          </w:p>
        </w:tc>
        <w:tc>
          <w:tcPr>
            <w:tcW w:type="dxa" w:w="6746"/>
            <w:vAlign w:val="center"/>
            <w:tcMar>
              <w:top w:w="90" w:type="dxa"/>
              <w:left w:w="90" w:type="dxa"/>
              <w:bottom w:w="90" w:type="dxa"/>
              <w:right w:w="90" w:type="dxa"/>
            </w:tcMar>
          </w:tcPr>
          <w:p>
            <w:pPr>
              <w:jc w:val="left"/>
            </w:pPr>
            <w:r/>
            <w:r>
              <w:rPr>
                <w:rFonts w:ascii="Arial" w:hAnsi="Arial"/>
                <w:b w:val="0"/>
                <w:sz w:val="18"/>
              </w:rPr>
              <w:t>drops the jaw</w:t>
            </w:r>
          </w:p>
        </w:tc>
      </w:tr>
    </w:tbl>
    <w:p/>
    <w:p>
      <w:pPr>
        <w:pStyle w:val="Heading1"/>
      </w:pPr>
      <w:r>
        <w:t>5. Rule AU-to-emotion nên dùng thận trọng</w:t>
      </w:r>
    </w:p>
    <w:p>
      <w:pPr>
        <w:spacing w:after="100" w:line="259" w:lineRule="auto"/>
      </w:pPr>
      <w:r>
        <w:rPr>
          <w:rFonts w:ascii="Arial" w:hAnsi="Arial"/>
          <w:sz w:val="21"/>
        </w:rPr>
        <w:t>Các rule basic emotions thường dựa trên FACS/EMFACS/FACS Investigators' Guide. Tuy nhiên khuôn mặt không phải lúc nào cũng là dấu vân tay cảm xúc cố định; rule nên được dùng để tạo pseudo-emotion hoặc text evidence, không nên coi là ground truth FER thật [1], [2].</w:t>
      </w:r>
    </w:p>
    <w:tbl>
      <w:tblPr>
        <w:tblStyle w:val="TableGrid"/>
        <w:tblW w:type="auto" w:w="0"/>
        <w:tblLayout w:type="autofit"/>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040"/>
        <w:gridCol w:w="2040"/>
        <w:gridCol w:w="2040"/>
        <w:gridCol w:w="2040"/>
        <w:gridCol w:w="2040"/>
      </w:tblGrid>
      <w:tr>
        <w:tc>
          <w:tcPr>
            <w:tcW w:type="dxa" w:w="1191"/>
            <w:shd w:fill="1F4E79"/>
            <w:vAlign w:val="center"/>
            <w:tcMar>
              <w:top w:w="90" w:type="dxa"/>
              <w:left w:w="90" w:type="dxa"/>
              <w:bottom w:w="90" w:type="dxa"/>
              <w:right w:w="90" w:type="dxa"/>
            </w:tcMar>
          </w:tcPr>
          <w:p>
            <w:pPr>
              <w:jc w:val="left"/>
            </w:pPr>
            <w:r/>
            <w:r>
              <w:rPr>
                <w:rFonts w:ascii="Arial" w:hAnsi="Arial"/>
                <w:b/>
                <w:color w:val="FFFFFF"/>
                <w:sz w:val="18"/>
              </w:rPr>
              <w:t>Emotion</w:t>
            </w:r>
          </w:p>
        </w:tc>
        <w:tc>
          <w:tcPr>
            <w:tcW w:type="dxa" w:w="2268"/>
            <w:shd w:fill="1F4E79"/>
            <w:vAlign w:val="center"/>
            <w:tcMar>
              <w:top w:w="90" w:type="dxa"/>
              <w:left w:w="90" w:type="dxa"/>
              <w:bottom w:w="90" w:type="dxa"/>
              <w:right w:w="90" w:type="dxa"/>
            </w:tcMar>
          </w:tcPr>
          <w:p>
            <w:pPr>
              <w:jc w:val="left"/>
            </w:pPr>
            <w:r/>
            <w:r>
              <w:rPr>
                <w:rFonts w:ascii="Arial" w:hAnsi="Arial"/>
                <w:b/>
                <w:color w:val="FFFFFF"/>
                <w:sz w:val="18"/>
              </w:rPr>
              <w:t>Rule chuẩn</w:t>
            </w:r>
          </w:p>
        </w:tc>
        <w:tc>
          <w:tcPr>
            <w:tcW w:type="dxa" w:w="1984"/>
            <w:shd w:fill="1F4E79"/>
            <w:vAlign w:val="center"/>
            <w:tcMar>
              <w:top w:w="90" w:type="dxa"/>
              <w:left w:w="90" w:type="dxa"/>
              <w:bottom w:w="90" w:type="dxa"/>
              <w:right w:w="90" w:type="dxa"/>
            </w:tcMar>
          </w:tcPr>
          <w:p>
            <w:pPr>
              <w:jc w:val="left"/>
            </w:pPr>
            <w:r/>
            <w:r>
              <w:rPr>
                <w:rFonts w:ascii="Arial" w:hAnsi="Arial"/>
                <w:b/>
                <w:color w:val="FFFFFF"/>
                <w:sz w:val="18"/>
              </w:rPr>
              <w:t>Rule theo index DISFA</w:t>
            </w:r>
          </w:p>
        </w:tc>
        <w:tc>
          <w:tcPr>
            <w:tcW w:type="dxa" w:w="1191"/>
            <w:shd w:fill="1F4E79"/>
            <w:vAlign w:val="center"/>
            <w:tcMar>
              <w:top w:w="90" w:type="dxa"/>
              <w:left w:w="90" w:type="dxa"/>
              <w:bottom w:w="90" w:type="dxa"/>
              <w:right w:w="90" w:type="dxa"/>
            </w:tcMar>
          </w:tcPr>
          <w:p>
            <w:pPr>
              <w:jc w:val="left"/>
            </w:pPr>
            <w:r/>
            <w:r>
              <w:rPr>
                <w:rFonts w:ascii="Arial" w:hAnsi="Arial"/>
                <w:b/>
                <w:color w:val="FFFFFF"/>
                <w:sz w:val="18"/>
              </w:rPr>
              <w:t>Confidence</w:t>
            </w:r>
          </w:p>
        </w:tc>
        <w:tc>
          <w:tcPr>
            <w:tcW w:type="dxa" w:w="2381"/>
            <w:shd w:fill="1F4E79"/>
            <w:vAlign w:val="center"/>
            <w:tcMar>
              <w:top w:w="90" w:type="dxa"/>
              <w:left w:w="90" w:type="dxa"/>
              <w:bottom w:w="90" w:type="dxa"/>
              <w:right w:w="90" w:type="dxa"/>
            </w:tcMar>
          </w:tcPr>
          <w:p>
            <w:pPr>
              <w:jc w:val="left"/>
            </w:pPr>
            <w:r/>
            <w:r>
              <w:rPr>
                <w:rFonts w:ascii="Arial" w:hAnsi="Arial"/>
                <w:b/>
                <w:color w:val="FFFFFF"/>
                <w:sz w:val="18"/>
              </w:rPr>
              <w:t>Ghi chú</w:t>
            </w:r>
          </w:p>
        </w:tc>
      </w:tr>
      <w:tr>
        <w:tc>
          <w:tcPr>
            <w:tcW w:type="dxa" w:w="1191"/>
            <w:vAlign w:val="center"/>
            <w:tcMar>
              <w:top w:w="90" w:type="dxa"/>
              <w:left w:w="90" w:type="dxa"/>
              <w:bottom w:w="90" w:type="dxa"/>
              <w:right w:w="90" w:type="dxa"/>
            </w:tcMar>
          </w:tcPr>
          <w:p>
            <w:pPr>
              <w:jc w:val="left"/>
            </w:pPr>
            <w:r/>
            <w:r>
              <w:rPr>
                <w:rFonts w:ascii="Arial" w:hAnsi="Arial"/>
                <w:b w:val="0"/>
                <w:sz w:val="18"/>
              </w:rPr>
              <w:t>happy</w:t>
            </w:r>
          </w:p>
        </w:tc>
        <w:tc>
          <w:tcPr>
            <w:tcW w:type="dxa" w:w="2268"/>
            <w:vAlign w:val="center"/>
            <w:tcMar>
              <w:top w:w="90" w:type="dxa"/>
              <w:left w:w="90" w:type="dxa"/>
              <w:bottom w:w="90" w:type="dxa"/>
              <w:right w:w="90" w:type="dxa"/>
            </w:tcMar>
          </w:tcPr>
          <w:p>
            <w:pPr>
              <w:jc w:val="left"/>
            </w:pPr>
            <w:r/>
            <w:r>
              <w:rPr>
                <w:rFonts w:ascii="Arial" w:hAnsi="Arial"/>
                <w:b w:val="0"/>
                <w:sz w:val="18"/>
              </w:rPr>
              <w:t>AU6 + AU12</w:t>
            </w:r>
          </w:p>
        </w:tc>
        <w:tc>
          <w:tcPr>
            <w:tcW w:type="dxa" w:w="1984"/>
            <w:vAlign w:val="center"/>
            <w:tcMar>
              <w:top w:w="90" w:type="dxa"/>
              <w:left w:w="90" w:type="dxa"/>
              <w:bottom w:w="90" w:type="dxa"/>
              <w:right w:w="90" w:type="dxa"/>
            </w:tcMar>
          </w:tcPr>
          <w:p>
            <w:pPr>
              <w:jc w:val="left"/>
            </w:pPr>
            <w:r/>
            <w:r>
              <w:rPr>
                <w:rFonts w:ascii="Arial" w:hAnsi="Arial"/>
                <w:b w:val="0"/>
                <w:sz w:val="18"/>
              </w:rPr>
              <w:t>{4, 6}</w:t>
            </w:r>
          </w:p>
        </w:tc>
        <w:tc>
          <w:tcPr>
            <w:tcW w:type="dxa" w:w="1191"/>
            <w:vAlign w:val="center"/>
            <w:tcMar>
              <w:top w:w="90" w:type="dxa"/>
              <w:left w:w="90" w:type="dxa"/>
              <w:bottom w:w="90" w:type="dxa"/>
              <w:right w:w="90" w:type="dxa"/>
            </w:tcMar>
          </w:tcPr>
          <w:p>
            <w:pPr>
              <w:jc w:val="left"/>
            </w:pPr>
            <w:r/>
            <w:r>
              <w:rPr>
                <w:rFonts w:ascii="Arial" w:hAnsi="Arial"/>
                <w:b w:val="0"/>
                <w:sz w:val="18"/>
              </w:rPr>
              <w:t>1.00</w:t>
            </w:r>
          </w:p>
        </w:tc>
        <w:tc>
          <w:tcPr>
            <w:tcW w:type="dxa" w:w="2381"/>
            <w:vAlign w:val="center"/>
            <w:tcMar>
              <w:top w:w="90" w:type="dxa"/>
              <w:left w:w="90" w:type="dxa"/>
              <w:bottom w:w="90" w:type="dxa"/>
              <w:right w:w="90" w:type="dxa"/>
            </w:tcMar>
          </w:tcPr>
          <w:p>
            <w:pPr>
              <w:jc w:val="left"/>
            </w:pPr>
            <w:r/>
            <w:r>
              <w:rPr>
                <w:rFonts w:ascii="Arial" w:hAnsi="Arial"/>
                <w:b w:val="0"/>
                <w:sz w:val="18"/>
              </w:rPr>
              <w:t>Rule mạnh, DISFA có đủ AU.</w:t>
            </w:r>
          </w:p>
        </w:tc>
      </w:tr>
      <w:tr>
        <w:tc>
          <w:tcPr>
            <w:tcW w:type="dxa" w:w="1191"/>
            <w:vAlign w:val="center"/>
            <w:tcMar>
              <w:top w:w="90" w:type="dxa"/>
              <w:left w:w="90" w:type="dxa"/>
              <w:bottom w:w="90" w:type="dxa"/>
              <w:right w:w="90" w:type="dxa"/>
            </w:tcMar>
          </w:tcPr>
          <w:p>
            <w:pPr>
              <w:jc w:val="left"/>
            </w:pPr>
            <w:r/>
            <w:r>
              <w:rPr>
                <w:rFonts w:ascii="Arial" w:hAnsi="Arial"/>
                <w:b w:val="0"/>
                <w:sz w:val="18"/>
              </w:rPr>
              <w:t>sad</w:t>
            </w:r>
          </w:p>
        </w:tc>
        <w:tc>
          <w:tcPr>
            <w:tcW w:type="dxa" w:w="2268"/>
            <w:vAlign w:val="center"/>
            <w:tcMar>
              <w:top w:w="90" w:type="dxa"/>
              <w:left w:w="90" w:type="dxa"/>
              <w:bottom w:w="90" w:type="dxa"/>
              <w:right w:w="90" w:type="dxa"/>
            </w:tcMar>
          </w:tcPr>
          <w:p>
            <w:pPr>
              <w:jc w:val="left"/>
            </w:pPr>
            <w:r/>
            <w:r>
              <w:rPr>
                <w:rFonts w:ascii="Arial" w:hAnsi="Arial"/>
                <w:b w:val="0"/>
                <w:sz w:val="18"/>
              </w:rPr>
              <w:t>AU1 + AU4 + AU15</w:t>
            </w:r>
          </w:p>
        </w:tc>
        <w:tc>
          <w:tcPr>
            <w:tcW w:type="dxa" w:w="1984"/>
            <w:vAlign w:val="center"/>
            <w:tcMar>
              <w:top w:w="90" w:type="dxa"/>
              <w:left w:w="90" w:type="dxa"/>
              <w:bottom w:w="90" w:type="dxa"/>
              <w:right w:w="90" w:type="dxa"/>
            </w:tcMar>
          </w:tcPr>
          <w:p>
            <w:pPr>
              <w:jc w:val="left"/>
            </w:pPr>
            <w:r/>
            <w:r>
              <w:rPr>
                <w:rFonts w:ascii="Arial" w:hAnsi="Arial"/>
                <w:b w:val="0"/>
                <w:sz w:val="18"/>
              </w:rPr>
              <w:t>{0, 2, 7}</w:t>
            </w:r>
          </w:p>
        </w:tc>
        <w:tc>
          <w:tcPr>
            <w:tcW w:type="dxa" w:w="1191"/>
            <w:vAlign w:val="center"/>
            <w:tcMar>
              <w:top w:w="90" w:type="dxa"/>
              <w:left w:w="90" w:type="dxa"/>
              <w:bottom w:w="90" w:type="dxa"/>
              <w:right w:w="90" w:type="dxa"/>
            </w:tcMar>
          </w:tcPr>
          <w:p>
            <w:pPr>
              <w:jc w:val="left"/>
            </w:pPr>
            <w:r/>
            <w:r>
              <w:rPr>
                <w:rFonts w:ascii="Arial" w:hAnsi="Arial"/>
                <w:b w:val="0"/>
                <w:sz w:val="18"/>
              </w:rPr>
              <w:t>1.00</w:t>
            </w:r>
          </w:p>
        </w:tc>
        <w:tc>
          <w:tcPr>
            <w:tcW w:type="dxa" w:w="2381"/>
            <w:vAlign w:val="center"/>
            <w:tcMar>
              <w:top w:w="90" w:type="dxa"/>
              <w:left w:w="90" w:type="dxa"/>
              <w:bottom w:w="90" w:type="dxa"/>
              <w:right w:w="90" w:type="dxa"/>
            </w:tcMar>
          </w:tcPr>
          <w:p>
            <w:pPr>
              <w:jc w:val="left"/>
            </w:pPr>
            <w:r/>
            <w:r>
              <w:rPr>
                <w:rFonts w:ascii="Arial" w:hAnsi="Arial"/>
                <w:b w:val="0"/>
                <w:sz w:val="18"/>
              </w:rPr>
              <w:t>Có thể dùng {2,7} với confidence thấp hơn.</w:t>
            </w:r>
          </w:p>
        </w:tc>
      </w:tr>
      <w:tr>
        <w:tc>
          <w:tcPr>
            <w:tcW w:type="dxa" w:w="1191"/>
            <w:vAlign w:val="center"/>
            <w:tcMar>
              <w:top w:w="90" w:type="dxa"/>
              <w:left w:w="90" w:type="dxa"/>
              <w:bottom w:w="90" w:type="dxa"/>
              <w:right w:w="90" w:type="dxa"/>
            </w:tcMar>
          </w:tcPr>
          <w:p>
            <w:pPr>
              <w:jc w:val="left"/>
            </w:pPr>
            <w:r/>
            <w:r>
              <w:rPr>
                <w:rFonts w:ascii="Arial" w:hAnsi="Arial"/>
                <w:b w:val="0"/>
                <w:sz w:val="18"/>
              </w:rPr>
              <w:t>surprised</w:t>
            </w:r>
          </w:p>
        </w:tc>
        <w:tc>
          <w:tcPr>
            <w:tcW w:type="dxa" w:w="2268"/>
            <w:vAlign w:val="center"/>
            <w:tcMar>
              <w:top w:w="90" w:type="dxa"/>
              <w:left w:w="90" w:type="dxa"/>
              <w:bottom w:w="90" w:type="dxa"/>
              <w:right w:w="90" w:type="dxa"/>
            </w:tcMar>
          </w:tcPr>
          <w:p>
            <w:pPr>
              <w:jc w:val="left"/>
            </w:pPr>
            <w:r/>
            <w:r>
              <w:rPr>
                <w:rFonts w:ascii="Arial" w:hAnsi="Arial"/>
                <w:b w:val="0"/>
                <w:sz w:val="18"/>
              </w:rPr>
              <w:t>AU1 + AU2 + AU5 + AU26</w:t>
            </w:r>
          </w:p>
        </w:tc>
        <w:tc>
          <w:tcPr>
            <w:tcW w:type="dxa" w:w="1984"/>
            <w:vAlign w:val="center"/>
            <w:tcMar>
              <w:top w:w="90" w:type="dxa"/>
              <w:left w:w="90" w:type="dxa"/>
              <w:bottom w:w="90" w:type="dxa"/>
              <w:right w:w="90" w:type="dxa"/>
            </w:tcMar>
          </w:tcPr>
          <w:p>
            <w:pPr>
              <w:jc w:val="left"/>
            </w:pPr>
            <w:r/>
            <w:r>
              <w:rPr>
                <w:rFonts w:ascii="Arial" w:hAnsi="Arial"/>
                <w:b w:val="0"/>
                <w:sz w:val="18"/>
              </w:rPr>
              <w:t>{0, 1, 3, 11}</w:t>
            </w:r>
          </w:p>
        </w:tc>
        <w:tc>
          <w:tcPr>
            <w:tcW w:type="dxa" w:w="1191"/>
            <w:vAlign w:val="center"/>
            <w:tcMar>
              <w:top w:w="90" w:type="dxa"/>
              <w:left w:w="90" w:type="dxa"/>
              <w:bottom w:w="90" w:type="dxa"/>
              <w:right w:w="90" w:type="dxa"/>
            </w:tcMar>
          </w:tcPr>
          <w:p>
            <w:pPr>
              <w:jc w:val="left"/>
            </w:pPr>
            <w:r/>
            <w:r>
              <w:rPr>
                <w:rFonts w:ascii="Arial" w:hAnsi="Arial"/>
                <w:b w:val="0"/>
                <w:sz w:val="18"/>
              </w:rPr>
              <w:t>1.00</w:t>
            </w:r>
          </w:p>
        </w:tc>
        <w:tc>
          <w:tcPr>
            <w:tcW w:type="dxa" w:w="2381"/>
            <w:vAlign w:val="center"/>
            <w:tcMar>
              <w:top w:w="90" w:type="dxa"/>
              <w:left w:w="90" w:type="dxa"/>
              <w:bottom w:w="90" w:type="dxa"/>
              <w:right w:w="90" w:type="dxa"/>
            </w:tcMar>
          </w:tcPr>
          <w:p>
            <w:pPr>
              <w:jc w:val="left"/>
            </w:pPr>
            <w:r/>
            <w:r>
              <w:rPr>
                <w:rFonts w:ascii="Arial" w:hAnsi="Arial"/>
                <w:b w:val="0"/>
                <w:sz w:val="18"/>
              </w:rPr>
              <w:t>Có thể thiếu AU26 khi miệng không mở rõ.</w:t>
            </w:r>
          </w:p>
        </w:tc>
      </w:tr>
      <w:tr>
        <w:tc>
          <w:tcPr>
            <w:tcW w:type="dxa" w:w="1191"/>
            <w:vAlign w:val="center"/>
            <w:tcMar>
              <w:top w:w="90" w:type="dxa"/>
              <w:left w:w="90" w:type="dxa"/>
              <w:bottom w:w="90" w:type="dxa"/>
              <w:right w:w="90" w:type="dxa"/>
            </w:tcMar>
          </w:tcPr>
          <w:p>
            <w:pPr>
              <w:jc w:val="left"/>
            </w:pPr>
            <w:r/>
            <w:r>
              <w:rPr>
                <w:rFonts w:ascii="Arial" w:hAnsi="Arial"/>
                <w:b w:val="0"/>
                <w:sz w:val="18"/>
              </w:rPr>
              <w:t>fearful</w:t>
            </w:r>
          </w:p>
        </w:tc>
        <w:tc>
          <w:tcPr>
            <w:tcW w:type="dxa" w:w="2268"/>
            <w:vAlign w:val="center"/>
            <w:tcMar>
              <w:top w:w="90" w:type="dxa"/>
              <w:left w:w="90" w:type="dxa"/>
              <w:bottom w:w="90" w:type="dxa"/>
              <w:right w:w="90" w:type="dxa"/>
            </w:tcMar>
          </w:tcPr>
          <w:p>
            <w:pPr>
              <w:jc w:val="left"/>
            </w:pPr>
            <w:r/>
            <w:r>
              <w:rPr>
                <w:rFonts w:ascii="Arial" w:hAnsi="Arial"/>
                <w:b w:val="0"/>
                <w:sz w:val="18"/>
              </w:rPr>
              <w:t>AU1 + AU2 + AU4 + AU5 + AU7 + AU20 + AU26</w:t>
            </w:r>
          </w:p>
        </w:tc>
        <w:tc>
          <w:tcPr>
            <w:tcW w:type="dxa" w:w="1984"/>
            <w:vAlign w:val="center"/>
            <w:tcMar>
              <w:top w:w="90" w:type="dxa"/>
              <w:left w:w="90" w:type="dxa"/>
              <w:bottom w:w="90" w:type="dxa"/>
              <w:right w:w="90" w:type="dxa"/>
            </w:tcMar>
          </w:tcPr>
          <w:p>
            <w:pPr>
              <w:jc w:val="left"/>
            </w:pPr>
            <w:r/>
            <w:r>
              <w:rPr>
                <w:rFonts w:ascii="Arial" w:hAnsi="Arial"/>
                <w:b w:val="0"/>
                <w:sz w:val="18"/>
              </w:rPr>
              <w:t>{0,1,2,3,9,11}</w:t>
            </w:r>
          </w:p>
        </w:tc>
        <w:tc>
          <w:tcPr>
            <w:tcW w:type="dxa" w:w="1191"/>
            <w:vAlign w:val="center"/>
            <w:tcMar>
              <w:top w:w="90" w:type="dxa"/>
              <w:left w:w="90" w:type="dxa"/>
              <w:bottom w:w="90" w:type="dxa"/>
              <w:right w:w="90" w:type="dxa"/>
            </w:tcMar>
          </w:tcPr>
          <w:p>
            <w:pPr>
              <w:jc w:val="left"/>
            </w:pPr>
            <w:r/>
            <w:r>
              <w:rPr>
                <w:rFonts w:ascii="Arial" w:hAnsi="Arial"/>
                <w:b w:val="0"/>
                <w:sz w:val="18"/>
              </w:rPr>
              <w:t>0.70</w:t>
            </w:r>
          </w:p>
        </w:tc>
        <w:tc>
          <w:tcPr>
            <w:tcW w:type="dxa" w:w="2381"/>
            <w:vAlign w:val="center"/>
            <w:tcMar>
              <w:top w:w="90" w:type="dxa"/>
              <w:left w:w="90" w:type="dxa"/>
              <w:bottom w:w="90" w:type="dxa"/>
              <w:right w:w="90" w:type="dxa"/>
            </w:tcMar>
          </w:tcPr>
          <w:p>
            <w:pPr>
              <w:jc w:val="left"/>
            </w:pPr>
            <w:r/>
            <w:r>
              <w:rPr>
                <w:rFonts w:ascii="Arial" w:hAnsi="Arial"/>
                <w:b w:val="0"/>
                <w:sz w:val="18"/>
              </w:rPr>
              <w:t>DISFA thiếu AU7 nên chỉ là approximate.</w:t>
            </w:r>
          </w:p>
        </w:tc>
      </w:tr>
      <w:tr>
        <w:tc>
          <w:tcPr>
            <w:tcW w:type="dxa" w:w="1191"/>
            <w:vAlign w:val="center"/>
            <w:tcMar>
              <w:top w:w="90" w:type="dxa"/>
              <w:left w:w="90" w:type="dxa"/>
              <w:bottom w:w="90" w:type="dxa"/>
              <w:right w:w="90" w:type="dxa"/>
            </w:tcMar>
          </w:tcPr>
          <w:p>
            <w:pPr>
              <w:jc w:val="left"/>
            </w:pPr>
            <w:r/>
            <w:r>
              <w:rPr>
                <w:rFonts w:ascii="Arial" w:hAnsi="Arial"/>
                <w:b w:val="0"/>
                <w:sz w:val="18"/>
              </w:rPr>
              <w:t>angry</w:t>
            </w:r>
          </w:p>
        </w:tc>
        <w:tc>
          <w:tcPr>
            <w:tcW w:type="dxa" w:w="2268"/>
            <w:vAlign w:val="center"/>
            <w:tcMar>
              <w:top w:w="90" w:type="dxa"/>
              <w:left w:w="90" w:type="dxa"/>
              <w:bottom w:w="90" w:type="dxa"/>
              <w:right w:w="90" w:type="dxa"/>
            </w:tcMar>
          </w:tcPr>
          <w:p>
            <w:pPr>
              <w:jc w:val="left"/>
            </w:pPr>
            <w:r/>
            <w:r>
              <w:rPr>
                <w:rFonts w:ascii="Arial" w:hAnsi="Arial"/>
                <w:b w:val="0"/>
                <w:sz w:val="18"/>
              </w:rPr>
              <w:t>AU4 + AU5 + AU7 + AU23/24</w:t>
            </w:r>
          </w:p>
        </w:tc>
        <w:tc>
          <w:tcPr>
            <w:tcW w:type="dxa" w:w="1984"/>
            <w:vAlign w:val="center"/>
            <w:tcMar>
              <w:top w:w="90" w:type="dxa"/>
              <w:left w:w="90" w:type="dxa"/>
              <w:bottom w:w="90" w:type="dxa"/>
              <w:right w:w="90" w:type="dxa"/>
            </w:tcMar>
          </w:tcPr>
          <w:p>
            <w:pPr>
              <w:jc w:val="left"/>
            </w:pPr>
            <w:r/>
            <w:r>
              <w:rPr>
                <w:rFonts w:ascii="Arial" w:hAnsi="Arial"/>
                <w:b w:val="0"/>
                <w:sz w:val="18"/>
              </w:rPr>
              <w:t>{2,3} hoặc {2,3,8}</w:t>
            </w:r>
          </w:p>
        </w:tc>
        <w:tc>
          <w:tcPr>
            <w:tcW w:type="dxa" w:w="1191"/>
            <w:vAlign w:val="center"/>
            <w:tcMar>
              <w:top w:w="90" w:type="dxa"/>
              <w:left w:w="90" w:type="dxa"/>
              <w:bottom w:w="90" w:type="dxa"/>
              <w:right w:w="90" w:type="dxa"/>
            </w:tcMar>
          </w:tcPr>
          <w:p>
            <w:pPr>
              <w:jc w:val="left"/>
            </w:pPr>
            <w:r/>
            <w:r>
              <w:rPr>
                <w:rFonts w:ascii="Arial" w:hAnsi="Arial"/>
                <w:b w:val="0"/>
                <w:sz w:val="18"/>
              </w:rPr>
              <w:t>0.60-0.75</w:t>
            </w:r>
          </w:p>
        </w:tc>
        <w:tc>
          <w:tcPr>
            <w:tcW w:type="dxa" w:w="2381"/>
            <w:vAlign w:val="center"/>
            <w:tcMar>
              <w:top w:w="90" w:type="dxa"/>
              <w:left w:w="90" w:type="dxa"/>
              <w:bottom w:w="90" w:type="dxa"/>
              <w:right w:w="90" w:type="dxa"/>
            </w:tcMar>
          </w:tcPr>
          <w:p>
            <w:pPr>
              <w:jc w:val="left"/>
            </w:pPr>
            <w:r/>
            <w:r>
              <w:rPr>
                <w:rFonts w:ascii="Arial" w:hAnsi="Arial"/>
                <w:b w:val="0"/>
                <w:sz w:val="18"/>
              </w:rPr>
              <w:t>DISFA thiếu AU7/AU23/AU24; tránh dùng AU9 cho anger.</w:t>
            </w:r>
          </w:p>
        </w:tc>
      </w:tr>
      <w:tr>
        <w:tc>
          <w:tcPr>
            <w:tcW w:type="dxa" w:w="1191"/>
            <w:vAlign w:val="center"/>
            <w:tcMar>
              <w:top w:w="90" w:type="dxa"/>
              <w:left w:w="90" w:type="dxa"/>
              <w:bottom w:w="90" w:type="dxa"/>
              <w:right w:w="90" w:type="dxa"/>
            </w:tcMar>
          </w:tcPr>
          <w:p>
            <w:pPr>
              <w:jc w:val="left"/>
            </w:pPr>
            <w:r/>
            <w:r>
              <w:rPr>
                <w:rFonts w:ascii="Arial" w:hAnsi="Arial"/>
                <w:b w:val="0"/>
                <w:sz w:val="18"/>
              </w:rPr>
              <w:t>disgusted</w:t>
            </w:r>
          </w:p>
        </w:tc>
        <w:tc>
          <w:tcPr>
            <w:tcW w:type="dxa" w:w="2268"/>
            <w:vAlign w:val="center"/>
            <w:tcMar>
              <w:top w:w="90" w:type="dxa"/>
              <w:left w:w="90" w:type="dxa"/>
              <w:bottom w:w="90" w:type="dxa"/>
              <w:right w:w="90" w:type="dxa"/>
            </w:tcMar>
          </w:tcPr>
          <w:p>
            <w:pPr>
              <w:jc w:val="left"/>
            </w:pPr>
            <w:r/>
            <w:r>
              <w:rPr>
                <w:rFonts w:ascii="Arial" w:hAnsi="Arial"/>
                <w:b w:val="0"/>
                <w:sz w:val="18"/>
              </w:rPr>
              <w:t>AU9/AU10 + AU16/AU17 hoặc AU9 + AU15 + AU17</w:t>
            </w:r>
          </w:p>
        </w:tc>
        <w:tc>
          <w:tcPr>
            <w:tcW w:type="dxa" w:w="1984"/>
            <w:vAlign w:val="center"/>
            <w:tcMar>
              <w:top w:w="90" w:type="dxa"/>
              <w:left w:w="90" w:type="dxa"/>
              <w:bottom w:w="90" w:type="dxa"/>
              <w:right w:w="90" w:type="dxa"/>
            </w:tcMar>
          </w:tcPr>
          <w:p>
            <w:pPr>
              <w:jc w:val="left"/>
            </w:pPr>
            <w:r/>
            <w:r>
              <w:rPr>
                <w:rFonts w:ascii="Arial" w:hAnsi="Arial"/>
                <w:b w:val="0"/>
                <w:sz w:val="18"/>
              </w:rPr>
              <w:t>{5}, {5,8}, {5,7,8}</w:t>
            </w:r>
          </w:p>
        </w:tc>
        <w:tc>
          <w:tcPr>
            <w:tcW w:type="dxa" w:w="1191"/>
            <w:vAlign w:val="center"/>
            <w:tcMar>
              <w:top w:w="90" w:type="dxa"/>
              <w:left w:w="90" w:type="dxa"/>
              <w:bottom w:w="90" w:type="dxa"/>
              <w:right w:w="90" w:type="dxa"/>
            </w:tcMar>
          </w:tcPr>
          <w:p>
            <w:pPr>
              <w:jc w:val="left"/>
            </w:pPr>
            <w:r/>
            <w:r>
              <w:rPr>
                <w:rFonts w:ascii="Arial" w:hAnsi="Arial"/>
                <w:b w:val="0"/>
                <w:sz w:val="18"/>
              </w:rPr>
              <w:t>0.65-0.90</w:t>
            </w:r>
          </w:p>
        </w:tc>
        <w:tc>
          <w:tcPr>
            <w:tcW w:type="dxa" w:w="2381"/>
            <w:vAlign w:val="center"/>
            <w:tcMar>
              <w:top w:w="90" w:type="dxa"/>
              <w:left w:w="90" w:type="dxa"/>
              <w:bottom w:w="90" w:type="dxa"/>
              <w:right w:w="90" w:type="dxa"/>
            </w:tcMar>
          </w:tcPr>
          <w:p>
            <w:pPr>
              <w:jc w:val="left"/>
            </w:pPr>
            <w:r/>
            <w:r>
              <w:rPr>
                <w:rFonts w:ascii="Arial" w:hAnsi="Arial"/>
                <w:b w:val="0"/>
                <w:sz w:val="18"/>
              </w:rPr>
              <w:t>DISFA thiếu AU10/AU16; AU9 là tín hiệu chính.</w:t>
            </w:r>
          </w:p>
        </w:tc>
      </w:tr>
    </w:tbl>
    <w:p/>
    <w:tbl>
      <w:tblPr>
        <w:tblStyle w:val="TableGrid"/>
        <w:tblW w:type="auto" w:w="0"/>
        <w:tblLayout w:type="autofit"/>
        <w:tblLook w:firstColumn="1" w:firstRow="1" w:lastColumn="0" w:lastRow="0" w:noHBand="0" w:noVBand="1" w:val="04A0"/>
        <w:tblBorders>
          <w:top w:val="single" w:sz="4" w:space="0" w:color="B7C9D9"/>
          <w:left w:val="single" w:sz="4" w:space="0" w:color="B7C9D9"/>
          <w:bottom w:val="single" w:sz="4" w:space="0" w:color="B7C9D9"/>
          <w:right w:val="single" w:sz="4" w:space="0" w:color="B7C9D9"/>
          <w:insideH w:val="single" w:sz="4" w:space="0" w:color="B7C9D9"/>
          <w:insideV w:val="single" w:sz="4" w:space="0" w:color="B7C9D9"/>
        </w:tblBorders>
      </w:tblPr>
      <w:tblGrid>
        <w:gridCol w:w="10200"/>
      </w:tblGrid>
      <w:tr>
        <w:tc>
          <w:tcPr>
            <w:tcW w:type="dxa" w:w="10200"/>
            <w:shd w:fill="EAF4FB"/>
            <w:tcMar>
              <w:top w:w="90" w:type="dxa"/>
              <w:left w:w="90" w:type="dxa"/>
              <w:bottom w:w="90" w:type="dxa"/>
              <w:right w:w="90" w:type="dxa"/>
            </w:tcMar>
          </w:tcPr>
          <w:p>
            <w:r/>
            <w:r>
              <w:rPr>
                <w:rFonts w:ascii="Arial" w:hAnsi="Arial"/>
                <w:b/>
                <w:color w:val="1F4E79"/>
                <w:sz w:val="20"/>
              </w:rPr>
              <w:t>Điểm cần tránh</w:t>
            </w:r>
          </w:p>
          <w:p>
            <w:pPr>
              <w:spacing w:after="0"/>
            </w:pPr>
            <w:r>
              <w:rPr>
                <w:rFonts w:ascii="Arial" w:hAnsi="Arial"/>
                <w:sz w:val="19"/>
              </w:rPr>
              <w:t>Không nên map {AU4, AU9, AU17} thành angry như rule chính, vì AU9 là nose wrinkler và thường liên quan nhiều hơn đến disgust. Nếu cần anger trên DISFA, nên ghi rõ đây là approximate anger do thiếu AU7/AU23/AU24.</w:t>
            </w:r>
          </w:p>
        </w:tc>
      </w:tr>
    </w:tbl>
    <w:p/>
    <w:p>
      <w:pPr>
        <w:pStyle w:val="Heading1"/>
      </w:pPr>
      <w:r>
        <w:t>6. Cách dùng trong EmotionCLIP-ReID</w:t>
      </w:r>
    </w:p>
    <w:p>
      <w:pPr>
        <w:pStyle w:val="ListBullet"/>
        <w:spacing w:after="40"/>
      </w:pPr>
      <w:r>
        <w:rPr>
          <w:rFonts w:ascii="Arial" w:hAnsi="Arial"/>
          <w:sz w:val="20"/>
        </w:rPr>
        <w:t>Stage 1: học text anchors cho emotion classes và/hoặc AU anchors. Với AU-only DISFA, học prompt dạng 'A face that raises the cheeks...' thay vì ép emotion label.</w:t>
      </w:r>
    </w:p>
    <w:p>
      <w:pPr>
        <w:pStyle w:val="ListBullet"/>
        <w:spacing w:after="40"/>
      </w:pPr>
      <w:r>
        <w:rPr>
          <w:rFonts w:ascii="Arial" w:hAnsi="Arial"/>
          <w:sz w:val="20"/>
        </w:rPr>
        <w:t>Stage 2: fine-tune visual branch với emotion classification loss trên RAF-DB/FERPlus/AffectNet; nếu có AU, thêm BCE AU loss và image-text AU alignment.</w:t>
      </w:r>
    </w:p>
    <w:p>
      <w:pPr>
        <w:pStyle w:val="ListBullet"/>
        <w:spacing w:after="40"/>
      </w:pPr>
      <w:r>
        <w:rPr>
          <w:rFonts w:ascii="Arial" w:hAnsi="Arial"/>
          <w:sz w:val="20"/>
        </w:rPr>
        <w:t>Fusion: dùng au_probs mềm để tạo micro-evidence T_micro = sum_k p_AUk * T_AUk, sau đó fusion với emotion descriptor.</w:t>
      </w:r>
    </w:p>
    <w:p>
      <w:pPr>
        <w:pStyle w:val="ListBullet"/>
        <w:spacing w:after="40"/>
      </w:pPr>
      <w:r>
        <w:rPr>
          <w:rFonts w:ascii="Arial" w:hAnsi="Arial"/>
          <w:sz w:val="20"/>
        </w:rPr>
        <w:t>Đánh giá: accuracy, balanced accuracy, macro-F1, confusion matrix cho FER; AU F1 cho AU branch; thêm calibration/ECE nếu dùng uncertainty.</w:t>
      </w:r>
    </w:p>
    <w:p>
      <w:pPr>
        <w:pStyle w:val="ListBullet"/>
        <w:spacing w:after="40"/>
      </w:pPr>
      <w:r>
        <w:rPr>
          <w:rFonts w:ascii="Arial" w:hAnsi="Arial"/>
          <w:sz w:val="20"/>
        </w:rPr>
        <w:t>Split: với video/AU dataset như DISFA/BP4D, ưu tiên subject-independent split để tránh train/val chứa frame gần nhau của cùng người.</w:t>
      </w:r>
    </w:p>
    <w:p>
      <w:pPr>
        <w:pStyle w:val="Heading1"/>
      </w:pPr>
      <w:r>
        <w:t>7. Lộ trình khuyến nghị</w:t>
      </w:r>
    </w:p>
    <w:tbl>
      <w:tblPr>
        <w:tblStyle w:val="TableGrid"/>
        <w:tblW w:type="auto" w:w="0"/>
        <w:tblLayout w:type="autofit"/>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0"/>
        <w:gridCol w:w="3400"/>
        <w:gridCol w:w="3400"/>
      </w:tblGrid>
      <w:tr>
        <w:tc>
          <w:tcPr>
            <w:tcW w:type="dxa" w:w="2041"/>
            <w:shd w:fill="1F4E79"/>
            <w:vAlign w:val="center"/>
            <w:tcMar>
              <w:top w:w="90" w:type="dxa"/>
              <w:left w:w="90" w:type="dxa"/>
              <w:bottom w:w="90" w:type="dxa"/>
              <w:right w:w="90" w:type="dxa"/>
            </w:tcMar>
          </w:tcPr>
          <w:p>
            <w:pPr>
              <w:jc w:val="left"/>
            </w:pPr>
            <w:r/>
            <w:r>
              <w:rPr>
                <w:rFonts w:ascii="Arial" w:hAnsi="Arial"/>
                <w:b/>
                <w:color w:val="FFFFFF"/>
                <w:sz w:val="18"/>
              </w:rPr>
              <w:t>Giai đoạn</w:t>
            </w:r>
          </w:p>
        </w:tc>
        <w:tc>
          <w:tcPr>
            <w:tcW w:type="dxa" w:w="2268"/>
            <w:shd w:fill="1F4E79"/>
            <w:vAlign w:val="center"/>
            <w:tcMar>
              <w:top w:w="90" w:type="dxa"/>
              <w:left w:w="90" w:type="dxa"/>
              <w:bottom w:w="90" w:type="dxa"/>
              <w:right w:w="90" w:type="dxa"/>
            </w:tcMar>
          </w:tcPr>
          <w:p>
            <w:pPr>
              <w:jc w:val="left"/>
            </w:pPr>
            <w:r/>
            <w:r>
              <w:rPr>
                <w:rFonts w:ascii="Arial" w:hAnsi="Arial"/>
                <w:b/>
                <w:color w:val="FFFFFF"/>
                <w:sz w:val="18"/>
              </w:rPr>
              <w:t>Dataset</w:t>
            </w:r>
          </w:p>
        </w:tc>
        <w:tc>
          <w:tcPr>
            <w:tcW w:type="dxa" w:w="4649"/>
            <w:shd w:fill="1F4E79"/>
            <w:vAlign w:val="center"/>
            <w:tcMar>
              <w:top w:w="90" w:type="dxa"/>
              <w:left w:w="90" w:type="dxa"/>
              <w:bottom w:w="90" w:type="dxa"/>
              <w:right w:w="90" w:type="dxa"/>
            </w:tcMar>
          </w:tcPr>
          <w:p>
            <w:pPr>
              <w:jc w:val="left"/>
            </w:pPr>
            <w:r/>
            <w:r>
              <w:rPr>
                <w:rFonts w:ascii="Arial" w:hAnsi="Arial"/>
                <w:b/>
                <w:color w:val="FFFFFF"/>
                <w:sz w:val="18"/>
              </w:rPr>
              <w:t>Mục tiêu</w:t>
            </w:r>
          </w:p>
        </w:tc>
      </w:tr>
      <w:tr>
        <w:tc>
          <w:tcPr>
            <w:tcW w:type="dxa" w:w="2041"/>
            <w:vAlign w:val="center"/>
            <w:tcMar>
              <w:top w:w="90" w:type="dxa"/>
              <w:left w:w="90" w:type="dxa"/>
              <w:bottom w:w="90" w:type="dxa"/>
              <w:right w:w="90" w:type="dxa"/>
            </w:tcMar>
          </w:tcPr>
          <w:p>
            <w:pPr>
              <w:jc w:val="left"/>
            </w:pPr>
            <w:r/>
            <w:r>
              <w:rPr>
                <w:rFonts w:ascii="Arial" w:hAnsi="Arial"/>
                <w:b w:val="0"/>
                <w:sz w:val="18"/>
              </w:rPr>
              <w:t>Prototype nhanh</w:t>
            </w:r>
          </w:p>
        </w:tc>
        <w:tc>
          <w:tcPr>
            <w:tcW w:type="dxa" w:w="2268"/>
            <w:vAlign w:val="center"/>
            <w:tcMar>
              <w:top w:w="90" w:type="dxa"/>
              <w:left w:w="90" w:type="dxa"/>
              <w:bottom w:w="90" w:type="dxa"/>
              <w:right w:w="90" w:type="dxa"/>
            </w:tcMar>
          </w:tcPr>
          <w:p>
            <w:pPr>
              <w:jc w:val="left"/>
            </w:pPr>
            <w:r/>
            <w:r>
              <w:rPr>
                <w:rFonts w:ascii="Arial" w:hAnsi="Arial"/>
                <w:b w:val="0"/>
                <w:sz w:val="18"/>
              </w:rPr>
              <w:t>RAF-DB hoặc FERPlus</w:t>
            </w:r>
          </w:p>
        </w:tc>
        <w:tc>
          <w:tcPr>
            <w:tcW w:type="dxa" w:w="4649"/>
            <w:vAlign w:val="center"/>
            <w:tcMar>
              <w:top w:w="90" w:type="dxa"/>
              <w:left w:w="90" w:type="dxa"/>
              <w:bottom w:w="90" w:type="dxa"/>
              <w:right w:w="90" w:type="dxa"/>
            </w:tcMar>
          </w:tcPr>
          <w:p>
            <w:pPr>
              <w:jc w:val="left"/>
            </w:pPr>
            <w:r/>
            <w:r>
              <w:rPr>
                <w:rFonts w:ascii="Arial" w:hAnsi="Arial"/>
                <w:b w:val="0"/>
                <w:sz w:val="18"/>
              </w:rPr>
              <w:t>Chạy emotion classifier và prompt theo class name trước.</w:t>
            </w:r>
          </w:p>
        </w:tc>
      </w:tr>
      <w:tr>
        <w:tc>
          <w:tcPr>
            <w:tcW w:type="dxa" w:w="2041"/>
            <w:vAlign w:val="center"/>
            <w:tcMar>
              <w:top w:w="90" w:type="dxa"/>
              <w:left w:w="90" w:type="dxa"/>
              <w:bottom w:w="90" w:type="dxa"/>
              <w:right w:w="90" w:type="dxa"/>
            </w:tcMar>
          </w:tcPr>
          <w:p>
            <w:pPr>
              <w:jc w:val="left"/>
            </w:pPr>
            <w:r/>
            <w:r>
              <w:rPr>
                <w:rFonts w:ascii="Arial" w:hAnsi="Arial"/>
                <w:b w:val="0"/>
                <w:sz w:val="18"/>
              </w:rPr>
              <w:t>Pretrain AU</w:t>
            </w:r>
          </w:p>
        </w:tc>
        <w:tc>
          <w:tcPr>
            <w:tcW w:type="dxa" w:w="2268"/>
            <w:vAlign w:val="center"/>
            <w:tcMar>
              <w:top w:w="90" w:type="dxa"/>
              <w:left w:w="90" w:type="dxa"/>
              <w:bottom w:w="90" w:type="dxa"/>
              <w:right w:w="90" w:type="dxa"/>
            </w:tcMar>
          </w:tcPr>
          <w:p>
            <w:pPr>
              <w:jc w:val="left"/>
            </w:pPr>
            <w:r/>
            <w:r>
              <w:rPr>
                <w:rFonts w:ascii="Arial" w:hAnsi="Arial"/>
                <w:b w:val="0"/>
                <w:sz w:val="18"/>
              </w:rPr>
              <w:t>DISFA</w:t>
            </w:r>
          </w:p>
        </w:tc>
        <w:tc>
          <w:tcPr>
            <w:tcW w:type="dxa" w:w="4649"/>
            <w:vAlign w:val="center"/>
            <w:tcMar>
              <w:top w:w="90" w:type="dxa"/>
              <w:left w:w="90" w:type="dxa"/>
              <w:bottom w:w="90" w:type="dxa"/>
              <w:right w:w="90" w:type="dxa"/>
            </w:tcMar>
          </w:tcPr>
          <w:p>
            <w:pPr>
              <w:jc w:val="left"/>
            </w:pPr>
            <w:r/>
            <w:r>
              <w:rPr>
                <w:rFonts w:ascii="Arial" w:hAnsi="Arial"/>
                <w:b w:val="0"/>
                <w:sz w:val="18"/>
              </w:rPr>
              <w:t>Học AU branch và AU text anchors; giữ intensity mềm nếu có thể.</w:t>
            </w:r>
          </w:p>
        </w:tc>
      </w:tr>
      <w:tr>
        <w:tc>
          <w:tcPr>
            <w:tcW w:type="dxa" w:w="2041"/>
            <w:vAlign w:val="center"/>
            <w:tcMar>
              <w:top w:w="90" w:type="dxa"/>
              <w:left w:w="90" w:type="dxa"/>
              <w:bottom w:w="90" w:type="dxa"/>
              <w:right w:w="90" w:type="dxa"/>
            </w:tcMar>
          </w:tcPr>
          <w:p>
            <w:pPr>
              <w:jc w:val="left"/>
            </w:pPr>
            <w:r/>
            <w:r>
              <w:rPr>
                <w:rFonts w:ascii="Arial" w:hAnsi="Arial"/>
                <w:b w:val="0"/>
                <w:sz w:val="18"/>
              </w:rPr>
              <w:t>Fusion đúng hơn</w:t>
            </w:r>
          </w:p>
        </w:tc>
        <w:tc>
          <w:tcPr>
            <w:tcW w:type="dxa" w:w="2268"/>
            <w:vAlign w:val="center"/>
            <w:tcMar>
              <w:top w:w="90" w:type="dxa"/>
              <w:left w:w="90" w:type="dxa"/>
              <w:bottom w:w="90" w:type="dxa"/>
              <w:right w:w="90" w:type="dxa"/>
            </w:tcMar>
          </w:tcPr>
          <w:p>
            <w:pPr>
              <w:jc w:val="left"/>
            </w:pPr>
            <w:r/>
            <w:r>
              <w:rPr>
                <w:rFonts w:ascii="Arial" w:hAnsi="Arial"/>
                <w:b w:val="0"/>
                <w:sz w:val="18"/>
              </w:rPr>
              <w:t>RAF-AU hoặc Aff-Wild2</w:t>
            </w:r>
          </w:p>
        </w:tc>
        <w:tc>
          <w:tcPr>
            <w:tcW w:type="dxa" w:w="4649"/>
            <w:vAlign w:val="center"/>
            <w:tcMar>
              <w:top w:w="90" w:type="dxa"/>
              <w:left w:w="90" w:type="dxa"/>
              <w:bottom w:w="90" w:type="dxa"/>
              <w:right w:w="90" w:type="dxa"/>
            </w:tcMar>
          </w:tcPr>
          <w:p>
            <w:pPr>
              <w:jc w:val="left"/>
            </w:pPr>
            <w:r/>
            <w:r>
              <w:rPr>
                <w:rFonts w:ascii="Arial" w:hAnsi="Arial"/>
                <w:b w:val="0"/>
                <w:sz w:val="18"/>
              </w:rPr>
              <w:t>Fine-tune/evaluate emotion + AU trong cùng dữ liệu.</w:t>
            </w:r>
          </w:p>
        </w:tc>
      </w:tr>
      <w:tr>
        <w:tc>
          <w:tcPr>
            <w:tcW w:type="dxa" w:w="2041"/>
            <w:vAlign w:val="center"/>
            <w:tcMar>
              <w:top w:w="90" w:type="dxa"/>
              <w:left w:w="90" w:type="dxa"/>
              <w:bottom w:w="90" w:type="dxa"/>
              <w:right w:w="90" w:type="dxa"/>
            </w:tcMar>
          </w:tcPr>
          <w:p>
            <w:pPr>
              <w:jc w:val="left"/>
            </w:pPr>
            <w:r/>
            <w:r>
              <w:rPr>
                <w:rFonts w:ascii="Arial" w:hAnsi="Arial"/>
                <w:b w:val="0"/>
                <w:sz w:val="18"/>
              </w:rPr>
              <w:t>Mở rộng robustness</w:t>
            </w:r>
          </w:p>
        </w:tc>
        <w:tc>
          <w:tcPr>
            <w:tcW w:type="dxa" w:w="2268"/>
            <w:vAlign w:val="center"/>
            <w:tcMar>
              <w:top w:w="90" w:type="dxa"/>
              <w:left w:w="90" w:type="dxa"/>
              <w:bottom w:w="90" w:type="dxa"/>
              <w:right w:w="90" w:type="dxa"/>
            </w:tcMar>
          </w:tcPr>
          <w:p>
            <w:pPr>
              <w:jc w:val="left"/>
            </w:pPr>
            <w:r/>
            <w:r>
              <w:rPr>
                <w:rFonts w:ascii="Arial" w:hAnsi="Arial"/>
                <w:b w:val="0"/>
                <w:sz w:val="18"/>
              </w:rPr>
              <w:t>AffectNet + pseudo-AU</w:t>
            </w:r>
          </w:p>
        </w:tc>
        <w:tc>
          <w:tcPr>
            <w:tcW w:type="dxa" w:w="4649"/>
            <w:vAlign w:val="center"/>
            <w:tcMar>
              <w:top w:w="90" w:type="dxa"/>
              <w:left w:w="90" w:type="dxa"/>
              <w:bottom w:w="90" w:type="dxa"/>
              <w:right w:w="90" w:type="dxa"/>
            </w:tcMar>
          </w:tcPr>
          <w:p>
            <w:pPr>
              <w:jc w:val="left"/>
            </w:pPr>
            <w:r/>
            <w:r>
              <w:rPr>
                <w:rFonts w:ascii="Arial" w:hAnsi="Arial"/>
                <w:b w:val="0"/>
                <w:sz w:val="18"/>
              </w:rPr>
              <w:t>Tăng in-the-wild generalization, nhưng phải báo cáo nhiễu pseudo-label.</w:t>
            </w:r>
          </w:p>
        </w:tc>
      </w:tr>
    </w:tbl>
    <w:p/>
    <w:p>
      <w:pPr>
        <w:pStyle w:val="Heading1"/>
      </w:pPr>
      <w:r>
        <w:t>8. Tài liệu tham khảo</w:t>
      </w:r>
    </w:p>
    <w:p>
      <w:pPr>
        <w:spacing w:after="60"/>
        <w:ind w:hanging="255" w:left="255"/>
      </w:pPr>
      <w:r>
        <w:rPr>
          <w:rFonts w:ascii="Arial" w:hAnsi="Arial"/>
          <w:sz w:val="17"/>
        </w:rPr>
        <w:t>[1] P. Ekman, W. V. Friesen, and J. C. Hager, Facial Action Coding System: Manual. Salt Lake City, UT, USA: A Human Face, 2002.</w:t>
      </w:r>
    </w:p>
    <w:p>
      <w:pPr>
        <w:spacing w:after="60"/>
        <w:ind w:hanging="255" w:left="255"/>
      </w:pPr>
      <w:r>
        <w:rPr>
          <w:rFonts w:ascii="Arial" w:hAnsi="Arial"/>
          <w:sz w:val="17"/>
        </w:rPr>
        <w:t>[2] E. A. Clark, J. Kessinger, S. E. Duncan, M. A. Bell, J. Lahne, D. L. Gallagher, and S. F. O'Keefe, "The Facial Action Coding System for Characterization of Human Affective Response to Consumer Product-Based Stimuli: A Systematic Review," Frontiers in Psychology, vol. 11, 2020, doi: 10.3389/fpsyg.2020.00920.</w:t>
      </w:r>
    </w:p>
    <w:p>
      <w:pPr>
        <w:spacing w:after="60"/>
        <w:ind w:hanging="255" w:left="255"/>
      </w:pPr>
      <w:r>
        <w:rPr>
          <w:rFonts w:ascii="Arial" w:hAnsi="Arial"/>
          <w:sz w:val="17"/>
        </w:rPr>
        <w:t>[3] S. Li, W. Deng, and J. Du, "Reliable Crowdsourcing and Deep Locality-Preserving Learning for Expression Recognition in the Wild," in Proc. IEEE Conf. Computer Vision and Pattern Recognition (CVPR), 2017, pp. 2584-2593, doi: 10.1109/CVPR.2017.277.</w:t>
      </w:r>
    </w:p>
    <w:p>
      <w:pPr>
        <w:spacing w:after="60"/>
        <w:ind w:hanging="255" w:left="255"/>
      </w:pPr>
      <w:r>
        <w:rPr>
          <w:rFonts w:ascii="Arial" w:hAnsi="Arial"/>
          <w:sz w:val="17"/>
        </w:rPr>
        <w:t>[4] Real-world Affective Faces Database (RAF-DB), official dataset page. [Online]. Available: https://www.whdeng.cn/RAF/model1.html. Accessed: May 11, 2026.</w:t>
      </w:r>
    </w:p>
    <w:p>
      <w:pPr>
        <w:spacing w:after="60"/>
        <w:ind w:hanging="255" w:left="255"/>
      </w:pPr>
      <w:r>
        <w:rPr>
          <w:rFonts w:ascii="Arial" w:hAnsi="Arial"/>
          <w:sz w:val="17"/>
        </w:rPr>
        <w:t>[5] E. Barsoum, C. Zhang, C. C. Ferrer, and Z. Zhang, "Training Deep Networks for Facial Expression Recognition with Crowd-Sourced Label Distribution," in Proc. 18th ACM Int. Conf. Multimodal Interaction (ICMI), 2016, pp. 279-283, doi: 10.1145/2993148.2993165.</w:t>
      </w:r>
    </w:p>
    <w:p>
      <w:pPr>
        <w:spacing w:after="60"/>
        <w:ind w:hanging="255" w:left="255"/>
      </w:pPr>
      <w:r>
        <w:rPr>
          <w:rFonts w:ascii="Arial" w:hAnsi="Arial"/>
          <w:sz w:val="17"/>
        </w:rPr>
        <w:t>[6] A. Mollahosseini, B. Hasani, and M. H. Mahoor, "AffectNet: A Database for Facial Expression, Valence, and Arousal Computing in the Wild," IEEE Trans. Affective Computing, vol. 10, no. 1, pp. 18-31, 2019, doi: 10.1109/TAFFC.2017.2740923.</w:t>
      </w:r>
    </w:p>
    <w:p>
      <w:pPr>
        <w:spacing w:after="60"/>
        <w:ind w:hanging="255" w:left="255"/>
      </w:pPr>
      <w:r>
        <w:rPr>
          <w:rFonts w:ascii="Arial" w:hAnsi="Arial"/>
          <w:sz w:val="17"/>
        </w:rPr>
        <w:t>[7] S. M. Mavadati, M. H. Mahoor, K. Bartlett, P. Trinh, and J. F. Cohn, "DISFA: A Spontaneous Facial Action Intensity Database," IEEE Trans. Affective Computing, vol. 4, no. 2, pp. 151-160, 2013, doi: 10.1109/T-AFFC.2013.4.</w:t>
      </w:r>
    </w:p>
    <w:p>
      <w:pPr>
        <w:spacing w:after="60"/>
        <w:ind w:hanging="255" w:left="255"/>
      </w:pPr>
      <w:r>
        <w:rPr>
          <w:rFonts w:ascii="Arial" w:hAnsi="Arial"/>
          <w:sz w:val="17"/>
        </w:rPr>
        <w:t>[8] X. Zhang, L. Yin, J. F. Cohn, S. Canavan, M. Reale, A. Horowitz, P. Liu, and J. M. Girard, "BP4D-Spontaneous: A High-Resolution Spontaneous 3D Dynamic Facial Expression Database," Image and Vision Computing, vol. 32, no. 10, pp. 692-706, 2014, doi: 10.1016/j.imavis.2014.06.002.</w:t>
      </w:r>
    </w:p>
    <w:p>
      <w:pPr>
        <w:spacing w:after="60"/>
        <w:ind w:hanging="255" w:left="255"/>
      </w:pPr>
      <w:r>
        <w:rPr>
          <w:rFonts w:ascii="Arial" w:hAnsi="Arial"/>
          <w:sz w:val="17"/>
        </w:rPr>
        <w:t>[9] W.-J. Yan, S. Li, C. Que, J. Pei, and W. Deng, "RAF-AU Database: In-the-Wild Facial Expressions with Subjective Emotion Judgement and Objective AU Annotations," in Proc. Asian Conf. Computer Vision (ACCV), 2020.</w:t>
      </w:r>
    </w:p>
    <w:p>
      <w:pPr>
        <w:spacing w:after="60"/>
        <w:ind w:hanging="255" w:left="255"/>
      </w:pPr>
      <w:r>
        <w:rPr>
          <w:rFonts w:ascii="Arial" w:hAnsi="Arial"/>
          <w:sz w:val="17"/>
        </w:rPr>
        <w:t>[10] D. Kollias and S. Zafeiriou, "Expression, Affect, Action Unit Recognition: Aff-Wild2, Multi-Task Learning and ArcFace," in Proc. British Machine Vision Conf. (BMVC), 2019. arXiv:1910.04855.</w:t>
      </w:r>
    </w:p>
    <w:p>
      <w:pPr>
        <w:spacing w:after="60"/>
        <w:ind w:hanging="255" w:left="255"/>
      </w:pPr>
      <w:r>
        <w:rPr>
          <w:rFonts w:ascii="Arial" w:hAnsi="Arial"/>
          <w:sz w:val="17"/>
        </w:rPr>
        <w:t>[11] C. F. Benitez-Quiroz, R. Srinivasan, and A. M. Martinez, "EmotioNet: An Accurate, Real-Time Algorithm for the Automatic Annotation of a Million Facial Expressions in the Wild," in Proc. IEEE Conf. Computer Vision and Pattern Recognition (CVPR), 2016, pp. 5562-5570, doi: 10.1109/CVPR.2016.600.</w:t>
      </w:r>
    </w:p>
    <w:p>
      <w:pPr>
        <w:spacing w:after="60"/>
        <w:ind w:hanging="255" w:left="255"/>
      </w:pPr>
      <w:r>
        <w:rPr>
          <w:rFonts w:ascii="Arial" w:hAnsi="Arial"/>
          <w:sz w:val="17"/>
        </w:rPr>
        <w:t>[12] I. O. Ertugrul, J. F. Cohn, L. A. Jeni, Z. Zhang, L. Yin, and Q. Ji, "Crossing Domains for AU Coding: Perspectives, Approaches, and Measures," IEEE Trans. Biometrics, Behavior, and Identity Science, vol. 2, no. 2, pp. 158-171, 2020, doi: 10.1109/TBIOM.2020.2977225.</w:t>
      </w:r>
    </w:p>
    <w:sectPr w:rsidR="00FC693F" w:rsidRPr="0006063C" w:rsidSect="00034616">
      <w:footerReference w:type="default" r:id="rId9"/>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6"/>
      </w:rPr>
      <w:t>EmotionCLIP-ReID data reference | 11/05/2026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5F9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