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5BBC" w14:textId="77777777" w:rsidR="00A050E6" w:rsidRPr="00A050E6" w:rsidRDefault="00A050E6" w:rsidP="00A050E6">
      <w:proofErr w:type="gramStart"/>
      <w:r w:rsidRPr="00A050E6">
        <w:t>he</w:t>
      </w:r>
      <w:proofErr w:type="gramEnd"/>
      <w:r w:rsidRPr="00A050E6">
        <w:t xml:space="preserve"> </w:t>
      </w:r>
      <w:proofErr w:type="gramStart"/>
      <w:r w:rsidRPr="00A050E6">
        <w:t>reason</w:t>
      </w:r>
      <w:proofErr w:type="gramEnd"/>
      <w:r w:rsidRPr="00A050E6">
        <w:t xml:space="preserve"> Optuna isn't beating your manual setup is due to a phenomenon called </w:t>
      </w:r>
      <w:r w:rsidRPr="00A050E6">
        <w:rPr>
          <w:b/>
          <w:bCs/>
        </w:rPr>
        <w:t>Dataset Proxy Variance</w:t>
      </w:r>
      <w:r w:rsidRPr="00A050E6">
        <w:t xml:space="preserve">. A model training on a small subset of 500 flights cannot generalize or learn the complex sensor boundaries present in a massive 9,212-flight dataset. Therefore, Optuna is optimizing parameters </w:t>
      </w:r>
      <w:r w:rsidRPr="00A050E6">
        <w:rPr>
          <w:i/>
          <w:iCs/>
        </w:rPr>
        <w:t>specifically to fit the small subset</w:t>
      </w:r>
      <w:r w:rsidRPr="00A050E6">
        <w:t>, and those parameters underperform when dealing with the true distribution of the full fleet.</w:t>
      </w:r>
    </w:p>
    <w:p w14:paraId="5408003B" w14:textId="77777777" w:rsidR="00A050E6" w:rsidRPr="00A050E6" w:rsidRDefault="00A050E6" w:rsidP="00A050E6">
      <w:r w:rsidRPr="00A050E6">
        <w:t>Running Optuna on all 9,212 flights directly will take days and exhaust your Kaggle/Colab GPU limits. To solve this dilemma, you can use specialized, efficient hyperparameter optimization strategies designed for heavy time-series deep learning datasets:</w:t>
      </w:r>
    </w:p>
    <w:p w14:paraId="51FDB578" w14:textId="77777777" w:rsidR="00A050E6" w:rsidRPr="00A050E6" w:rsidRDefault="00A050E6" w:rsidP="00A050E6">
      <w:pPr>
        <w:rPr>
          <w:b/>
          <w:bCs/>
        </w:rPr>
      </w:pPr>
      <w:r w:rsidRPr="00A050E6">
        <w:rPr>
          <w:b/>
          <w:bCs/>
        </w:rPr>
        <w:t>Method 1: Hyperband / Asynchronous Successive Halving (ASHA)</w:t>
      </w:r>
    </w:p>
    <w:p w14:paraId="0D2794DD" w14:textId="77777777" w:rsidR="00A050E6" w:rsidRPr="00A050E6" w:rsidRDefault="00A050E6" w:rsidP="00A050E6">
      <w:r w:rsidRPr="00A050E6">
        <w:t xml:space="preserve">Instead of running every trial for the full number of epochs, you can use an early-stopping algorithm like </w:t>
      </w:r>
      <w:r w:rsidRPr="00A050E6">
        <w:rPr>
          <w:b/>
          <w:bCs/>
        </w:rPr>
        <w:t>ASHA</w:t>
      </w:r>
      <w:r w:rsidRPr="00A050E6">
        <w:t>.</w:t>
      </w:r>
    </w:p>
    <w:p w14:paraId="428694B6" w14:textId="77777777" w:rsidR="00A050E6" w:rsidRPr="00A050E6" w:rsidRDefault="00A050E6" w:rsidP="00A050E6">
      <w:r w:rsidRPr="00A050E6">
        <w:t xml:space="preserve">It works like an elimination tournament: it starts many different parameter configurations on the full </w:t>
      </w:r>
      <w:proofErr w:type="gramStart"/>
      <w:r w:rsidRPr="00A050E6">
        <w:t>dataset, but</w:t>
      </w:r>
      <w:proofErr w:type="gramEnd"/>
      <w:r w:rsidRPr="00A050E6">
        <w:t xml:space="preserve"> runs them for only </w:t>
      </w:r>
      <w:r w:rsidRPr="00A050E6">
        <w:rPr>
          <w:b/>
          <w:bCs/>
        </w:rPr>
        <w:t>1 or 2 epochs</w:t>
      </w:r>
      <w:r w:rsidRPr="00A050E6">
        <w:t>. The bottom-performing 50% are instantly killed, and only the promising models are allowed to train further (e.g., up to 5 or 10 epochs). This reduces overall computation time by 70–80% while letting you optimize directly on your full fleet data.</w:t>
      </w:r>
    </w:p>
    <w:p w14:paraId="4003ED53" w14:textId="77777777" w:rsidR="00A050E6" w:rsidRPr="00A050E6" w:rsidRDefault="00A050E6" w:rsidP="00A050E6">
      <w:r w:rsidRPr="00A050E6">
        <w:rPr>
          <w:b/>
          <w:bCs/>
        </w:rPr>
        <w:t>How to implement it in your Optuna script:</w:t>
      </w:r>
    </w:p>
    <w:p w14:paraId="71B44F82" w14:textId="77777777" w:rsidR="00A050E6" w:rsidRPr="00A050E6" w:rsidRDefault="00A050E6" w:rsidP="00A050E6">
      <w:r w:rsidRPr="00A050E6">
        <w:t>Python</w:t>
      </w:r>
    </w:p>
    <w:p w14:paraId="2D5B1D92" w14:textId="77777777" w:rsidR="00A050E6" w:rsidRPr="00A050E6" w:rsidRDefault="00A050E6" w:rsidP="00A050E6">
      <w:proofErr w:type="gramStart"/>
      <w:r w:rsidRPr="00A050E6">
        <w:t>import</w:t>
      </w:r>
      <w:proofErr w:type="gramEnd"/>
      <w:r w:rsidRPr="00A050E6">
        <w:t xml:space="preserve"> optuna</w:t>
      </w:r>
    </w:p>
    <w:p w14:paraId="1B8A40E2" w14:textId="77777777" w:rsidR="00A050E6" w:rsidRPr="00A050E6" w:rsidRDefault="00A050E6" w:rsidP="00A050E6">
      <w:r w:rsidRPr="00A050E6">
        <w:t xml:space="preserve">from </w:t>
      </w:r>
      <w:proofErr w:type="gramStart"/>
      <w:r w:rsidRPr="00A050E6">
        <w:t>optuna.samplers</w:t>
      </w:r>
      <w:proofErr w:type="gramEnd"/>
      <w:r w:rsidRPr="00A050E6">
        <w:t xml:space="preserve"> import TPESampler</w:t>
      </w:r>
    </w:p>
    <w:p w14:paraId="21E7E596" w14:textId="77777777" w:rsidR="00A050E6" w:rsidRPr="00A050E6" w:rsidRDefault="00A050E6" w:rsidP="00A050E6">
      <w:r w:rsidRPr="00A050E6">
        <w:t xml:space="preserve">from </w:t>
      </w:r>
      <w:proofErr w:type="gramStart"/>
      <w:r w:rsidRPr="00A050E6">
        <w:t>optuna.pruners</w:t>
      </w:r>
      <w:proofErr w:type="gramEnd"/>
      <w:r w:rsidRPr="00A050E6">
        <w:t xml:space="preserve"> import HyperbandPruner</w:t>
      </w:r>
    </w:p>
    <w:p w14:paraId="585F69E8" w14:textId="77777777" w:rsidR="00A050E6" w:rsidRPr="00A050E6" w:rsidRDefault="00A050E6" w:rsidP="00A050E6"/>
    <w:p w14:paraId="5F6ECEE2" w14:textId="77777777" w:rsidR="00A050E6" w:rsidRPr="00A050E6" w:rsidRDefault="00A050E6" w:rsidP="00A050E6">
      <w:r w:rsidRPr="00A050E6">
        <w:t xml:space="preserve"># 1. </w:t>
      </w:r>
      <w:proofErr w:type="gramStart"/>
      <w:r w:rsidRPr="00A050E6">
        <w:t>Setup</w:t>
      </w:r>
      <w:proofErr w:type="gramEnd"/>
      <w:r w:rsidRPr="00A050E6">
        <w:t xml:space="preserve"> the study with a Pruner (Hyperband/ASHA)</w:t>
      </w:r>
    </w:p>
    <w:p w14:paraId="390399A1" w14:textId="77777777" w:rsidR="00A050E6" w:rsidRPr="00A050E6" w:rsidRDefault="00A050E6" w:rsidP="00A050E6">
      <w:r w:rsidRPr="00A050E6">
        <w:t xml:space="preserve">study = </w:t>
      </w:r>
      <w:proofErr w:type="gramStart"/>
      <w:r w:rsidRPr="00A050E6">
        <w:t>optuna.create</w:t>
      </w:r>
      <w:proofErr w:type="gramEnd"/>
      <w:r w:rsidRPr="00A050E6">
        <w:t>_</w:t>
      </w:r>
      <w:proofErr w:type="gramStart"/>
      <w:r w:rsidRPr="00A050E6">
        <w:t>study(</w:t>
      </w:r>
      <w:proofErr w:type="gramEnd"/>
    </w:p>
    <w:p w14:paraId="5A29940C" w14:textId="77777777" w:rsidR="00A050E6" w:rsidRPr="00A050E6" w:rsidRDefault="00A050E6" w:rsidP="00A050E6">
      <w:r w:rsidRPr="00A050E6">
        <w:t xml:space="preserve">    direction="maximize",</w:t>
      </w:r>
    </w:p>
    <w:p w14:paraId="0821730B" w14:textId="77777777" w:rsidR="00A050E6" w:rsidRPr="00A050E6" w:rsidRDefault="00A050E6" w:rsidP="00A050E6">
      <w:r w:rsidRPr="00A050E6">
        <w:t xml:space="preserve">    sampler=</w:t>
      </w:r>
      <w:proofErr w:type="gramStart"/>
      <w:r w:rsidRPr="00A050E6">
        <w:t>TPESampler(</w:t>
      </w:r>
      <w:proofErr w:type="gramEnd"/>
      <w:r w:rsidRPr="00A050E6">
        <w:t>),</w:t>
      </w:r>
    </w:p>
    <w:p w14:paraId="064728F1" w14:textId="77777777" w:rsidR="00A050E6" w:rsidRPr="00A050E6" w:rsidRDefault="00A050E6" w:rsidP="00A050E6">
      <w:r w:rsidRPr="00A050E6">
        <w:t xml:space="preserve">    pruner=</w:t>
      </w:r>
      <w:proofErr w:type="gramStart"/>
      <w:r w:rsidRPr="00A050E6">
        <w:t>HyperbandPruner(</w:t>
      </w:r>
      <w:proofErr w:type="gramEnd"/>
      <w:r w:rsidRPr="00A050E6">
        <w:t>min_resource=1, max_resource=10, reduction_factor=3)</w:t>
      </w:r>
    </w:p>
    <w:p w14:paraId="72FA6503" w14:textId="77777777" w:rsidR="00A050E6" w:rsidRPr="00A050E6" w:rsidRDefault="00A050E6" w:rsidP="00A050E6">
      <w:r w:rsidRPr="00A050E6">
        <w:t>)</w:t>
      </w:r>
    </w:p>
    <w:p w14:paraId="0B021E87" w14:textId="77777777" w:rsidR="00A050E6" w:rsidRPr="00A050E6" w:rsidRDefault="00A050E6" w:rsidP="00A050E6"/>
    <w:p w14:paraId="6B59CD06" w14:textId="77777777" w:rsidR="00A050E6" w:rsidRPr="00A050E6" w:rsidRDefault="00A050E6" w:rsidP="00A050E6">
      <w:r w:rsidRPr="00A050E6">
        <w:lastRenderedPageBreak/>
        <w:t># 2. Inside your Optuna objective function, report intermediate results after each epoch:</w:t>
      </w:r>
    </w:p>
    <w:p w14:paraId="6F1B50EB" w14:textId="77777777" w:rsidR="00A050E6" w:rsidRPr="00A050E6" w:rsidRDefault="00A050E6" w:rsidP="00A050E6">
      <w:r w:rsidRPr="00A050E6">
        <w:t>def objective(trial):</w:t>
      </w:r>
    </w:p>
    <w:p w14:paraId="05FC3D63" w14:textId="77777777" w:rsidR="00A050E6" w:rsidRPr="00A050E6" w:rsidRDefault="00A050E6" w:rsidP="00A050E6">
      <w:r w:rsidRPr="00A050E6">
        <w:t xml:space="preserve">    # ... model setup code ...</w:t>
      </w:r>
    </w:p>
    <w:p w14:paraId="38CBB5BD" w14:textId="77777777" w:rsidR="00A050E6" w:rsidRPr="00A050E6" w:rsidRDefault="00A050E6" w:rsidP="00A050E6">
      <w:r w:rsidRPr="00A050E6">
        <w:t xml:space="preserve">    for epoch in </w:t>
      </w:r>
      <w:proofErr w:type="gramStart"/>
      <w:r w:rsidRPr="00A050E6">
        <w:t>range(</w:t>
      </w:r>
      <w:proofErr w:type="gramEnd"/>
      <w:r w:rsidRPr="00A050E6">
        <w:t>10):</w:t>
      </w:r>
    </w:p>
    <w:p w14:paraId="7A07E507" w14:textId="77777777" w:rsidR="00A050E6" w:rsidRPr="00A050E6" w:rsidRDefault="00A050E6" w:rsidP="00A050E6">
      <w:r w:rsidRPr="00A050E6">
        <w:t xml:space="preserve">        # train_one_</w:t>
      </w:r>
      <w:proofErr w:type="gramStart"/>
      <w:r w:rsidRPr="00A050E6">
        <w:t>epoch(</w:t>
      </w:r>
      <w:proofErr w:type="gramEnd"/>
      <w:r w:rsidRPr="00A050E6">
        <w:t>)</w:t>
      </w:r>
    </w:p>
    <w:p w14:paraId="1BEA47CA" w14:textId="77777777" w:rsidR="00A050E6" w:rsidRPr="00A050E6" w:rsidRDefault="00A050E6" w:rsidP="00A050E6">
      <w:r w:rsidRPr="00A050E6">
        <w:t xml:space="preserve">        # val_pr_auc = </w:t>
      </w:r>
      <w:proofErr w:type="gramStart"/>
      <w:r w:rsidRPr="00A050E6">
        <w:t>evaluate(</w:t>
      </w:r>
      <w:proofErr w:type="gramEnd"/>
      <w:r w:rsidRPr="00A050E6">
        <w:t>)</w:t>
      </w:r>
    </w:p>
    <w:p w14:paraId="05D0C8CF" w14:textId="77777777" w:rsidR="00A050E6" w:rsidRPr="00A050E6" w:rsidRDefault="00A050E6" w:rsidP="00A050E6">
      <w:r w:rsidRPr="00A050E6">
        <w:t xml:space="preserve">        </w:t>
      </w:r>
    </w:p>
    <w:p w14:paraId="35B4580F" w14:textId="77777777" w:rsidR="00A050E6" w:rsidRPr="00A050E6" w:rsidRDefault="00A050E6" w:rsidP="00A050E6">
      <w:r w:rsidRPr="00A050E6">
        <w:t xml:space="preserve">        # Report </w:t>
      </w:r>
      <w:proofErr w:type="gramStart"/>
      <w:r w:rsidRPr="00A050E6">
        <w:t>score</w:t>
      </w:r>
      <w:proofErr w:type="gramEnd"/>
      <w:r w:rsidRPr="00A050E6">
        <w:t xml:space="preserve"> back to Optuna for monitoring</w:t>
      </w:r>
    </w:p>
    <w:p w14:paraId="62A30D64" w14:textId="77777777" w:rsidR="00A050E6" w:rsidRPr="00A050E6" w:rsidRDefault="00A050E6" w:rsidP="00A050E6">
      <w:r w:rsidRPr="00A050E6">
        <w:t xml:space="preserve">        </w:t>
      </w:r>
      <w:proofErr w:type="gramStart"/>
      <w:r w:rsidRPr="00A050E6">
        <w:t>trial.report</w:t>
      </w:r>
      <w:proofErr w:type="gramEnd"/>
      <w:r w:rsidRPr="00A050E6">
        <w:t>(val_pr_auc, step=epoch)</w:t>
      </w:r>
    </w:p>
    <w:p w14:paraId="24459C48" w14:textId="77777777" w:rsidR="00A050E6" w:rsidRPr="00A050E6" w:rsidRDefault="00A050E6" w:rsidP="00A050E6">
      <w:r w:rsidRPr="00A050E6">
        <w:t xml:space="preserve">        </w:t>
      </w:r>
    </w:p>
    <w:p w14:paraId="1D893FAA" w14:textId="77777777" w:rsidR="00A050E6" w:rsidRPr="00A050E6" w:rsidRDefault="00A050E6" w:rsidP="00A050E6">
      <w:r w:rsidRPr="00A050E6">
        <w:t xml:space="preserve">        # If the model is performing terribly compared to others at this epoch, kill it early!</w:t>
      </w:r>
    </w:p>
    <w:p w14:paraId="355C1781" w14:textId="77777777" w:rsidR="00A050E6" w:rsidRPr="00A050E6" w:rsidRDefault="00A050E6" w:rsidP="00A050E6">
      <w:r w:rsidRPr="00A050E6">
        <w:t xml:space="preserve">        if </w:t>
      </w:r>
      <w:proofErr w:type="gramStart"/>
      <w:r w:rsidRPr="00A050E6">
        <w:t>trial.should</w:t>
      </w:r>
      <w:proofErr w:type="gramEnd"/>
      <w:r w:rsidRPr="00A050E6">
        <w:t>_</w:t>
      </w:r>
      <w:proofErr w:type="gramStart"/>
      <w:r w:rsidRPr="00A050E6">
        <w:t>prune(</w:t>
      </w:r>
      <w:proofErr w:type="gramEnd"/>
      <w:r w:rsidRPr="00A050E6">
        <w:t>):</w:t>
      </w:r>
    </w:p>
    <w:p w14:paraId="28FE72ED" w14:textId="77777777" w:rsidR="00A050E6" w:rsidRPr="00A050E6" w:rsidRDefault="00A050E6" w:rsidP="00A050E6">
      <w:r w:rsidRPr="00A050E6">
        <w:t xml:space="preserve">            raise </w:t>
      </w:r>
      <w:proofErr w:type="gramStart"/>
      <w:r w:rsidRPr="00A050E6">
        <w:t>optuna.exceptions</w:t>
      </w:r>
      <w:proofErr w:type="gramEnd"/>
      <w:r w:rsidRPr="00A050E6">
        <w:t>.</w:t>
      </w:r>
      <w:proofErr w:type="gramStart"/>
      <w:r w:rsidRPr="00A050E6">
        <w:t>TrialPruned(</w:t>
      </w:r>
      <w:proofErr w:type="gramEnd"/>
      <w:r w:rsidRPr="00A050E6">
        <w:t>)</w:t>
      </w:r>
    </w:p>
    <w:p w14:paraId="448BB761" w14:textId="77777777" w:rsidR="00A050E6" w:rsidRPr="00A050E6" w:rsidRDefault="00A050E6" w:rsidP="00A050E6">
      <w:r w:rsidRPr="00A050E6">
        <w:t xml:space="preserve">            </w:t>
      </w:r>
    </w:p>
    <w:p w14:paraId="3F06D071" w14:textId="77777777" w:rsidR="00A050E6" w:rsidRPr="00A050E6" w:rsidRDefault="00A050E6" w:rsidP="00A050E6">
      <w:r w:rsidRPr="00A050E6">
        <w:t xml:space="preserve">    return val_pr_auc</w:t>
      </w:r>
    </w:p>
    <w:p w14:paraId="03774E7B" w14:textId="77777777" w:rsidR="00A050E6" w:rsidRPr="00A050E6" w:rsidRDefault="00A050E6" w:rsidP="00A050E6">
      <w:pPr>
        <w:rPr>
          <w:b/>
          <w:bCs/>
        </w:rPr>
      </w:pPr>
      <w:r w:rsidRPr="00A050E6">
        <w:rPr>
          <w:b/>
          <w:bCs/>
        </w:rPr>
        <w:t>Method 2: The "Medium Dataset" Stepping-Stone Approach</w:t>
      </w:r>
    </w:p>
    <w:p w14:paraId="130A667B" w14:textId="77777777" w:rsidR="00A050E6" w:rsidRPr="00A050E6" w:rsidRDefault="00A050E6" w:rsidP="00A050E6">
      <w:r w:rsidRPr="00A050E6">
        <w:t>According to your uploaded Plan.csv, your group already laid out an excellent theoretical strategy that you should put into practice:</w:t>
      </w:r>
    </w:p>
    <w:p w14:paraId="110A2D17" w14:textId="77777777" w:rsidR="00A050E6" w:rsidRPr="00A050E6" w:rsidRDefault="00A050E6" w:rsidP="00A050E6">
      <w:pPr>
        <w:numPr>
          <w:ilvl w:val="0"/>
          <w:numId w:val="1"/>
        </w:numPr>
      </w:pPr>
      <w:r w:rsidRPr="00A050E6">
        <w:rPr>
          <w:b/>
          <w:bCs/>
        </w:rPr>
        <w:t>Small Subset (500 flights):</w:t>
      </w:r>
      <w:r w:rsidRPr="00A050E6">
        <w:t xml:space="preserve"> Too much variance. Best metrics here are noisy and unrepresentative.</w:t>
      </w:r>
    </w:p>
    <w:p w14:paraId="4E708BDE" w14:textId="77777777" w:rsidR="00A050E6" w:rsidRPr="00A050E6" w:rsidRDefault="00A050E6" w:rsidP="00A050E6">
      <w:pPr>
        <w:numPr>
          <w:ilvl w:val="0"/>
          <w:numId w:val="1"/>
        </w:numPr>
      </w:pPr>
      <w:r w:rsidRPr="00A050E6">
        <w:rPr>
          <w:b/>
          <w:bCs/>
        </w:rPr>
        <w:t>Medium Subset (2,000 flights):</w:t>
      </w:r>
      <w:r w:rsidRPr="00A050E6">
        <w:t xml:space="preserve"> The sweet spot for optimization. It contains enough statistical variation (~1,000 samples per class) to mimic the full fleet, but trains roughly 4.5× faster than the full set.</w:t>
      </w:r>
    </w:p>
    <w:p w14:paraId="4EB2AC8C" w14:textId="77777777" w:rsidR="00A050E6" w:rsidRPr="00A050E6" w:rsidRDefault="00A050E6" w:rsidP="00A050E6">
      <w:r w:rsidRPr="00A050E6">
        <w:rPr>
          <w:b/>
          <w:bCs/>
        </w:rPr>
        <w:t>Action Plan:</w:t>
      </w:r>
    </w:p>
    <w:p w14:paraId="37925C17" w14:textId="77777777" w:rsidR="00A050E6" w:rsidRPr="00A050E6" w:rsidRDefault="00A050E6" w:rsidP="00A050E6">
      <w:pPr>
        <w:numPr>
          <w:ilvl w:val="0"/>
          <w:numId w:val="2"/>
        </w:numPr>
      </w:pPr>
      <w:r w:rsidRPr="00A050E6">
        <w:t xml:space="preserve">Change your RUN_MODE subset configurations to pull </w:t>
      </w:r>
      <w:r w:rsidRPr="00A050E6">
        <w:rPr>
          <w:b/>
          <w:bCs/>
        </w:rPr>
        <w:t>2,000 random flights</w:t>
      </w:r>
      <w:r w:rsidRPr="00A050E6">
        <w:t xml:space="preserve"> instead of 500.</w:t>
      </w:r>
    </w:p>
    <w:p w14:paraId="04E3A10C" w14:textId="77777777" w:rsidR="00A050E6" w:rsidRPr="00A050E6" w:rsidRDefault="00A050E6" w:rsidP="00A050E6">
      <w:pPr>
        <w:numPr>
          <w:ilvl w:val="0"/>
          <w:numId w:val="2"/>
        </w:numPr>
      </w:pPr>
      <w:r w:rsidRPr="00A050E6">
        <w:lastRenderedPageBreak/>
        <w:t>Restrict your search space using what your manual runs already proved: lock dim_feedforward to 1024 and d_model to 256 (since smaller spaces failed in your manual tests).</w:t>
      </w:r>
    </w:p>
    <w:p w14:paraId="2BA5EFCD" w14:textId="77777777" w:rsidR="00A050E6" w:rsidRPr="00A050E6" w:rsidRDefault="00A050E6" w:rsidP="00A050E6">
      <w:pPr>
        <w:numPr>
          <w:ilvl w:val="0"/>
          <w:numId w:val="2"/>
        </w:numPr>
      </w:pPr>
      <w:r w:rsidRPr="00A050E6">
        <w:t xml:space="preserve">Run Optuna for only </w:t>
      </w:r>
      <w:r w:rsidRPr="00A050E6">
        <w:rPr>
          <w:b/>
          <w:bCs/>
        </w:rPr>
        <w:t>15 to 20 trials</w:t>
      </w:r>
      <w:r w:rsidRPr="00A050E6">
        <w:t xml:space="preserve"> on this medium block. The parameters discovered here will translate much more reliably to your full dataset.</w:t>
      </w:r>
    </w:p>
    <w:p w14:paraId="17ED45EB" w14:textId="77777777" w:rsidR="00A050E6" w:rsidRPr="00A050E6" w:rsidRDefault="00A050E6" w:rsidP="00A050E6">
      <w:pPr>
        <w:rPr>
          <w:b/>
          <w:bCs/>
        </w:rPr>
      </w:pPr>
      <w:r w:rsidRPr="00A050E6">
        <w:rPr>
          <w:b/>
          <w:bCs/>
        </w:rPr>
        <w:t>Method 3: Warm-Start / Seeding Optuna with your Best Manual Parameters</w:t>
      </w:r>
    </w:p>
    <w:p w14:paraId="04A015ED" w14:textId="77777777" w:rsidR="00A050E6" w:rsidRPr="00A050E6" w:rsidRDefault="00A050E6" w:rsidP="00A050E6">
      <w:r w:rsidRPr="00A050E6">
        <w:t>By default, Optuna searches completely at random in its first few trials. If it starts with terrible values, it wastes valuable GPU hours. You can force Optuna to use your best manual experiment configurations as its baseline "Trial 0", allowing it to spend its remaining time subtly improving those parameters rather than guessing from scratch.</w:t>
      </w:r>
    </w:p>
    <w:p w14:paraId="0C75D880" w14:textId="77777777" w:rsidR="00A050E6" w:rsidRPr="00A050E6" w:rsidRDefault="00A050E6" w:rsidP="00A050E6">
      <w:r w:rsidRPr="00A050E6">
        <w:rPr>
          <w:b/>
          <w:bCs/>
        </w:rPr>
        <w:t>How to inject your manual experiment into Optuna:</w:t>
      </w:r>
    </w:p>
    <w:p w14:paraId="1FFF7135" w14:textId="77777777" w:rsidR="00A050E6" w:rsidRPr="00A050E6" w:rsidRDefault="00A050E6" w:rsidP="00A050E6">
      <w:r w:rsidRPr="00A050E6">
        <w:t>Python</w:t>
      </w:r>
    </w:p>
    <w:p w14:paraId="25A6B567" w14:textId="77777777" w:rsidR="00A050E6" w:rsidRPr="00A050E6" w:rsidRDefault="00A050E6" w:rsidP="00A050E6">
      <w:r w:rsidRPr="00A050E6">
        <w:t># Create your study</w:t>
      </w:r>
    </w:p>
    <w:p w14:paraId="0789FE46" w14:textId="77777777" w:rsidR="00A050E6" w:rsidRPr="00A050E6" w:rsidRDefault="00A050E6" w:rsidP="00A050E6">
      <w:r w:rsidRPr="00A050E6">
        <w:t xml:space="preserve">study = </w:t>
      </w:r>
      <w:proofErr w:type="gramStart"/>
      <w:r w:rsidRPr="00A050E6">
        <w:t>optuna.create</w:t>
      </w:r>
      <w:proofErr w:type="gramEnd"/>
      <w:r w:rsidRPr="00A050E6">
        <w:t>_study(direction="maximize")</w:t>
      </w:r>
    </w:p>
    <w:p w14:paraId="53EC6C57" w14:textId="77777777" w:rsidR="00A050E6" w:rsidRPr="00A050E6" w:rsidRDefault="00A050E6" w:rsidP="00A050E6"/>
    <w:p w14:paraId="30052630" w14:textId="77777777" w:rsidR="00A050E6" w:rsidRPr="00A050E6" w:rsidRDefault="00A050E6" w:rsidP="00A050E6">
      <w:r w:rsidRPr="00A050E6">
        <w:t># Manually override and inject your best manual Experiment 5 parameters as Trial 0</w:t>
      </w:r>
    </w:p>
    <w:p w14:paraId="5096DE72" w14:textId="77777777" w:rsidR="00A050E6" w:rsidRPr="00A050E6" w:rsidRDefault="00A050E6" w:rsidP="00A050E6">
      <w:r w:rsidRPr="00A050E6">
        <w:t>best_manual_params = {</w:t>
      </w:r>
    </w:p>
    <w:p w14:paraId="46E0A18B" w14:textId="77777777" w:rsidR="00A050E6" w:rsidRPr="00A050E6" w:rsidRDefault="00A050E6" w:rsidP="00A050E6">
      <w:r w:rsidRPr="00A050E6">
        <w:t xml:space="preserve">    "d_model": 256,</w:t>
      </w:r>
    </w:p>
    <w:p w14:paraId="32A21B14" w14:textId="77777777" w:rsidR="00A050E6" w:rsidRPr="00A050E6" w:rsidRDefault="00A050E6" w:rsidP="00A050E6">
      <w:r w:rsidRPr="00A050E6">
        <w:t xml:space="preserve">    "n_head": 4,</w:t>
      </w:r>
    </w:p>
    <w:p w14:paraId="0FF58FFB" w14:textId="77777777" w:rsidR="00A050E6" w:rsidRPr="00A050E6" w:rsidRDefault="00A050E6" w:rsidP="00A050E6">
      <w:r w:rsidRPr="00A050E6">
        <w:t xml:space="preserve">    "</w:t>
      </w:r>
      <w:proofErr w:type="gramStart"/>
      <w:r w:rsidRPr="00A050E6">
        <w:t>num</w:t>
      </w:r>
      <w:proofErr w:type="gramEnd"/>
      <w:r w:rsidRPr="00A050E6">
        <w:t>_layers": 4,</w:t>
      </w:r>
    </w:p>
    <w:p w14:paraId="5AA14F1F" w14:textId="77777777" w:rsidR="00A050E6" w:rsidRPr="00A050E6" w:rsidRDefault="00A050E6" w:rsidP="00A050E6">
      <w:r w:rsidRPr="00A050E6">
        <w:t xml:space="preserve">    "</w:t>
      </w:r>
      <w:proofErr w:type="gramStart"/>
      <w:r w:rsidRPr="00A050E6">
        <w:t>dim</w:t>
      </w:r>
      <w:proofErr w:type="gramEnd"/>
      <w:r w:rsidRPr="00A050E6">
        <w:t>_ff": 1024,</w:t>
      </w:r>
    </w:p>
    <w:p w14:paraId="79654847" w14:textId="77777777" w:rsidR="00A050E6" w:rsidRPr="00A050E6" w:rsidRDefault="00A050E6" w:rsidP="00A050E6">
      <w:r w:rsidRPr="00A050E6">
        <w:t xml:space="preserve">    "lr": 3e-5,</w:t>
      </w:r>
    </w:p>
    <w:p w14:paraId="3D92BAD6" w14:textId="77777777" w:rsidR="00A050E6" w:rsidRPr="00A050E6" w:rsidRDefault="00A050E6" w:rsidP="00A050E6">
      <w:r w:rsidRPr="00A050E6">
        <w:t xml:space="preserve">    "dropout": 0.1</w:t>
      </w:r>
    </w:p>
    <w:p w14:paraId="41168513" w14:textId="77777777" w:rsidR="00A050E6" w:rsidRPr="00A050E6" w:rsidRDefault="00A050E6" w:rsidP="00A050E6">
      <w:r w:rsidRPr="00A050E6">
        <w:t>}</w:t>
      </w:r>
    </w:p>
    <w:p w14:paraId="17FC01DF" w14:textId="77777777" w:rsidR="00A050E6" w:rsidRPr="00A050E6" w:rsidRDefault="00A050E6" w:rsidP="00A050E6"/>
    <w:p w14:paraId="39E084EE" w14:textId="77777777" w:rsidR="00A050E6" w:rsidRPr="00A050E6" w:rsidRDefault="00A050E6" w:rsidP="00A050E6">
      <w:proofErr w:type="gramStart"/>
      <w:r w:rsidRPr="00A050E6">
        <w:t>study.enqueue</w:t>
      </w:r>
      <w:proofErr w:type="gramEnd"/>
      <w:r w:rsidRPr="00A050E6">
        <w:t>_trial(best_manual_params)</w:t>
      </w:r>
    </w:p>
    <w:p w14:paraId="75586BC9" w14:textId="77777777" w:rsidR="00A050E6" w:rsidRPr="00A050E6" w:rsidRDefault="00A050E6" w:rsidP="00A050E6"/>
    <w:p w14:paraId="5C2BE93E" w14:textId="77777777" w:rsidR="00A050E6" w:rsidRPr="00A050E6" w:rsidRDefault="00A050E6" w:rsidP="00A050E6">
      <w:r w:rsidRPr="00A050E6">
        <w:t># Now when you call optimize, Trial 0 will evaluate your manual baseline first,</w:t>
      </w:r>
    </w:p>
    <w:p w14:paraId="1B9FC6AB" w14:textId="77777777" w:rsidR="00A050E6" w:rsidRPr="00A050E6" w:rsidRDefault="00A050E6" w:rsidP="00A050E6">
      <w:r w:rsidRPr="00A050E6">
        <w:lastRenderedPageBreak/>
        <w:t># and TPE Sampler will build its next search relative to these high-performing bounds.</w:t>
      </w:r>
    </w:p>
    <w:p w14:paraId="5B954B1D" w14:textId="77777777" w:rsidR="00A050E6" w:rsidRPr="00A050E6" w:rsidRDefault="00A050E6" w:rsidP="00A050E6">
      <w:proofErr w:type="gramStart"/>
      <w:r w:rsidRPr="00A050E6">
        <w:t>study.optimize</w:t>
      </w:r>
      <w:proofErr w:type="gramEnd"/>
      <w:r w:rsidRPr="00A050E6">
        <w:t>(objective, n_trials=15)</w:t>
      </w:r>
    </w:p>
    <w:p w14:paraId="096F6BD5" w14:textId="77777777" w:rsidR="00A050E6" w:rsidRPr="00A050E6" w:rsidRDefault="00A050E6" w:rsidP="00A050E6">
      <w:pPr>
        <w:rPr>
          <w:b/>
          <w:bCs/>
        </w:rPr>
      </w:pPr>
      <w:r w:rsidRPr="00A050E6">
        <w:rPr>
          <w:b/>
          <w:bCs/>
        </w:rPr>
        <w:t>Summary Recommendation:</w:t>
      </w:r>
    </w:p>
    <w:p w14:paraId="12888B1F" w14:textId="77777777" w:rsidR="00A050E6" w:rsidRPr="00A050E6" w:rsidRDefault="00A050E6" w:rsidP="00A050E6">
      <w:r w:rsidRPr="00A050E6">
        <w:t xml:space="preserve">To get a competitive edge on your project submission without timeout limits, combine </w:t>
      </w:r>
      <w:r w:rsidRPr="00A050E6">
        <w:rPr>
          <w:b/>
          <w:bCs/>
        </w:rPr>
        <w:t>Method 2</w:t>
      </w:r>
      <w:r w:rsidRPr="00A050E6">
        <w:t xml:space="preserve"> and </w:t>
      </w:r>
      <w:r w:rsidRPr="00A050E6">
        <w:rPr>
          <w:b/>
          <w:bCs/>
        </w:rPr>
        <w:t>Method 3</w:t>
      </w:r>
      <w:r w:rsidRPr="00A050E6">
        <w:t xml:space="preserve">. Move up to a </w:t>
      </w:r>
      <w:r w:rsidRPr="00A050E6">
        <w:rPr>
          <w:b/>
          <w:bCs/>
        </w:rPr>
        <w:t>2,000-flight partition</w:t>
      </w:r>
      <w:r w:rsidRPr="00A050E6">
        <w:t xml:space="preserve">, enqueue your </w:t>
      </w:r>
      <w:r w:rsidRPr="00A050E6">
        <w:rPr>
          <w:b/>
          <w:bCs/>
        </w:rPr>
        <w:t>best manual configuration</w:t>
      </w:r>
      <w:r w:rsidRPr="00A050E6">
        <w:t>, and run Optuna for 15 trials. This ensures you are optimizing on a representative dataset while using your manual breakthrough as the starting point.</w:t>
      </w:r>
    </w:p>
    <w:p w14:paraId="1B13F008" w14:textId="77777777" w:rsidR="00A050E6" w:rsidRDefault="00A050E6"/>
    <w:sectPr w:rsidR="00A05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02F13"/>
    <w:multiLevelType w:val="multilevel"/>
    <w:tmpl w:val="2E049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82E30"/>
    <w:multiLevelType w:val="multilevel"/>
    <w:tmpl w:val="53A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787900">
    <w:abstractNumId w:val="1"/>
  </w:num>
  <w:num w:numId="2" w16cid:durableId="123157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0E6"/>
    <w:rsid w:val="00375C42"/>
    <w:rsid w:val="00A05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197F1"/>
  <w15:chartTrackingRefBased/>
  <w15:docId w15:val="{A3A9F60D-EB4C-4D21-B8D3-72C4CE85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0E6"/>
    <w:rPr>
      <w:rFonts w:eastAsiaTheme="majorEastAsia" w:cstheme="majorBidi"/>
      <w:color w:val="272727" w:themeColor="text1" w:themeTint="D8"/>
    </w:rPr>
  </w:style>
  <w:style w:type="paragraph" w:styleId="Title">
    <w:name w:val="Title"/>
    <w:basedOn w:val="Normal"/>
    <w:next w:val="Normal"/>
    <w:link w:val="TitleChar"/>
    <w:uiPriority w:val="10"/>
    <w:qFormat/>
    <w:rsid w:val="00A05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0E6"/>
    <w:pPr>
      <w:spacing w:before="160"/>
      <w:jc w:val="center"/>
    </w:pPr>
    <w:rPr>
      <w:i/>
      <w:iCs/>
      <w:color w:val="404040" w:themeColor="text1" w:themeTint="BF"/>
    </w:rPr>
  </w:style>
  <w:style w:type="character" w:customStyle="1" w:styleId="QuoteChar">
    <w:name w:val="Quote Char"/>
    <w:basedOn w:val="DefaultParagraphFont"/>
    <w:link w:val="Quote"/>
    <w:uiPriority w:val="29"/>
    <w:rsid w:val="00A050E6"/>
    <w:rPr>
      <w:i/>
      <w:iCs/>
      <w:color w:val="404040" w:themeColor="text1" w:themeTint="BF"/>
    </w:rPr>
  </w:style>
  <w:style w:type="paragraph" w:styleId="ListParagraph">
    <w:name w:val="List Paragraph"/>
    <w:basedOn w:val="Normal"/>
    <w:uiPriority w:val="34"/>
    <w:qFormat/>
    <w:rsid w:val="00A050E6"/>
    <w:pPr>
      <w:ind w:left="720"/>
      <w:contextualSpacing/>
    </w:pPr>
  </w:style>
  <w:style w:type="character" w:styleId="IntenseEmphasis">
    <w:name w:val="Intense Emphasis"/>
    <w:basedOn w:val="DefaultParagraphFont"/>
    <w:uiPriority w:val="21"/>
    <w:qFormat/>
    <w:rsid w:val="00A050E6"/>
    <w:rPr>
      <w:i/>
      <w:iCs/>
      <w:color w:val="0F4761" w:themeColor="accent1" w:themeShade="BF"/>
    </w:rPr>
  </w:style>
  <w:style w:type="paragraph" w:styleId="IntenseQuote">
    <w:name w:val="Intense Quote"/>
    <w:basedOn w:val="Normal"/>
    <w:next w:val="Normal"/>
    <w:link w:val="IntenseQuoteChar"/>
    <w:uiPriority w:val="30"/>
    <w:qFormat/>
    <w:rsid w:val="00A05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0E6"/>
    <w:rPr>
      <w:i/>
      <w:iCs/>
      <w:color w:val="0F4761" w:themeColor="accent1" w:themeShade="BF"/>
    </w:rPr>
  </w:style>
  <w:style w:type="character" w:styleId="IntenseReference">
    <w:name w:val="Intense Reference"/>
    <w:basedOn w:val="DefaultParagraphFont"/>
    <w:uiPriority w:val="32"/>
    <w:qFormat/>
    <w:rsid w:val="00A050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665</Words>
  <Characters>3795</Characters>
  <Application>Microsoft Office Word</Application>
  <DocSecurity>0</DocSecurity>
  <Lines>31</Lines>
  <Paragraphs>8</Paragraphs>
  <ScaleCrop>false</ScaleCrop>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Hau</dc:creator>
  <cp:keywords/>
  <dc:description/>
  <cp:lastModifiedBy>NGUYEN Kim Hau</cp:lastModifiedBy>
  <cp:revision>1</cp:revision>
  <dcterms:created xsi:type="dcterms:W3CDTF">2026-06-18T07:01:00Z</dcterms:created>
  <dcterms:modified xsi:type="dcterms:W3CDTF">2026-06-18T07:01:00Z</dcterms:modified>
</cp:coreProperties>
</file>