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43E" w:rsidRPr="00B13483" w:rsidRDefault="00CD643E" w:rsidP="00CD643E">
      <w:pPr>
        <w:spacing w:after="0"/>
        <w:jc w:val="both"/>
        <w:rPr>
          <w:rFonts w:ascii="Arial" w:hAnsi="Arial" w:cs="Arial"/>
          <w:b/>
        </w:rPr>
      </w:pPr>
      <w:bookmarkStart w:id="0" w:name="_GoBack"/>
      <w:bookmarkEnd w:id="0"/>
      <w:r w:rsidRPr="00B13483">
        <w:rPr>
          <w:rFonts w:ascii="Arial" w:hAnsi="Arial" w:cs="Arial"/>
          <w:b/>
        </w:rPr>
        <w:t>DICTAMEN DEL (DE LA) AUDITOR(A)</w:t>
      </w:r>
      <w:r w:rsidRPr="00B13483">
        <w:rPr>
          <w:b/>
          <w:sz w:val="26"/>
          <w:szCs w:val="26"/>
        </w:rPr>
        <w:t xml:space="preserve"> </w:t>
      </w:r>
      <w:r w:rsidRPr="00B13483">
        <w:rPr>
          <w:rFonts w:ascii="Arial" w:hAnsi="Arial" w:cs="Arial"/>
          <w:b/>
        </w:rPr>
        <w:t xml:space="preserve">INDEPENDIENTE </w:t>
      </w:r>
    </w:p>
    <w:p w:rsidR="00CD643E" w:rsidRPr="00B13483" w:rsidRDefault="00CD643E" w:rsidP="00CD643E">
      <w:pPr>
        <w:autoSpaceDE w:val="0"/>
        <w:autoSpaceDN w:val="0"/>
        <w:adjustRightInd w:val="0"/>
        <w:spacing w:after="0" w:line="480" w:lineRule="auto"/>
        <w:ind w:right="440"/>
        <w:rPr>
          <w:rFonts w:ascii="Arial" w:hAnsi="Arial" w:cs="Arial"/>
        </w:rPr>
      </w:pPr>
      <w:r w:rsidRPr="00B13483">
        <w:rPr>
          <w:rFonts w:ascii="Arial" w:hAnsi="Arial" w:cs="Arial"/>
          <w:b/>
        </w:rPr>
        <w:t>OPINIÓN NO MODIFICADA (FAVORABLE)</w:t>
      </w:r>
    </w:p>
    <w:p w:rsidR="00CD643E" w:rsidRPr="00B13483" w:rsidRDefault="00CD643E" w:rsidP="00CD643E">
      <w:pPr>
        <w:autoSpaceDE w:val="0"/>
        <w:autoSpaceDN w:val="0"/>
        <w:adjustRightInd w:val="0"/>
        <w:spacing w:after="0" w:line="480" w:lineRule="auto"/>
        <w:ind w:right="440"/>
        <w:rPr>
          <w:rFonts w:ascii="Arial" w:hAnsi="Arial" w:cs="Arial"/>
          <w:b/>
        </w:rPr>
      </w:pPr>
      <w:r w:rsidRPr="00B13483">
        <w:rPr>
          <w:rFonts w:ascii="Arial" w:hAnsi="Arial" w:cs="Arial"/>
          <w:b/>
        </w:rPr>
        <w:t>Órgano Superior de Administración (de la Entidad Fiscalizada)</w:t>
      </w:r>
    </w:p>
    <w:p w:rsidR="00C24761" w:rsidRPr="00F21E37" w:rsidRDefault="00C24761" w:rsidP="00C24761">
      <w:pPr>
        <w:spacing w:after="0" w:line="240" w:lineRule="auto"/>
        <w:jc w:val="both"/>
        <w:rPr>
          <w:rFonts w:ascii="Arial" w:hAnsi="Arial" w:cs="Arial"/>
          <w:b/>
        </w:rPr>
      </w:pPr>
      <w:r w:rsidRPr="00F21E37">
        <w:rPr>
          <w:rFonts w:ascii="Arial" w:hAnsi="Arial" w:cs="Arial"/>
          <w:b/>
        </w:rPr>
        <w:t>Opinión.</w:t>
      </w:r>
    </w:p>
    <w:p w:rsidR="00D96E7E" w:rsidRPr="00F21E37" w:rsidRDefault="00CD643E" w:rsidP="00900A4B">
      <w:pPr>
        <w:pStyle w:val="Sinespaciado"/>
        <w:jc w:val="both"/>
        <w:rPr>
          <w:rFonts w:ascii="Arial" w:hAnsi="Arial" w:cs="Arial"/>
        </w:rPr>
      </w:pPr>
      <w:r w:rsidRPr="00F21E37">
        <w:rPr>
          <w:rFonts w:ascii="Arial" w:hAnsi="Arial" w:cs="Arial"/>
        </w:rPr>
        <w:t>He (Hemos) auditado los Estados e Informes Financieros Contables, Presupuestarios y Programáticos (de la) (</w:t>
      </w:r>
      <w:r w:rsidRPr="00F21E37">
        <w:rPr>
          <w:rFonts w:ascii="Arial" w:hAnsi="Arial" w:cs="Arial"/>
          <w:b/>
        </w:rPr>
        <w:t>NOMBRE DE LA ENTIDAD FISCALIZADA)</w:t>
      </w:r>
      <w:r w:rsidRPr="00F21E37">
        <w:rPr>
          <w:rFonts w:ascii="Arial" w:hAnsi="Arial" w:cs="Arial"/>
        </w:rPr>
        <w:t xml:space="preserve">, que comprenden el estado de situación financiera al 31 de diciembre de 2017, el estado de actividades, estado de variación en la hacienda pública, estado de cambios en la situación financiera, estado de flujos de efectivo, informe sobre pasivos contingentes, </w:t>
      </w:r>
      <w:r w:rsidR="00C24761" w:rsidRPr="00F21E37">
        <w:rPr>
          <w:rFonts w:ascii="Arial" w:hAnsi="Arial" w:cs="Arial"/>
        </w:rPr>
        <w:t xml:space="preserve">notas a los estados financieros, </w:t>
      </w:r>
      <w:r w:rsidRPr="00F21E37">
        <w:rPr>
          <w:rFonts w:ascii="Arial" w:hAnsi="Arial" w:cs="Arial"/>
        </w:rPr>
        <w:t>estado analítico del activo, estado analítico de la deuda,</w:t>
      </w:r>
      <w:r w:rsidR="00C24761" w:rsidRPr="00F21E37">
        <w:rPr>
          <w:rFonts w:ascii="Arial" w:hAnsi="Arial" w:cs="Arial"/>
        </w:rPr>
        <w:t xml:space="preserve"> endeudamiento neto, financiamiento menos amortización, intereses de la deuda y otros pasivos, estado analítico de ingresos, estado analítico del ejercicio del presupuesto de egresos, endeudamiento neto, intereses de la deuda, flujos de fondos que resuma todas las operaciones, gasto por categoría programática, programas y proyectos de inversión e indicadores de resultados, </w:t>
      </w:r>
      <w:r w:rsidR="00F21E37">
        <w:rPr>
          <w:rFonts w:ascii="Arial" w:hAnsi="Arial" w:cs="Arial"/>
          <w:b/>
        </w:rPr>
        <w:t>(c</w:t>
      </w:r>
      <w:r w:rsidR="00900A4B" w:rsidRPr="00F21E37">
        <w:rPr>
          <w:rFonts w:ascii="Arial" w:hAnsi="Arial" w:cs="Arial"/>
          <w:b/>
        </w:rPr>
        <w:t>ontenido dependiendo de la naturaleza de la Entidad Fiscalizada)</w:t>
      </w:r>
      <w:r w:rsidR="00900A4B" w:rsidRPr="00F21E37">
        <w:rPr>
          <w:rFonts w:ascii="Arial" w:hAnsi="Arial" w:cs="Arial"/>
        </w:rPr>
        <w:t xml:space="preserve"> </w:t>
      </w:r>
      <w:r w:rsidRPr="00F21E37">
        <w:rPr>
          <w:rFonts w:ascii="Arial" w:hAnsi="Arial" w:cs="Arial"/>
        </w:rPr>
        <w:t>por el ejercicio del 1 de en</w:t>
      </w:r>
      <w:r w:rsidR="00C24761" w:rsidRPr="00F21E37">
        <w:rPr>
          <w:rFonts w:ascii="Arial" w:hAnsi="Arial" w:cs="Arial"/>
        </w:rPr>
        <w:t>ero al 31 de diciembre de 2017</w:t>
      </w:r>
      <w:r w:rsidR="00900A4B" w:rsidRPr="00F21E37">
        <w:rPr>
          <w:rFonts w:ascii="Arial" w:hAnsi="Arial" w:cs="Arial"/>
        </w:rPr>
        <w:t>.</w:t>
      </w:r>
    </w:p>
    <w:p w:rsidR="00C24761" w:rsidRPr="00F21E37" w:rsidRDefault="00C24761" w:rsidP="00CD643E">
      <w:pPr>
        <w:spacing w:after="0" w:line="240" w:lineRule="auto"/>
        <w:jc w:val="both"/>
        <w:rPr>
          <w:rFonts w:ascii="Arial" w:hAnsi="Arial" w:cs="Arial"/>
        </w:rPr>
      </w:pPr>
    </w:p>
    <w:p w:rsidR="00D96E7E" w:rsidRPr="00F21E37" w:rsidRDefault="00D96E7E" w:rsidP="00D96E7E">
      <w:pPr>
        <w:spacing w:after="0" w:line="240" w:lineRule="auto"/>
        <w:jc w:val="both"/>
        <w:rPr>
          <w:rFonts w:ascii="Arial" w:hAnsi="Arial" w:cs="Arial"/>
        </w:rPr>
      </w:pPr>
      <w:r w:rsidRPr="00F21E37">
        <w:rPr>
          <w:rFonts w:ascii="Arial" w:hAnsi="Arial" w:cs="Arial"/>
        </w:rPr>
        <w:t>En mi (nuestra) opinión, los Estados e Informes Financieros Contables, Presupuestarios y Programáticos adjuntos, presentan fielmente en todos los aspectos materiales, la situación financiera (de la) (</w:t>
      </w:r>
      <w:r w:rsidRPr="00F21E37">
        <w:rPr>
          <w:rFonts w:ascii="Arial" w:hAnsi="Arial" w:cs="Arial"/>
          <w:b/>
        </w:rPr>
        <w:t>NOMBRE DE LA ENTIDAD FISCALIZADA)</w:t>
      </w:r>
      <w:r w:rsidRPr="00F21E37">
        <w:rPr>
          <w:rFonts w:ascii="Arial" w:hAnsi="Arial" w:cs="Arial"/>
        </w:rPr>
        <w:t>, al 31 de diciembre de 2017, así como sus resultados y flujos de efectivo correspondientes al ejercicio terminado en dicha fecha, de conformidad con las disposiciones en materia de información financiera que se establecen en la Ley General de Contabilidad Gubernamental y en las Normas y Metodología para la Emisión de la Información Financiera y Estructura de los Estados Financieros Básicos del Ente Público y Características de sus Notas emitidas por el Consejo Nacional de Armonización Contable (CONAC) y demás requerimientos legales y reglamentarios aplicables.</w:t>
      </w:r>
    </w:p>
    <w:p w:rsidR="00D96E7E" w:rsidRPr="00F21E37" w:rsidRDefault="00D96E7E" w:rsidP="00CD643E">
      <w:pPr>
        <w:spacing w:after="0" w:line="240" w:lineRule="auto"/>
        <w:jc w:val="both"/>
        <w:rPr>
          <w:rFonts w:ascii="Arial" w:hAnsi="Arial" w:cs="Arial"/>
        </w:rPr>
      </w:pPr>
    </w:p>
    <w:p w:rsidR="00CD643E" w:rsidRPr="00F21E37" w:rsidRDefault="00CD643E" w:rsidP="00CD643E">
      <w:pPr>
        <w:spacing w:after="0" w:line="240" w:lineRule="auto"/>
        <w:jc w:val="both"/>
        <w:rPr>
          <w:rFonts w:ascii="Arial" w:hAnsi="Arial" w:cs="Arial"/>
          <w:b/>
        </w:rPr>
      </w:pPr>
      <w:r w:rsidRPr="00F21E37">
        <w:rPr>
          <w:rFonts w:ascii="Arial" w:hAnsi="Arial" w:cs="Arial"/>
          <w:b/>
        </w:rPr>
        <w:t xml:space="preserve">Fundamento de la opinión </w:t>
      </w:r>
    </w:p>
    <w:p w:rsidR="00CD643E" w:rsidRPr="00F21E37" w:rsidRDefault="00CD643E" w:rsidP="00CD643E">
      <w:pPr>
        <w:spacing w:after="0" w:line="240" w:lineRule="auto"/>
        <w:jc w:val="both"/>
        <w:rPr>
          <w:rFonts w:ascii="Arial" w:hAnsi="Arial" w:cs="Arial"/>
        </w:rPr>
      </w:pPr>
      <w:r w:rsidRPr="00F21E37">
        <w:rPr>
          <w:rFonts w:ascii="Arial" w:hAnsi="Arial" w:cs="Arial"/>
        </w:rPr>
        <w:t>He (Hemos) llevado a cabo nuestra auditoría de conformidad con las Normas Internacionales de Auditoría</w:t>
      </w:r>
      <w:r w:rsidR="00D96E7E" w:rsidRPr="00F21E37">
        <w:rPr>
          <w:rFonts w:ascii="Arial" w:hAnsi="Arial" w:cs="Arial"/>
        </w:rPr>
        <w:t xml:space="preserve"> de la INTOSAI, que son consistentes con los principios fundamentales de las Normas Profesionales de Auditoría del Sistema Nacional de Fiscalización. </w:t>
      </w:r>
      <w:r w:rsidRPr="00F21E37">
        <w:rPr>
          <w:rFonts w:ascii="Arial" w:hAnsi="Arial" w:cs="Arial"/>
        </w:rPr>
        <w:t xml:space="preserve">Somos independientes del (de la) </w:t>
      </w:r>
      <w:r w:rsidRPr="00F21E37">
        <w:rPr>
          <w:rFonts w:ascii="Arial" w:hAnsi="Arial" w:cs="Arial"/>
          <w:b/>
        </w:rPr>
        <w:t xml:space="preserve">(NOMBRE DE LA ENTIDAD FISCALIZADA) </w:t>
      </w:r>
      <w:r w:rsidRPr="00F21E37">
        <w:rPr>
          <w:rFonts w:ascii="Arial" w:hAnsi="Arial" w:cs="Arial"/>
        </w:rPr>
        <w:t xml:space="preserve">de conformidad con el Código de Ética Profesional de </w:t>
      </w:r>
      <w:r w:rsidRPr="00F21E37">
        <w:rPr>
          <w:rFonts w:ascii="Arial" w:hAnsi="Arial" w:cs="Arial"/>
          <w:b/>
        </w:rPr>
        <w:t xml:space="preserve">(señalar el Código de ética del Colegio u Asociación correspondiente); </w:t>
      </w:r>
      <w:r w:rsidRPr="00F21E37">
        <w:rPr>
          <w:rFonts w:ascii="Arial" w:hAnsi="Arial" w:cs="Arial"/>
        </w:rPr>
        <w:t xml:space="preserve">junto con los requerimientos de ética que son aplicables a nuestra auditoría de los Estados Financieros Contables, Presupuestarios y Programáticos. </w:t>
      </w:r>
    </w:p>
    <w:p w:rsidR="00D96E7E" w:rsidRPr="00F21E37" w:rsidRDefault="00D96E7E" w:rsidP="00CD643E">
      <w:pPr>
        <w:spacing w:after="0" w:line="240" w:lineRule="auto"/>
        <w:jc w:val="both"/>
        <w:rPr>
          <w:rFonts w:ascii="Arial" w:hAnsi="Arial" w:cs="Arial"/>
        </w:rPr>
      </w:pPr>
    </w:p>
    <w:p w:rsidR="00CD643E" w:rsidRPr="00F21E37" w:rsidRDefault="00CD643E" w:rsidP="00CD643E">
      <w:pPr>
        <w:pStyle w:val="Sinespaciado"/>
        <w:jc w:val="both"/>
        <w:rPr>
          <w:rFonts w:ascii="Arial" w:hAnsi="Arial" w:cs="Arial"/>
          <w:b/>
        </w:rPr>
      </w:pPr>
      <w:r w:rsidRPr="00F21E37">
        <w:rPr>
          <w:rFonts w:ascii="Arial" w:hAnsi="Arial" w:cs="Arial"/>
          <w:b/>
        </w:rPr>
        <w:t>Responsabilidades de la Entidad Fiscalizada en relación con los Estados Financieros Contables, Presupuestarios y Programáticos.</w:t>
      </w:r>
    </w:p>
    <w:p w:rsidR="00CD643E" w:rsidRPr="00F21E37" w:rsidRDefault="00CD643E" w:rsidP="00CD643E">
      <w:pPr>
        <w:spacing w:after="0" w:line="240" w:lineRule="auto"/>
        <w:jc w:val="both"/>
        <w:rPr>
          <w:rFonts w:ascii="Arial" w:hAnsi="Arial" w:cs="Arial"/>
        </w:rPr>
      </w:pPr>
      <w:r w:rsidRPr="00F21E37">
        <w:rPr>
          <w:rFonts w:ascii="Arial" w:hAnsi="Arial" w:cs="Arial"/>
        </w:rPr>
        <w:t xml:space="preserve">La Entidad Fiscalizada es responsable de la preparación de los Estados Financieros Contables, Presupuestarios y Programáticos adjuntos de conformidad con las disposiciones en materia de información financiera establecidas en la Ley General de Contabilidad Gubernamental, en las </w:t>
      </w:r>
      <w:r w:rsidR="00887EFB" w:rsidRPr="00F21E37">
        <w:rPr>
          <w:rFonts w:ascii="Arial" w:hAnsi="Arial" w:cs="Arial"/>
        </w:rPr>
        <w:t xml:space="preserve">Normas y Metodología para la Emisión de la Información Financiera y Estructura de los Estados Financieros Básicos del Ente Público y Características de sus Notas </w:t>
      </w:r>
      <w:r w:rsidRPr="00F21E37">
        <w:rPr>
          <w:rFonts w:ascii="Arial" w:hAnsi="Arial" w:cs="Arial"/>
        </w:rPr>
        <w:t>emitidas por el Consejo Nacional de Armonización Contable (CONAC)</w:t>
      </w:r>
      <w:r w:rsidR="00887EFB" w:rsidRPr="00F21E37">
        <w:rPr>
          <w:rFonts w:ascii="Arial" w:hAnsi="Arial" w:cs="Arial"/>
        </w:rPr>
        <w:t xml:space="preserve"> y demás requerimientos legales y reglamentarios aplicables</w:t>
      </w:r>
      <w:r w:rsidRPr="00F21E37">
        <w:rPr>
          <w:rFonts w:ascii="Arial" w:hAnsi="Arial" w:cs="Arial"/>
        </w:rPr>
        <w:t>, y del control interno que consideró necesario para permitir la preparación de estados financieros libres de incorrección material debida a fraude o error.</w:t>
      </w:r>
    </w:p>
    <w:p w:rsidR="00CD643E" w:rsidRPr="00F21E37" w:rsidRDefault="00CD643E" w:rsidP="00CD643E">
      <w:pPr>
        <w:spacing w:after="0" w:line="240" w:lineRule="auto"/>
        <w:jc w:val="both"/>
        <w:rPr>
          <w:rFonts w:ascii="Arial" w:hAnsi="Arial" w:cs="Arial"/>
        </w:rPr>
      </w:pPr>
    </w:p>
    <w:p w:rsidR="00CD643E" w:rsidRPr="00F21E37" w:rsidRDefault="00CD643E" w:rsidP="00CD643E">
      <w:pPr>
        <w:pStyle w:val="Sinespaciado"/>
        <w:jc w:val="both"/>
        <w:rPr>
          <w:rFonts w:ascii="Arial" w:hAnsi="Arial" w:cs="Arial"/>
          <w:b/>
        </w:rPr>
      </w:pPr>
      <w:r w:rsidRPr="00F21E37">
        <w:rPr>
          <w:rFonts w:ascii="Arial" w:hAnsi="Arial" w:cs="Arial"/>
          <w:b/>
        </w:rPr>
        <w:t>Responsabilidades del auditor en relación con la auditoría de los Estados Financieros Contables, Presupuestarios y Programáticos.</w:t>
      </w:r>
    </w:p>
    <w:p w:rsidR="00887EFB" w:rsidRPr="00F21E37" w:rsidRDefault="00887EFB" w:rsidP="00CD643E">
      <w:pPr>
        <w:pStyle w:val="Sinespaciado"/>
        <w:jc w:val="both"/>
        <w:rPr>
          <w:rFonts w:ascii="Arial" w:hAnsi="Arial" w:cs="Arial"/>
        </w:rPr>
      </w:pPr>
    </w:p>
    <w:p w:rsidR="00887EFB" w:rsidRPr="00F21E37" w:rsidRDefault="00887EFB" w:rsidP="00CD643E">
      <w:pPr>
        <w:pStyle w:val="Sinespaciado"/>
        <w:jc w:val="both"/>
        <w:rPr>
          <w:rFonts w:ascii="Arial" w:hAnsi="Arial" w:cs="Arial"/>
        </w:rPr>
      </w:pPr>
      <w:r w:rsidRPr="00F21E37">
        <w:rPr>
          <w:rFonts w:ascii="Arial" w:hAnsi="Arial" w:cs="Arial"/>
        </w:rPr>
        <w:t>Mi (Nuestra) responsabilidad es expresar una opinión sobre los Estados e Informes Financieros Contables, Presupuestarios y Programáticos</w:t>
      </w:r>
      <w:r w:rsidR="0058334C" w:rsidRPr="00F21E37">
        <w:rPr>
          <w:rFonts w:ascii="Arial" w:hAnsi="Arial" w:cs="Arial"/>
        </w:rPr>
        <w:t xml:space="preserve"> adjuntos</w:t>
      </w:r>
      <w:r w:rsidR="004614FE" w:rsidRPr="00F21E37">
        <w:rPr>
          <w:rFonts w:ascii="Arial" w:hAnsi="Arial" w:cs="Arial"/>
        </w:rPr>
        <w:t xml:space="preserve">; así como planificar y ejecutar la auditoría con el fin de obtener una seguridad razonable sobre si los </w:t>
      </w:r>
      <w:r w:rsidR="0058334C" w:rsidRPr="00F21E37">
        <w:rPr>
          <w:rFonts w:ascii="Arial" w:hAnsi="Arial" w:cs="Arial"/>
        </w:rPr>
        <w:t xml:space="preserve">Estados Financieros </w:t>
      </w:r>
      <w:r w:rsidR="004614FE" w:rsidRPr="00F21E37">
        <w:rPr>
          <w:rFonts w:ascii="Arial" w:hAnsi="Arial" w:cs="Arial"/>
        </w:rPr>
        <w:t>se encuentran libres de incorreciones materiales, teniendo en cuenta el control interno para la preparación y presentación</w:t>
      </w:r>
      <w:r w:rsidR="0058334C" w:rsidRPr="00F21E37">
        <w:rPr>
          <w:rFonts w:ascii="Arial" w:hAnsi="Arial" w:cs="Arial"/>
        </w:rPr>
        <w:t xml:space="preserve"> de los mismos</w:t>
      </w:r>
      <w:r w:rsidR="004614FE" w:rsidRPr="00F21E37">
        <w:rPr>
          <w:rFonts w:ascii="Arial" w:hAnsi="Arial" w:cs="Arial"/>
        </w:rPr>
        <w:t xml:space="preserve"> p</w:t>
      </w:r>
      <w:r w:rsidR="0058334C" w:rsidRPr="00F21E37">
        <w:rPr>
          <w:rFonts w:ascii="Arial" w:hAnsi="Arial" w:cs="Arial"/>
        </w:rPr>
        <w:t>or parte</w:t>
      </w:r>
      <w:r w:rsidR="004614FE" w:rsidRPr="00F21E37">
        <w:rPr>
          <w:rFonts w:ascii="Arial" w:hAnsi="Arial" w:cs="Arial"/>
        </w:rPr>
        <w:t xml:space="preserve"> de la Entidad Fiscalizada. </w:t>
      </w:r>
      <w:r w:rsidR="0058334C" w:rsidRPr="00F21E37">
        <w:rPr>
          <w:rFonts w:ascii="Arial" w:hAnsi="Arial" w:cs="Arial"/>
        </w:rPr>
        <w:t>Consideramos qu</w:t>
      </w:r>
      <w:r w:rsidR="00B95176" w:rsidRPr="00F21E37">
        <w:rPr>
          <w:rFonts w:ascii="Arial" w:hAnsi="Arial" w:cs="Arial"/>
        </w:rPr>
        <w:t xml:space="preserve">e la evidencia de auditoría </w:t>
      </w:r>
      <w:r w:rsidR="00232DFF" w:rsidRPr="00F21E37">
        <w:rPr>
          <w:rFonts w:ascii="Arial" w:hAnsi="Arial" w:cs="Arial"/>
        </w:rPr>
        <w:t>obtenida</w:t>
      </w:r>
      <w:r w:rsidR="0058334C" w:rsidRPr="00F21E37">
        <w:rPr>
          <w:rFonts w:ascii="Arial" w:hAnsi="Arial" w:cs="Arial"/>
        </w:rPr>
        <w:t xml:space="preserve"> proporciona una base suficiente y adecuada para nuestra opinión.</w:t>
      </w:r>
    </w:p>
    <w:p w:rsidR="006E4547" w:rsidRPr="00F21E37" w:rsidRDefault="006E4547" w:rsidP="00CD643E">
      <w:pPr>
        <w:pStyle w:val="Sinespaciado"/>
        <w:jc w:val="both"/>
        <w:rPr>
          <w:rFonts w:ascii="Arial" w:hAnsi="Arial" w:cs="Arial"/>
        </w:rPr>
      </w:pPr>
    </w:p>
    <w:p w:rsidR="00CD643E" w:rsidRPr="00F21E37" w:rsidRDefault="00CD643E" w:rsidP="00CD643E">
      <w:pPr>
        <w:pStyle w:val="Sinespaciado"/>
        <w:jc w:val="both"/>
        <w:rPr>
          <w:rFonts w:ascii="Arial" w:hAnsi="Arial" w:cs="Arial"/>
          <w:b/>
        </w:rPr>
      </w:pPr>
      <w:r w:rsidRPr="00F21E37">
        <w:rPr>
          <w:rFonts w:ascii="Arial" w:hAnsi="Arial" w:cs="Arial"/>
          <w:b/>
        </w:rPr>
        <w:t>Informe sobre otros requerimientos legales y normativos</w:t>
      </w:r>
    </w:p>
    <w:p w:rsidR="00CD643E" w:rsidRPr="00F21E37" w:rsidRDefault="00CD643E" w:rsidP="00CD643E">
      <w:pPr>
        <w:pStyle w:val="Sinespaciado"/>
        <w:jc w:val="both"/>
        <w:rPr>
          <w:rFonts w:ascii="Arial" w:hAnsi="Arial" w:cs="Arial"/>
        </w:rPr>
      </w:pPr>
      <w:r w:rsidRPr="00F21E37">
        <w:rPr>
          <w:rFonts w:ascii="Arial" w:hAnsi="Arial" w:cs="Arial"/>
        </w:rPr>
        <w:t>[La forma y contenido de esta sección del dictamen del auditor variará dependiendo de la naturaleza de las otras responsabilidades de informar del auditor.]</w:t>
      </w:r>
    </w:p>
    <w:p w:rsidR="00CD643E" w:rsidRPr="00F21E37" w:rsidRDefault="00CD643E" w:rsidP="00CD643E">
      <w:pPr>
        <w:pStyle w:val="Sinespaciado"/>
        <w:jc w:val="both"/>
        <w:rPr>
          <w:rFonts w:ascii="Arial" w:hAnsi="Arial" w:cs="Arial"/>
        </w:rPr>
      </w:pPr>
    </w:p>
    <w:p w:rsidR="00CD643E" w:rsidRPr="00F21E37" w:rsidRDefault="00CD643E" w:rsidP="00CD643E">
      <w:pPr>
        <w:pStyle w:val="Sinespaciado"/>
        <w:jc w:val="both"/>
        <w:rPr>
          <w:rFonts w:ascii="Arial" w:hAnsi="Arial" w:cs="Arial"/>
        </w:rPr>
      </w:pPr>
      <w:r w:rsidRPr="00F21E37">
        <w:rPr>
          <w:rFonts w:ascii="Arial" w:hAnsi="Arial" w:cs="Arial"/>
        </w:rPr>
        <w:t xml:space="preserve">Me comunique (Nos comunicamos) con los responsables de la (del) </w:t>
      </w:r>
      <w:r w:rsidRPr="00F21E37">
        <w:rPr>
          <w:rFonts w:ascii="Arial" w:hAnsi="Arial" w:cs="Arial"/>
          <w:b/>
        </w:rPr>
        <w:t>(NOMBRE DE LA ENTIDAD FISCALIZADA)</w:t>
      </w:r>
      <w:r w:rsidRPr="00F21E37">
        <w:rPr>
          <w:rFonts w:ascii="Arial" w:hAnsi="Arial" w:cs="Arial"/>
        </w:rPr>
        <w:t>, para informarles, entre otras cuestiones, el alcance planeado, el momento de realización de la auditoría y los hallazgos importantes de la auditoría, así como cualquier deficiencia significativa en el control interno que se identificó durante nuestra auditoría.</w:t>
      </w:r>
      <w:r w:rsidRPr="00F21E37">
        <w:rPr>
          <w:rFonts w:ascii="Arial" w:hAnsi="Arial" w:cs="Arial"/>
        </w:rPr>
        <w:cr/>
      </w:r>
    </w:p>
    <w:p w:rsidR="00CD643E" w:rsidRPr="00F21E37" w:rsidRDefault="00CD643E" w:rsidP="00CD643E">
      <w:pPr>
        <w:pStyle w:val="Sinespaciado"/>
        <w:jc w:val="both"/>
        <w:rPr>
          <w:rFonts w:ascii="Arial" w:hAnsi="Arial" w:cs="Arial"/>
        </w:rPr>
      </w:pPr>
    </w:p>
    <w:p w:rsidR="00CD643E" w:rsidRPr="00F21E37" w:rsidRDefault="00CD643E" w:rsidP="00CD643E">
      <w:pPr>
        <w:pStyle w:val="Sinespaciado"/>
        <w:jc w:val="both"/>
        <w:rPr>
          <w:rFonts w:ascii="Arial" w:hAnsi="Arial" w:cs="Arial"/>
        </w:rPr>
      </w:pPr>
      <w:r w:rsidRPr="00F21E37">
        <w:rPr>
          <w:rFonts w:ascii="Arial" w:hAnsi="Arial" w:cs="Arial"/>
        </w:rPr>
        <w:t>(Lugar y Fecha)</w:t>
      </w:r>
    </w:p>
    <w:p w:rsidR="00CD643E" w:rsidRPr="00F21E37" w:rsidRDefault="00CD643E" w:rsidP="00CD643E">
      <w:pPr>
        <w:pStyle w:val="Sinespaciado"/>
        <w:jc w:val="both"/>
        <w:rPr>
          <w:rFonts w:ascii="Arial" w:hAnsi="Arial" w:cs="Arial"/>
        </w:rPr>
      </w:pPr>
      <w:r w:rsidRPr="00F21E37">
        <w:rPr>
          <w:rFonts w:ascii="Arial" w:hAnsi="Arial" w:cs="Arial"/>
        </w:rPr>
        <w:t>(Nombre o denominación social del despacho)</w:t>
      </w:r>
    </w:p>
    <w:p w:rsidR="00CD643E" w:rsidRPr="00F21E37" w:rsidRDefault="00CD643E" w:rsidP="00CD643E">
      <w:pPr>
        <w:pStyle w:val="Sinespaciado"/>
        <w:jc w:val="both"/>
        <w:rPr>
          <w:rFonts w:ascii="Arial" w:hAnsi="Arial" w:cs="Arial"/>
        </w:rPr>
      </w:pPr>
      <w:r w:rsidRPr="00F21E37">
        <w:rPr>
          <w:rFonts w:ascii="Arial" w:hAnsi="Arial" w:cs="Arial"/>
        </w:rPr>
        <w:t>(Nombre, firma del (de la) Auditor (a) Externo (a) Autorizado (a) y número de registro ante la Auditoría Superior del Estado de Puebla)</w:t>
      </w:r>
    </w:p>
    <w:p w:rsidR="00CD643E" w:rsidRPr="00F21E37" w:rsidRDefault="00CD643E" w:rsidP="00CD643E">
      <w:pPr>
        <w:pStyle w:val="Sinespaciado"/>
        <w:jc w:val="both"/>
        <w:rPr>
          <w:rFonts w:ascii="Arial" w:hAnsi="Arial" w:cs="Arial"/>
        </w:rPr>
      </w:pPr>
    </w:p>
    <w:p w:rsidR="00CD643E" w:rsidRPr="00F21E37" w:rsidRDefault="00CD643E" w:rsidP="00CD643E">
      <w:pPr>
        <w:pStyle w:val="Sinespaciado"/>
        <w:jc w:val="both"/>
        <w:rPr>
          <w:rFonts w:ascii="Arial" w:hAnsi="Arial" w:cs="Arial"/>
        </w:rPr>
      </w:pPr>
      <w:proofErr w:type="spellStart"/>
      <w:r w:rsidRPr="00F21E37">
        <w:rPr>
          <w:rFonts w:ascii="Arial" w:hAnsi="Arial" w:cs="Arial"/>
        </w:rPr>
        <w:t>Ccp</w:t>
      </w:r>
      <w:proofErr w:type="spellEnd"/>
      <w:r w:rsidRPr="00F21E37">
        <w:rPr>
          <w:rFonts w:ascii="Arial" w:hAnsi="Arial" w:cs="Arial"/>
        </w:rPr>
        <w:t>.</w:t>
      </w:r>
    </w:p>
    <w:p w:rsidR="00CD643E" w:rsidRPr="00F21E37" w:rsidRDefault="00CD643E" w:rsidP="00CD643E">
      <w:pPr>
        <w:pStyle w:val="Sinespaciado"/>
        <w:jc w:val="both"/>
        <w:rPr>
          <w:rFonts w:ascii="Arial" w:hAnsi="Arial" w:cs="Arial"/>
        </w:rPr>
      </w:pPr>
    </w:p>
    <w:p w:rsidR="00CD643E" w:rsidRPr="00F21E37" w:rsidRDefault="00CD643E" w:rsidP="00CD643E">
      <w:pPr>
        <w:pStyle w:val="Sinespaciado"/>
        <w:jc w:val="both"/>
        <w:rPr>
          <w:rFonts w:ascii="Arial" w:hAnsi="Arial" w:cs="Arial"/>
        </w:rPr>
      </w:pPr>
      <w:r w:rsidRPr="00F21E37">
        <w:rPr>
          <w:rFonts w:ascii="Arial" w:hAnsi="Arial" w:cs="Arial"/>
        </w:rPr>
        <w:t>Nota: Indicar a quien se le envía copia (ver punto 2 del Informe final con dictamen, en el apartado X. Informes, reportes y documentos de revisión)</w:t>
      </w:r>
    </w:p>
    <w:p w:rsidR="00CD643E" w:rsidRPr="00F21E37" w:rsidRDefault="00CD643E"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F533F9" w:rsidRPr="00F21E37" w:rsidRDefault="00F533F9"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6A759D">
      <w:pPr>
        <w:spacing w:after="0"/>
        <w:jc w:val="both"/>
        <w:rPr>
          <w:rFonts w:ascii="Arial" w:hAnsi="Arial" w:cs="Arial"/>
          <w:b/>
        </w:rPr>
      </w:pPr>
      <w:r w:rsidRPr="00F21E37">
        <w:rPr>
          <w:rFonts w:ascii="Arial" w:hAnsi="Arial" w:cs="Arial"/>
          <w:b/>
        </w:rPr>
        <w:t>DICTAMEN DEL (DE LA) AUDITOR(A)</w:t>
      </w:r>
      <w:r w:rsidRPr="00F21E37">
        <w:rPr>
          <w:b/>
          <w:sz w:val="26"/>
          <w:szCs w:val="26"/>
        </w:rPr>
        <w:t xml:space="preserve"> </w:t>
      </w:r>
      <w:r w:rsidRPr="00F21E37">
        <w:rPr>
          <w:rFonts w:ascii="Arial" w:hAnsi="Arial" w:cs="Arial"/>
          <w:b/>
        </w:rPr>
        <w:t xml:space="preserve">INDEPENDIENTE </w:t>
      </w:r>
    </w:p>
    <w:p w:rsidR="006A759D" w:rsidRPr="00F21E37" w:rsidRDefault="006A759D" w:rsidP="006A759D">
      <w:pPr>
        <w:autoSpaceDE w:val="0"/>
        <w:autoSpaceDN w:val="0"/>
        <w:adjustRightInd w:val="0"/>
        <w:spacing w:after="0" w:line="480" w:lineRule="auto"/>
        <w:ind w:right="440"/>
        <w:rPr>
          <w:rFonts w:ascii="Arial" w:hAnsi="Arial" w:cs="Arial"/>
        </w:rPr>
      </w:pPr>
      <w:r w:rsidRPr="00F21E37">
        <w:rPr>
          <w:rFonts w:ascii="Arial" w:hAnsi="Arial" w:cs="Arial"/>
          <w:b/>
        </w:rPr>
        <w:t>OPINIÓN MODIFICADA (CON SALVEDAD)</w:t>
      </w:r>
    </w:p>
    <w:p w:rsidR="006A759D" w:rsidRPr="00F21E37" w:rsidRDefault="006A759D" w:rsidP="006A759D">
      <w:pPr>
        <w:autoSpaceDE w:val="0"/>
        <w:autoSpaceDN w:val="0"/>
        <w:adjustRightInd w:val="0"/>
        <w:spacing w:after="0" w:line="480" w:lineRule="auto"/>
        <w:ind w:right="440"/>
        <w:rPr>
          <w:rFonts w:ascii="Arial" w:hAnsi="Arial" w:cs="Arial"/>
          <w:b/>
        </w:rPr>
      </w:pPr>
      <w:r w:rsidRPr="00F21E37">
        <w:rPr>
          <w:rFonts w:ascii="Arial" w:hAnsi="Arial" w:cs="Arial"/>
          <w:b/>
        </w:rPr>
        <w:t>Órgano Superior de Administración (de la Entidad Fiscalizada)</w:t>
      </w:r>
    </w:p>
    <w:p w:rsidR="006A759D" w:rsidRPr="00F21E37" w:rsidRDefault="006A759D" w:rsidP="006A759D">
      <w:pPr>
        <w:spacing w:after="0" w:line="240" w:lineRule="auto"/>
        <w:jc w:val="both"/>
        <w:rPr>
          <w:rFonts w:ascii="Arial" w:hAnsi="Arial" w:cs="Arial"/>
          <w:b/>
        </w:rPr>
      </w:pPr>
      <w:r w:rsidRPr="00F21E37">
        <w:rPr>
          <w:rFonts w:ascii="Arial" w:hAnsi="Arial" w:cs="Arial"/>
          <w:b/>
        </w:rPr>
        <w:t>Opinión.</w:t>
      </w:r>
    </w:p>
    <w:p w:rsidR="006A759D" w:rsidRPr="00F21E37" w:rsidRDefault="006A759D" w:rsidP="006A759D">
      <w:pPr>
        <w:spacing w:after="0" w:line="240" w:lineRule="auto"/>
        <w:jc w:val="both"/>
        <w:rPr>
          <w:rFonts w:ascii="Arial" w:hAnsi="Arial" w:cs="Arial"/>
        </w:rPr>
      </w:pPr>
      <w:r w:rsidRPr="00F21E37">
        <w:rPr>
          <w:rFonts w:ascii="Arial" w:hAnsi="Arial" w:cs="Arial"/>
        </w:rPr>
        <w:t>He (Hemos) auditado los Estados e Informes Financieros Contables, Presupuestarios y Programáticos (de la) (</w:t>
      </w:r>
      <w:r w:rsidRPr="00F21E37">
        <w:rPr>
          <w:rFonts w:ascii="Arial" w:hAnsi="Arial" w:cs="Arial"/>
          <w:b/>
        </w:rPr>
        <w:t>NOMBRE DE LA ENTIDAD FISCALIZADA)</w:t>
      </w:r>
      <w:r w:rsidRPr="00F21E37">
        <w:rPr>
          <w:rFonts w:ascii="Arial" w:hAnsi="Arial" w:cs="Arial"/>
        </w:rPr>
        <w:t>, que comprenden el estado de situación financiera al 31 de diciembre de 2017, el estado de actividades, estado de variación en la hacienda pública, estado de cambios en la situación financiera, estado de flujos de efectivo, informe sobre pasivos contingentes, notas a los estados financieros, estado analítico del activo, estado analítico de la deuda, endeudamiento neto, financiamiento menos amortización, intereses de la deuda y otros pasivos, estado analítico de ingresos, estado analítico del ejercicio del presupuesto de egresos, endeudamiento neto, intereses de la deuda, flujos de fondos que resuma todas las operaciones, gasto por categoría programática, programas y proyectos de inversión e indicadores de resultados</w:t>
      </w:r>
      <w:r w:rsidR="001E5380" w:rsidRPr="00F21E37">
        <w:rPr>
          <w:rFonts w:ascii="Arial" w:hAnsi="Arial" w:cs="Arial"/>
        </w:rPr>
        <w:t xml:space="preserve"> </w:t>
      </w:r>
      <w:r w:rsidR="00F21E37">
        <w:rPr>
          <w:rFonts w:ascii="Arial" w:hAnsi="Arial" w:cs="Arial"/>
          <w:b/>
        </w:rPr>
        <w:t>(c</w:t>
      </w:r>
      <w:r w:rsidR="001E5380" w:rsidRPr="00F21E37">
        <w:rPr>
          <w:rFonts w:ascii="Arial" w:hAnsi="Arial" w:cs="Arial"/>
          <w:b/>
        </w:rPr>
        <w:t>ontenido dependiendo de la naturaleza de la Entidad Fiscalizada)</w:t>
      </w:r>
      <w:r w:rsidRPr="00F21E37">
        <w:rPr>
          <w:rFonts w:ascii="Arial" w:hAnsi="Arial" w:cs="Arial"/>
        </w:rPr>
        <w:t xml:space="preserve"> por el ejercicio del 1 de enero al 31 de diciembre de 2017</w:t>
      </w:r>
    </w:p>
    <w:p w:rsidR="006A759D" w:rsidRPr="00F21E37" w:rsidRDefault="006A759D" w:rsidP="006A759D">
      <w:pPr>
        <w:spacing w:after="0" w:line="240" w:lineRule="auto"/>
        <w:jc w:val="both"/>
        <w:rPr>
          <w:rFonts w:ascii="Arial" w:hAnsi="Arial" w:cs="Arial"/>
        </w:rPr>
      </w:pPr>
    </w:p>
    <w:p w:rsidR="006A759D" w:rsidRPr="00F21E37" w:rsidRDefault="006A759D" w:rsidP="006A759D">
      <w:pPr>
        <w:spacing w:after="0" w:line="240" w:lineRule="auto"/>
        <w:jc w:val="both"/>
        <w:rPr>
          <w:rFonts w:ascii="Arial" w:hAnsi="Arial" w:cs="Arial"/>
        </w:rPr>
      </w:pPr>
      <w:r w:rsidRPr="00F21E37">
        <w:rPr>
          <w:rFonts w:ascii="Arial" w:hAnsi="Arial" w:cs="Arial"/>
        </w:rPr>
        <w:t>En mi (nuestra) opinión, excepto por los posibles efectos de la cuestión descrita en la sección fundamento de la opinión con salvedades de mi (nuestro) informe, los Estados e Informes Financieros Contables, Presupuestarios y Programáticos adjuntos, presentan fielmente en todos los aspectos materiales, la situación financiera (de la) (</w:t>
      </w:r>
      <w:r w:rsidRPr="00F21E37">
        <w:rPr>
          <w:rFonts w:ascii="Arial" w:hAnsi="Arial" w:cs="Arial"/>
          <w:b/>
        </w:rPr>
        <w:t>NOMBRE DE LA ENTIDAD FISCALIZADA)</w:t>
      </w:r>
      <w:r w:rsidRPr="00F21E37">
        <w:rPr>
          <w:rFonts w:ascii="Arial" w:hAnsi="Arial" w:cs="Arial"/>
        </w:rPr>
        <w:t>, al 31 de diciembre de 2017, así como sus resultados y flujos de efectivo correspondientes al ejercicio terminado en dicha fecha, de conformidad con las disposiciones en materia de información financiera que se establecen en la Ley General de Contabilidad Gubernamental y en las Normas y Metodología para la Emisión de la Información Financiera y Estructura de los Estados Financieros Básicos del Ente Público y Características de sus Notas emitidas por el Consejo Nacional de Armonización Contable (CONAC) y demás requerimientos legales y reglamentarios aplicables.</w:t>
      </w:r>
    </w:p>
    <w:p w:rsidR="006A759D" w:rsidRPr="00F21E37" w:rsidRDefault="006A759D" w:rsidP="006A759D">
      <w:pPr>
        <w:spacing w:after="0" w:line="240" w:lineRule="auto"/>
        <w:jc w:val="both"/>
        <w:rPr>
          <w:rFonts w:ascii="Arial" w:hAnsi="Arial" w:cs="Arial"/>
        </w:rPr>
      </w:pPr>
    </w:p>
    <w:p w:rsidR="006A759D" w:rsidRPr="00F21E37" w:rsidRDefault="006A759D" w:rsidP="006A759D">
      <w:pPr>
        <w:spacing w:after="0" w:line="240" w:lineRule="auto"/>
        <w:jc w:val="both"/>
        <w:rPr>
          <w:rFonts w:ascii="Arial" w:hAnsi="Arial" w:cs="Arial"/>
          <w:b/>
        </w:rPr>
      </w:pPr>
      <w:r w:rsidRPr="00F21E37">
        <w:rPr>
          <w:rFonts w:ascii="Arial" w:hAnsi="Arial" w:cs="Arial"/>
          <w:b/>
        </w:rPr>
        <w:t xml:space="preserve">Fundamento de la opinión </w:t>
      </w:r>
      <w:r w:rsidR="00F533F9" w:rsidRPr="00F21E37">
        <w:rPr>
          <w:rFonts w:ascii="Arial" w:hAnsi="Arial" w:cs="Arial"/>
          <w:b/>
        </w:rPr>
        <w:t>con salvedades</w:t>
      </w:r>
    </w:p>
    <w:p w:rsidR="006A759D" w:rsidRPr="00F21E37" w:rsidRDefault="006A759D" w:rsidP="006A759D">
      <w:pPr>
        <w:spacing w:after="0" w:line="240" w:lineRule="auto"/>
        <w:jc w:val="both"/>
        <w:rPr>
          <w:rFonts w:ascii="Arial" w:hAnsi="Arial" w:cs="Arial"/>
        </w:rPr>
      </w:pPr>
      <w:r w:rsidRPr="00F21E37">
        <w:rPr>
          <w:rFonts w:ascii="Arial" w:hAnsi="Arial" w:cs="Arial"/>
        </w:rPr>
        <w:t xml:space="preserve">He (Hemos) llevado a cabo nuestra auditoría de conformidad con las Normas Internacionales de Auditoría de la INTOSAI, que son consistentes con los principios fundamentales de las Normas Profesionales de Auditoría del Sistema Nacional de Fiscalización. Somos independientes del (de la) </w:t>
      </w:r>
      <w:r w:rsidRPr="00F21E37">
        <w:rPr>
          <w:rFonts w:ascii="Arial" w:hAnsi="Arial" w:cs="Arial"/>
          <w:b/>
        </w:rPr>
        <w:t xml:space="preserve">(NOMBRE DE LA ENTIDAD FISCALIZADA) </w:t>
      </w:r>
      <w:r w:rsidRPr="00F21E37">
        <w:rPr>
          <w:rFonts w:ascii="Arial" w:hAnsi="Arial" w:cs="Arial"/>
        </w:rPr>
        <w:t xml:space="preserve">de conformidad con el Código de Ética Profesional de </w:t>
      </w:r>
      <w:r w:rsidRPr="00F21E37">
        <w:rPr>
          <w:rFonts w:ascii="Arial" w:hAnsi="Arial" w:cs="Arial"/>
          <w:b/>
        </w:rPr>
        <w:t xml:space="preserve">(señalar el Código de ética del Colegio u Asociación correspondiente); </w:t>
      </w:r>
      <w:r w:rsidRPr="00F21E37">
        <w:rPr>
          <w:rFonts w:ascii="Arial" w:hAnsi="Arial" w:cs="Arial"/>
        </w:rPr>
        <w:t>junto con los requerimientos de ética que son aplicables a nuestra auditoría de los Estados Financieros Contables, Presupuestarios y Programáticos. Consideramos que la evidencia de auditoría que hemos obtenido proporciona una base suficiente y apropiada para nuestra opinión con salvedades.</w:t>
      </w:r>
    </w:p>
    <w:p w:rsidR="006A759D" w:rsidRPr="00F21E37" w:rsidRDefault="006A759D" w:rsidP="006A759D">
      <w:pPr>
        <w:spacing w:after="0" w:line="240" w:lineRule="auto"/>
        <w:jc w:val="both"/>
        <w:rPr>
          <w:rFonts w:ascii="Arial" w:hAnsi="Arial" w:cs="Arial"/>
        </w:rPr>
      </w:pPr>
    </w:p>
    <w:p w:rsidR="006A759D" w:rsidRPr="00F21E37" w:rsidRDefault="006A759D" w:rsidP="006A759D">
      <w:pPr>
        <w:pStyle w:val="Sinespaciado"/>
        <w:jc w:val="both"/>
        <w:rPr>
          <w:rFonts w:ascii="Arial" w:hAnsi="Arial" w:cs="Arial"/>
          <w:b/>
        </w:rPr>
      </w:pPr>
      <w:r w:rsidRPr="00F21E37">
        <w:rPr>
          <w:rFonts w:ascii="Arial" w:hAnsi="Arial" w:cs="Arial"/>
          <w:b/>
        </w:rPr>
        <w:t>Responsabilidades de la Entidad Fiscalizada en relación con los Estados Financieros Contables, Presupuestarios y Programáticos.</w:t>
      </w:r>
    </w:p>
    <w:p w:rsidR="006A759D" w:rsidRPr="00F21E37" w:rsidRDefault="006A759D" w:rsidP="006A759D">
      <w:pPr>
        <w:spacing w:after="0" w:line="240" w:lineRule="auto"/>
        <w:jc w:val="both"/>
        <w:rPr>
          <w:rFonts w:ascii="Arial" w:hAnsi="Arial" w:cs="Arial"/>
        </w:rPr>
      </w:pPr>
      <w:r w:rsidRPr="00F21E37">
        <w:rPr>
          <w:rFonts w:ascii="Arial" w:hAnsi="Arial" w:cs="Arial"/>
        </w:rPr>
        <w:t xml:space="preserve">La Entidad Fiscalizada es responsable de la preparación de los Estados Financieros Contables, Presupuestarios y Programáticos adjuntos de conformidad con las disposiciones en materia de información financiera establecidas en la Ley General de Contabilidad Gubernamental, en las Normas y Metodología para la Emisión de la Información Financiera y Estructura de los Estados Financieros Básicos del Ente Público y Características de sus Notas emitidas por el Consejo Nacional de Armonización Contable (CONAC) y demás </w:t>
      </w:r>
      <w:r w:rsidRPr="00F21E37">
        <w:rPr>
          <w:rFonts w:ascii="Arial" w:hAnsi="Arial" w:cs="Arial"/>
        </w:rPr>
        <w:lastRenderedPageBreak/>
        <w:t>requerimientos legales y reglamentarios aplicables, y del control interno que consideró necesario para permitir la preparación de estados financieros libres de incorrección material debida a fraude o error.</w:t>
      </w:r>
    </w:p>
    <w:p w:rsidR="006A759D" w:rsidRPr="00F21E37" w:rsidRDefault="006A759D" w:rsidP="006A759D">
      <w:pPr>
        <w:spacing w:after="0" w:line="240" w:lineRule="auto"/>
        <w:jc w:val="both"/>
        <w:rPr>
          <w:rFonts w:ascii="Arial" w:hAnsi="Arial" w:cs="Arial"/>
        </w:rPr>
      </w:pPr>
    </w:p>
    <w:p w:rsidR="006A759D" w:rsidRPr="00F21E37" w:rsidRDefault="006A759D" w:rsidP="006A759D">
      <w:pPr>
        <w:pStyle w:val="Sinespaciado"/>
        <w:jc w:val="both"/>
        <w:rPr>
          <w:rFonts w:ascii="Arial" w:hAnsi="Arial" w:cs="Arial"/>
          <w:b/>
        </w:rPr>
      </w:pPr>
      <w:r w:rsidRPr="00F21E37">
        <w:rPr>
          <w:rFonts w:ascii="Arial" w:hAnsi="Arial" w:cs="Arial"/>
          <w:b/>
        </w:rPr>
        <w:t>Responsabilidades del auditor en relación con la auditoría de los Estados Financieros Contables, Presupuestarios y Programáticos.</w:t>
      </w:r>
    </w:p>
    <w:p w:rsidR="006A759D" w:rsidRPr="00F21E37" w:rsidRDefault="006A759D" w:rsidP="006A759D">
      <w:pPr>
        <w:pStyle w:val="Sinespaciado"/>
        <w:jc w:val="both"/>
        <w:rPr>
          <w:rFonts w:ascii="Arial" w:hAnsi="Arial" w:cs="Arial"/>
        </w:rPr>
      </w:pPr>
    </w:p>
    <w:p w:rsidR="006A759D" w:rsidRPr="00F21E37" w:rsidRDefault="006A759D" w:rsidP="006A759D">
      <w:pPr>
        <w:pStyle w:val="Sinespaciado"/>
        <w:jc w:val="both"/>
        <w:rPr>
          <w:rFonts w:ascii="Arial" w:hAnsi="Arial" w:cs="Arial"/>
        </w:rPr>
      </w:pPr>
      <w:r w:rsidRPr="00F21E37">
        <w:rPr>
          <w:rFonts w:ascii="Arial" w:hAnsi="Arial" w:cs="Arial"/>
        </w:rPr>
        <w:t>Mi (Nuestra) responsabilidad es expresar una opinión sobre los Estados e Informes Financieros Contables, Presupuestarios y Programáticos adjuntos; así como planificar y ejecutar la auditoría con el fin de obtener una seguridad razonable sobre si los Estados Financieros se encuentran libres de incorreciones materiales, teniendo en cuenta el control interno para la preparación y presentación de los mismos por parte de la Entidad Fiscalizada. Consideramos que la evidencia de auditoría obtenida proporciona una base suficiente y adecuada para nuestra opinión</w:t>
      </w:r>
      <w:r w:rsidR="004C6F30" w:rsidRPr="00F21E37">
        <w:rPr>
          <w:rFonts w:ascii="Arial" w:hAnsi="Arial" w:cs="Arial"/>
        </w:rPr>
        <w:t xml:space="preserve"> con salvedades</w:t>
      </w:r>
      <w:r w:rsidRPr="00F21E37">
        <w:rPr>
          <w:rFonts w:ascii="Arial" w:hAnsi="Arial" w:cs="Arial"/>
        </w:rPr>
        <w:t>.</w:t>
      </w:r>
    </w:p>
    <w:p w:rsidR="006A759D" w:rsidRPr="00F21E37" w:rsidRDefault="006A759D" w:rsidP="006A759D">
      <w:pPr>
        <w:pStyle w:val="Sinespaciado"/>
        <w:jc w:val="both"/>
        <w:rPr>
          <w:rFonts w:ascii="Arial" w:hAnsi="Arial" w:cs="Arial"/>
        </w:rPr>
      </w:pPr>
    </w:p>
    <w:p w:rsidR="006A759D" w:rsidRPr="00F21E37" w:rsidRDefault="006A759D" w:rsidP="006A759D">
      <w:pPr>
        <w:pStyle w:val="Sinespaciado"/>
        <w:jc w:val="both"/>
        <w:rPr>
          <w:rFonts w:ascii="Arial" w:hAnsi="Arial" w:cs="Arial"/>
          <w:b/>
        </w:rPr>
      </w:pPr>
      <w:r w:rsidRPr="00F21E37">
        <w:rPr>
          <w:rFonts w:ascii="Arial" w:hAnsi="Arial" w:cs="Arial"/>
          <w:b/>
        </w:rPr>
        <w:t>Informe sobre otros requerimientos legales y normativos</w:t>
      </w:r>
    </w:p>
    <w:p w:rsidR="006A759D" w:rsidRPr="00F21E37" w:rsidRDefault="006A759D" w:rsidP="006A759D">
      <w:pPr>
        <w:pStyle w:val="Sinespaciado"/>
        <w:jc w:val="both"/>
        <w:rPr>
          <w:rFonts w:ascii="Arial" w:hAnsi="Arial" w:cs="Arial"/>
        </w:rPr>
      </w:pPr>
      <w:r w:rsidRPr="00F21E37">
        <w:rPr>
          <w:rFonts w:ascii="Arial" w:hAnsi="Arial" w:cs="Arial"/>
        </w:rPr>
        <w:t>[La forma y contenido de esta sección del dictamen del auditor variará dependiendo de la naturaleza de las otras responsabilidades de informar del auditor.]</w:t>
      </w:r>
    </w:p>
    <w:p w:rsidR="006A759D" w:rsidRPr="00F21E37" w:rsidRDefault="006A759D" w:rsidP="006A759D">
      <w:pPr>
        <w:pStyle w:val="Sinespaciado"/>
        <w:jc w:val="both"/>
        <w:rPr>
          <w:rFonts w:ascii="Arial" w:hAnsi="Arial" w:cs="Arial"/>
        </w:rPr>
      </w:pPr>
    </w:p>
    <w:p w:rsidR="006A759D" w:rsidRPr="00F21E37" w:rsidRDefault="006A759D" w:rsidP="006A759D">
      <w:pPr>
        <w:pStyle w:val="Sinespaciado"/>
        <w:jc w:val="both"/>
        <w:rPr>
          <w:rFonts w:ascii="Arial" w:hAnsi="Arial" w:cs="Arial"/>
        </w:rPr>
      </w:pPr>
      <w:r w:rsidRPr="00F21E37">
        <w:rPr>
          <w:rFonts w:ascii="Arial" w:hAnsi="Arial" w:cs="Arial"/>
        </w:rPr>
        <w:t xml:space="preserve">Me comunique (Nos comunicamos) con los responsables de la (del) </w:t>
      </w:r>
      <w:r w:rsidRPr="00F21E37">
        <w:rPr>
          <w:rFonts w:ascii="Arial" w:hAnsi="Arial" w:cs="Arial"/>
          <w:b/>
        </w:rPr>
        <w:t>(NOMBRE DE LA ENTIDAD FISCALIZADA)</w:t>
      </w:r>
      <w:r w:rsidRPr="00F21E37">
        <w:rPr>
          <w:rFonts w:ascii="Arial" w:hAnsi="Arial" w:cs="Arial"/>
        </w:rPr>
        <w:t>, para informarles, entre otras cuestiones, el alcance planeado, el momento de realización de la auditoría y los hallazgos importantes de la auditoría, así como cualquier deficiencia significativa en el control interno que se identificó durante nuestra auditoría.</w:t>
      </w:r>
      <w:r w:rsidRPr="00F21E37">
        <w:rPr>
          <w:rFonts w:ascii="Arial" w:hAnsi="Arial" w:cs="Arial"/>
        </w:rPr>
        <w:cr/>
      </w:r>
    </w:p>
    <w:p w:rsidR="006A759D" w:rsidRPr="00F21E37" w:rsidRDefault="006A759D" w:rsidP="006A759D">
      <w:pPr>
        <w:pStyle w:val="Sinespaciado"/>
        <w:jc w:val="both"/>
        <w:rPr>
          <w:rFonts w:ascii="Arial" w:hAnsi="Arial" w:cs="Arial"/>
        </w:rPr>
      </w:pPr>
    </w:p>
    <w:p w:rsidR="006A759D" w:rsidRPr="00F21E37" w:rsidRDefault="006A759D" w:rsidP="006A759D">
      <w:pPr>
        <w:pStyle w:val="Sinespaciado"/>
        <w:jc w:val="both"/>
        <w:rPr>
          <w:rFonts w:ascii="Arial" w:hAnsi="Arial" w:cs="Arial"/>
        </w:rPr>
      </w:pPr>
      <w:r w:rsidRPr="00F21E37">
        <w:rPr>
          <w:rFonts w:ascii="Arial" w:hAnsi="Arial" w:cs="Arial"/>
        </w:rPr>
        <w:t>(Lugar y Fecha)</w:t>
      </w:r>
    </w:p>
    <w:p w:rsidR="006A759D" w:rsidRPr="00F21E37" w:rsidRDefault="006A759D" w:rsidP="006A759D">
      <w:pPr>
        <w:pStyle w:val="Sinespaciado"/>
        <w:jc w:val="both"/>
        <w:rPr>
          <w:rFonts w:ascii="Arial" w:hAnsi="Arial" w:cs="Arial"/>
        </w:rPr>
      </w:pPr>
      <w:r w:rsidRPr="00F21E37">
        <w:rPr>
          <w:rFonts w:ascii="Arial" w:hAnsi="Arial" w:cs="Arial"/>
        </w:rPr>
        <w:t>(Nombre o denominación social del despacho)</w:t>
      </w:r>
    </w:p>
    <w:p w:rsidR="006A759D" w:rsidRPr="00F21E37" w:rsidRDefault="006A759D" w:rsidP="006A759D">
      <w:pPr>
        <w:pStyle w:val="Sinespaciado"/>
        <w:jc w:val="both"/>
        <w:rPr>
          <w:rFonts w:ascii="Arial" w:hAnsi="Arial" w:cs="Arial"/>
        </w:rPr>
      </w:pPr>
      <w:r w:rsidRPr="00F21E37">
        <w:rPr>
          <w:rFonts w:ascii="Arial" w:hAnsi="Arial" w:cs="Arial"/>
        </w:rPr>
        <w:t>(Nombre, firma del (de la) Auditor (a) Externo (a) Autorizado (a) y número de registro ante la Auditoría Superior del Estado de Puebla)</w:t>
      </w:r>
    </w:p>
    <w:p w:rsidR="006A759D" w:rsidRPr="00F21E37" w:rsidRDefault="006A759D" w:rsidP="006A759D">
      <w:pPr>
        <w:pStyle w:val="Sinespaciado"/>
        <w:jc w:val="both"/>
        <w:rPr>
          <w:rFonts w:ascii="Arial" w:hAnsi="Arial" w:cs="Arial"/>
        </w:rPr>
      </w:pPr>
    </w:p>
    <w:p w:rsidR="006A759D" w:rsidRPr="00F21E37" w:rsidRDefault="006A759D" w:rsidP="006A759D">
      <w:pPr>
        <w:pStyle w:val="Sinespaciado"/>
        <w:jc w:val="both"/>
        <w:rPr>
          <w:rFonts w:ascii="Arial" w:hAnsi="Arial" w:cs="Arial"/>
        </w:rPr>
      </w:pPr>
      <w:proofErr w:type="spellStart"/>
      <w:r w:rsidRPr="00F21E37">
        <w:rPr>
          <w:rFonts w:ascii="Arial" w:hAnsi="Arial" w:cs="Arial"/>
        </w:rPr>
        <w:t>Ccp</w:t>
      </w:r>
      <w:proofErr w:type="spellEnd"/>
      <w:r w:rsidRPr="00F21E37">
        <w:rPr>
          <w:rFonts w:ascii="Arial" w:hAnsi="Arial" w:cs="Arial"/>
        </w:rPr>
        <w:t>.</w:t>
      </w:r>
    </w:p>
    <w:p w:rsidR="006A759D" w:rsidRPr="00F21E37" w:rsidRDefault="006A759D" w:rsidP="006A759D">
      <w:pPr>
        <w:pStyle w:val="Sinespaciado"/>
        <w:jc w:val="both"/>
        <w:rPr>
          <w:rFonts w:ascii="Arial" w:hAnsi="Arial" w:cs="Arial"/>
        </w:rPr>
      </w:pPr>
    </w:p>
    <w:p w:rsidR="006A759D" w:rsidRPr="00F21E37" w:rsidRDefault="006A759D" w:rsidP="006A759D">
      <w:pPr>
        <w:pStyle w:val="Sinespaciado"/>
        <w:jc w:val="both"/>
        <w:rPr>
          <w:rFonts w:ascii="Arial" w:hAnsi="Arial" w:cs="Arial"/>
        </w:rPr>
      </w:pPr>
      <w:r w:rsidRPr="00F21E37">
        <w:rPr>
          <w:rFonts w:ascii="Arial" w:hAnsi="Arial" w:cs="Arial"/>
        </w:rPr>
        <w:t>Nota: Indicar a quien se le envía copia (ver punto 2 del Informe final con dictamen, en el apartado X. Informes, reportes y documentos de revisión)</w:t>
      </w:r>
    </w:p>
    <w:p w:rsidR="006A759D" w:rsidRPr="00F21E37" w:rsidRDefault="006A759D" w:rsidP="006A759D">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6A759D" w:rsidRPr="00F21E37" w:rsidRDefault="006A759D" w:rsidP="00CD643E">
      <w:pPr>
        <w:spacing w:after="0" w:line="240" w:lineRule="auto"/>
      </w:pPr>
    </w:p>
    <w:p w:rsidR="004C6F30" w:rsidRPr="00F21E37" w:rsidRDefault="004C6F30" w:rsidP="004C6F30">
      <w:pPr>
        <w:spacing w:after="0" w:line="240" w:lineRule="auto"/>
        <w:rPr>
          <w:sz w:val="24"/>
          <w:szCs w:val="24"/>
        </w:rPr>
      </w:pPr>
    </w:p>
    <w:p w:rsidR="004C6F30" w:rsidRPr="004C6F30" w:rsidRDefault="004C6F30" w:rsidP="004C6F30">
      <w:pPr>
        <w:spacing w:after="0" w:line="240" w:lineRule="auto"/>
        <w:jc w:val="both"/>
        <w:rPr>
          <w:sz w:val="24"/>
          <w:szCs w:val="24"/>
        </w:rPr>
      </w:pPr>
      <w:r w:rsidRPr="00F21E37">
        <w:rPr>
          <w:sz w:val="24"/>
          <w:szCs w:val="24"/>
        </w:rPr>
        <w:t>En el caso de que se emita la opinión negativa y/o abstención de opinión, deberá realizar las modificaciones correspondientes.</w:t>
      </w:r>
    </w:p>
    <w:p w:rsidR="004C6F30" w:rsidRPr="004C6F30" w:rsidRDefault="004C6F30" w:rsidP="004C6F30">
      <w:pPr>
        <w:spacing w:after="0" w:line="240" w:lineRule="auto"/>
        <w:rPr>
          <w:sz w:val="24"/>
          <w:szCs w:val="24"/>
        </w:rPr>
      </w:pPr>
    </w:p>
    <w:p w:rsidR="004C6F30" w:rsidRPr="004C6F30" w:rsidRDefault="004C6F30" w:rsidP="004C6F30">
      <w:pPr>
        <w:spacing w:after="0" w:line="240" w:lineRule="auto"/>
        <w:rPr>
          <w:sz w:val="24"/>
          <w:szCs w:val="24"/>
        </w:rPr>
      </w:pPr>
    </w:p>
    <w:p w:rsidR="006A759D" w:rsidRDefault="006A759D" w:rsidP="00CD643E">
      <w:pPr>
        <w:spacing w:after="0" w:line="240" w:lineRule="auto"/>
      </w:pPr>
    </w:p>
    <w:p w:rsidR="006A759D" w:rsidRDefault="006A759D" w:rsidP="00CD643E">
      <w:pPr>
        <w:spacing w:after="0" w:line="240" w:lineRule="auto"/>
      </w:pPr>
    </w:p>
    <w:p w:rsidR="006A759D" w:rsidRPr="00B13483" w:rsidRDefault="006A759D" w:rsidP="00CD643E">
      <w:pPr>
        <w:spacing w:after="0" w:line="240" w:lineRule="auto"/>
      </w:pPr>
    </w:p>
    <w:sectPr w:rsidR="006A759D" w:rsidRPr="00B134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43E"/>
    <w:rsid w:val="001E5380"/>
    <w:rsid w:val="00232DFF"/>
    <w:rsid w:val="002D1DC2"/>
    <w:rsid w:val="00335280"/>
    <w:rsid w:val="004614FE"/>
    <w:rsid w:val="004C6F30"/>
    <w:rsid w:val="0058334C"/>
    <w:rsid w:val="005A6371"/>
    <w:rsid w:val="006A759D"/>
    <w:rsid w:val="006E4547"/>
    <w:rsid w:val="007E17E1"/>
    <w:rsid w:val="00861F78"/>
    <w:rsid w:val="00887EFB"/>
    <w:rsid w:val="00900A4B"/>
    <w:rsid w:val="00AE6DAB"/>
    <w:rsid w:val="00B95176"/>
    <w:rsid w:val="00C24761"/>
    <w:rsid w:val="00CB21D7"/>
    <w:rsid w:val="00CD643E"/>
    <w:rsid w:val="00D96E7E"/>
    <w:rsid w:val="00F06224"/>
    <w:rsid w:val="00F21E37"/>
    <w:rsid w:val="00F533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0FF81-25F5-4969-BFDE-4B3B772A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D643E"/>
    <w:pPr>
      <w:spacing w:after="0" w:line="240" w:lineRule="auto"/>
    </w:pPr>
    <w:rPr>
      <w:lang w:val="es-MX"/>
    </w:rPr>
  </w:style>
  <w:style w:type="paragraph" w:styleId="Textodeglobo">
    <w:name w:val="Balloon Text"/>
    <w:basedOn w:val="Normal"/>
    <w:link w:val="TextodegloboCar"/>
    <w:uiPriority w:val="99"/>
    <w:semiHidden/>
    <w:unhideWhenUsed/>
    <w:rsid w:val="00AE6D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6D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1573</Words>
  <Characters>8972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Guadalupe Lanzagorta Garza</dc:creator>
  <cp:keywords/>
  <dc:description/>
  <cp:lastModifiedBy>AlumnoFCA</cp:lastModifiedBy>
  <cp:revision>2</cp:revision>
  <cp:lastPrinted>2017-03-27T22:03:00Z</cp:lastPrinted>
  <dcterms:created xsi:type="dcterms:W3CDTF">2022-09-07T21:50:00Z</dcterms:created>
  <dcterms:modified xsi:type="dcterms:W3CDTF">2022-09-07T21:50:00Z</dcterms:modified>
</cp:coreProperties>
</file>