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1241" w14:textId="77777777" w:rsidR="00FC7506" w:rsidRDefault="006B7608" w:rsidP="004626B2">
      <w:pPr>
        <w:ind w:firstLine="720"/>
      </w:pPr>
      <w:r>
        <w:t xml:space="preserve">We had </w:t>
      </w:r>
      <w:r w:rsidR="004626B2">
        <w:t xml:space="preserve">a community sample of </w:t>
      </w:r>
      <w:r>
        <w:t>163 participants attend the viewing</w:t>
      </w:r>
      <w:r w:rsidR="0033076B">
        <w:t xml:space="preserve"> and complete both pre- and post- movie surveys, none of whom reported seeing either movie previously. Participants were then randomly assigned to a theatre with 80 (49 female) viewing Joker and 84 (53 female) viewing Terminator</w:t>
      </w:r>
      <w:r w:rsidR="004626B2">
        <w:t>. In both groups, the average age was 30 years old and there was a representative mix of ethnicities. In the pre-movie survey, participants reported demograph</w:t>
      </w:r>
      <w:bookmarkStart w:id="0" w:name="_GoBack"/>
      <w:bookmarkEnd w:id="0"/>
      <w:r w:rsidR="004626B2">
        <w:t xml:space="preserve">ics and a baseline level of prejudice. Directly after viewing the movie, participants completed the post-movie survey, reporting levels of </w:t>
      </w:r>
      <w:commentRangeStart w:id="1"/>
      <w:r w:rsidR="004626B2">
        <w:t>prejudice, empathy, and authoritarianism</w:t>
      </w:r>
      <w:commentRangeEnd w:id="1"/>
      <w:r w:rsidR="0023508B">
        <w:rPr>
          <w:rStyle w:val="CommentReference"/>
        </w:rPr>
        <w:commentReference w:id="1"/>
      </w:r>
      <w:r w:rsidR="004626B2">
        <w:t xml:space="preserve"> using Likert scales. We conducted </w:t>
      </w:r>
      <w:r w:rsidR="0023508B">
        <w:t>c</w:t>
      </w:r>
      <w:r w:rsidR="004626B2">
        <w:t xml:space="preserve">onfirmatory </w:t>
      </w:r>
      <w:r w:rsidR="0023508B">
        <w:t>f</w:t>
      </w:r>
      <w:r w:rsidR="004626B2">
        <w:t xml:space="preserve">actor </w:t>
      </w:r>
      <w:r w:rsidR="0023508B">
        <w:t>a</w:t>
      </w:r>
      <w:r w:rsidR="004626B2">
        <w:t>nalysis to produce latent variables of each scale for our analyses.</w:t>
      </w:r>
    </w:p>
    <w:p w14:paraId="42D22247" w14:textId="77777777" w:rsidR="00D273CD" w:rsidRDefault="004626B2" w:rsidP="00D273CD">
      <w:pPr>
        <w:ind w:firstLine="720"/>
      </w:pPr>
      <w:r>
        <w:t xml:space="preserve">Change in prejudice was assessed using a lagged Bayesian regression, with weakly informative priors. Specifically, our outcome was prejudice after the movie, while using prejudice before the movie as a covariate, along with age, gender, </w:t>
      </w:r>
      <w:r w:rsidR="003A36C9">
        <w:t>mental illness history, movie, empathy, and authoritarianism. We also included an empathy-movie and authoritarianism-movie interaction. Our analysis indicated that Joker significantly increased prejudice relative to Terminator, as did higher levels of authoritarianism increase prejudice (All posterior probabilities above 95%</w:t>
      </w:r>
      <w:r w:rsidR="00D273CD">
        <w:t>; Table 1</w:t>
      </w:r>
      <w:r w:rsidR="003A36C9">
        <w:t>). We also noted that higher levels of authoritarianism significantly increased the prejudice elicited by Joker (Figure 1).</w:t>
      </w:r>
    </w:p>
    <w:p w14:paraId="1279CF65" w14:textId="77777777" w:rsidR="00D273CD" w:rsidRPr="00D273CD" w:rsidRDefault="00D273CD" w:rsidP="00D273CD">
      <w:r>
        <w:rPr>
          <w:b/>
        </w:rPr>
        <w:t xml:space="preserve">Figure 1. </w:t>
      </w:r>
      <w:r>
        <w:t>Significant two-way interaction between movie and levels of standardised authoritarianism when predicting change in prejudice. Error bands are 95% credible intervals.</w:t>
      </w:r>
    </w:p>
    <w:p w14:paraId="661601BF" w14:textId="77777777" w:rsidR="00D273CD" w:rsidRDefault="00D273CD" w:rsidP="00D273CD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2FD84" wp14:editId="08B48E05">
            <wp:simplePos x="0" y="0"/>
            <wp:positionH relativeFrom="margin">
              <wp:align>center</wp:align>
            </wp:positionH>
            <wp:positionV relativeFrom="paragraph">
              <wp:posOffset>1022</wp:posOffset>
            </wp:positionV>
            <wp:extent cx="5324400" cy="3240000"/>
            <wp:effectExtent l="0" t="0" r="0" b="0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_vsasByMovi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DF518" w14:textId="77777777" w:rsidR="004626B2" w:rsidRDefault="004626B2">
      <w:r>
        <w:br w:type="page"/>
      </w:r>
    </w:p>
    <w:p w14:paraId="4AC08B76" w14:textId="77777777" w:rsidR="004626B2" w:rsidRPr="004626B2" w:rsidRDefault="004626B2" w:rsidP="004626B2">
      <w:pPr>
        <w:jc w:val="center"/>
        <w:rPr>
          <w:b/>
        </w:rPr>
      </w:pPr>
      <w:r>
        <w:rPr>
          <w:b/>
        </w:rPr>
        <w:lastRenderedPageBreak/>
        <w:t>References</w:t>
      </w:r>
    </w:p>
    <w:sectPr w:rsidR="004626B2" w:rsidRPr="0046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aylor Winter" w:date="2019-12-13T23:07:00Z" w:initials="TW">
    <w:p w14:paraId="4AB8E88E" w14:textId="77777777" w:rsidR="0023508B" w:rsidRDefault="0023508B">
      <w:pPr>
        <w:pStyle w:val="CommentText"/>
      </w:pPr>
      <w:r>
        <w:rPr>
          <w:rStyle w:val="CommentReference"/>
        </w:rPr>
        <w:annotationRef/>
      </w:r>
      <w:r>
        <w:t>Cite scales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B8E8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B8E88E" w16cid:durableId="219E98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ylor Winter">
    <w15:presenceInfo w15:providerId="Windows Live" w15:userId="23729fc0eb6a1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E"/>
    <w:rsid w:val="0023508B"/>
    <w:rsid w:val="0033076B"/>
    <w:rsid w:val="00332C34"/>
    <w:rsid w:val="003A36C9"/>
    <w:rsid w:val="004626B2"/>
    <w:rsid w:val="006B7608"/>
    <w:rsid w:val="00880984"/>
    <w:rsid w:val="00C13CDE"/>
    <w:rsid w:val="00D273CD"/>
    <w:rsid w:val="00E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5808"/>
  <w15:chartTrackingRefBased/>
  <w15:docId w15:val="{156142AD-2D5E-4908-9E46-B54EF8EB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5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0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Winter</dc:creator>
  <cp:keywords/>
  <dc:description/>
  <cp:lastModifiedBy>Taylor Winter</cp:lastModifiedBy>
  <cp:revision>3</cp:revision>
  <dcterms:created xsi:type="dcterms:W3CDTF">2019-12-13T09:20:00Z</dcterms:created>
  <dcterms:modified xsi:type="dcterms:W3CDTF">2019-12-13T10:08:00Z</dcterms:modified>
</cp:coreProperties>
</file>