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75F" w:rsidRDefault="00091B8C" w:rsidP="0072275F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 w:hint="eastAsia"/>
          <w:b/>
          <w:sz w:val="36"/>
        </w:rPr>
        <w:t>DCCDL LAB3</w:t>
      </w:r>
    </w:p>
    <w:p w:rsidR="0072275F" w:rsidRPr="005D6F74" w:rsidRDefault="00F313B8" w:rsidP="0072275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Ve</w:t>
      </w:r>
      <w:r>
        <w:rPr>
          <w:rFonts w:ascii="Times New Roman" w:hAnsi="Times New Roman" w:cs="Times New Roman"/>
          <w:b/>
          <w:sz w:val="28"/>
        </w:rPr>
        <w:t>rilog</w:t>
      </w:r>
    </w:p>
    <w:p w:rsidR="0072275F" w:rsidRPr="005D6F74" w:rsidRDefault="0072275F" w:rsidP="0072275F">
      <w:pPr>
        <w:jc w:val="center"/>
        <w:rPr>
          <w:rFonts w:ascii="標楷體" w:eastAsia="標楷體" w:hAnsi="標楷體" w:cs="Times New Roman"/>
          <w:sz w:val="28"/>
        </w:rPr>
      </w:pPr>
      <w:r w:rsidRPr="00CA0770">
        <w:rPr>
          <w:rFonts w:ascii="標楷體" w:eastAsia="標楷體" w:hAnsi="標楷體" w:cs="Times New Roman" w:hint="eastAsia"/>
          <w:sz w:val="28"/>
        </w:rPr>
        <w:t>電機碩</w:t>
      </w:r>
      <w:proofErr w:type="gramStart"/>
      <w:r w:rsidRPr="00CA0770">
        <w:rPr>
          <w:rFonts w:ascii="標楷體" w:eastAsia="標楷體" w:hAnsi="標楷體" w:cs="Times New Roman" w:hint="eastAsia"/>
          <w:sz w:val="28"/>
        </w:rPr>
        <w:t>一</w:t>
      </w:r>
      <w:proofErr w:type="gramEnd"/>
      <w:r>
        <w:rPr>
          <w:rFonts w:ascii="標楷體" w:eastAsia="標楷體" w:hAnsi="標楷體" w:cs="Times New Roman" w:hint="eastAsia"/>
          <w:sz w:val="28"/>
        </w:rPr>
        <w:t xml:space="preserve">  </w:t>
      </w:r>
      <w:r>
        <w:rPr>
          <w:rFonts w:ascii="Times New Roman" w:hAnsi="Times New Roman" w:cs="Times New Roman" w:hint="eastAsia"/>
          <w:sz w:val="28"/>
        </w:rPr>
        <w:t>111521035</w:t>
      </w:r>
      <w:r>
        <w:rPr>
          <w:rFonts w:ascii="Times New Roman" w:hAnsi="Times New Roman" w:cs="Times New Roman"/>
          <w:sz w:val="28"/>
        </w:rPr>
        <w:tab/>
      </w:r>
      <w:proofErr w:type="gramStart"/>
      <w:r w:rsidRPr="005D6F74">
        <w:rPr>
          <w:rFonts w:ascii="標楷體" w:eastAsia="標楷體" w:hAnsi="標楷體" w:cs="Times New Roman" w:hint="eastAsia"/>
          <w:sz w:val="28"/>
        </w:rPr>
        <w:t>林豪澤</w:t>
      </w:r>
      <w:proofErr w:type="gramEnd"/>
    </w:p>
    <w:p w:rsidR="009E0F75" w:rsidRDefault="00091B8C" w:rsidP="009E0F75">
      <w:pPr>
        <w:pStyle w:val="a3"/>
        <w:widowControl/>
        <w:numPr>
          <w:ilvl w:val="0"/>
          <w:numId w:val="1"/>
        </w:numPr>
        <w:ind w:leftChars="0" w:left="0" w:rightChars="-454" w:right="-1090"/>
        <w:rPr>
          <w:rFonts w:ascii="Times New Roman" w:eastAsia="標楷體" w:hAnsi="Times New Roman" w:cs="Times New Roman"/>
        </w:rPr>
      </w:pPr>
      <w:r w:rsidRPr="009E0F75">
        <w:rPr>
          <w:rFonts w:ascii="Times New Roman" w:hAnsi="Times New Roman" w:cs="Times New Roman"/>
          <w:sz w:val="23"/>
          <w:szCs w:val="23"/>
        </w:rPr>
        <w:t>Compare the frequency-domain magnitude responses of ideal floating-point representation in 1 and fixed-point representation in 3 and 4. Please given some explanations about their performances. (20%)</w:t>
      </w:r>
    </w:p>
    <w:p w:rsidR="009E0F75" w:rsidRPr="009E0F75" w:rsidRDefault="009E0F75" w:rsidP="009E0F75">
      <w:pPr>
        <w:pStyle w:val="a3"/>
        <w:widowControl/>
        <w:ind w:leftChars="0" w:left="0" w:rightChars="-454" w:right="-1090"/>
        <w:rPr>
          <w:rFonts w:ascii="Times New Roman" w:eastAsia="標楷體" w:hAnsi="Times New Roman" w:cs="Times New Roman" w:hint="eastAsia"/>
        </w:rPr>
      </w:pPr>
    </w:p>
    <w:p w:rsidR="00AB2BC6" w:rsidRPr="009E0F75" w:rsidRDefault="00AB2BC6" w:rsidP="00AB2BC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9E0F75">
        <w:rPr>
          <w:rFonts w:ascii="Times New Roman" w:hAnsi="Times New Roman" w:cs="Times New Roman"/>
          <w:color w:val="000000"/>
          <w:kern w:val="0"/>
          <w:sz w:val="23"/>
          <w:szCs w:val="23"/>
        </w:rPr>
        <w:t>the frequency-domain magnitude response for floating-point:</w:t>
      </w:r>
    </w:p>
    <w:p w:rsidR="00AB2BC6" w:rsidRDefault="00091B8C" w:rsidP="00A915C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91B8C"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78BFF898" wp14:editId="59532884">
            <wp:extent cx="5427980" cy="3121660"/>
            <wp:effectExtent l="0" t="0" r="127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8C" w:rsidRDefault="009E0F75" w:rsidP="00AB2BC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T</w:t>
      </w:r>
      <w:r w:rsidR="00AB2BC6" w:rsidRPr="00091B8C">
        <w:rPr>
          <w:rFonts w:ascii="Times New Roman" w:hAnsi="Times New Roman" w:cs="Times New Roman"/>
          <w:color w:val="000000"/>
          <w:kern w:val="0"/>
          <w:sz w:val="23"/>
          <w:szCs w:val="23"/>
        </w:rPr>
        <w:t>he frequency-domain magnitude response for fixed-point direct-form</w:t>
      </w:r>
      <w:r w:rsidR="00AB2BC6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 w:rsidR="00AB2BC6" w:rsidRPr="00091B8C">
        <w:rPr>
          <w:rFonts w:ascii="Times New Roman" w:hAnsi="Times New Roman" w:cs="Times New Roman"/>
          <w:color w:val="000000"/>
          <w:kern w:val="0"/>
          <w:sz w:val="23"/>
          <w:szCs w:val="23"/>
        </w:rPr>
        <w:t>FIR filter</w:t>
      </w:r>
      <w:r w:rsidR="00AB2BC6">
        <w:rPr>
          <w:rFonts w:ascii="Times New Roman" w:hAnsi="Times New Roman" w:cs="Times New Roman"/>
          <w:color w:val="000000"/>
          <w:kern w:val="0"/>
          <w:sz w:val="23"/>
          <w:szCs w:val="23"/>
        </w:rPr>
        <w:t>:</w:t>
      </w:r>
    </w:p>
    <w:p w:rsidR="00091B8C" w:rsidRDefault="00091B8C" w:rsidP="00091B8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91B8C"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7E09622A" wp14:editId="10E6E921">
            <wp:extent cx="5427980" cy="3122295"/>
            <wp:effectExtent l="0" t="0" r="127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C6" w:rsidRDefault="00AB2BC6" w:rsidP="00AB2BC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91B8C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the frequency-domain magnitude response for fixed-point transposed-form FIR filter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:</w:t>
      </w:r>
    </w:p>
    <w:p w:rsidR="002D70A6" w:rsidRDefault="00091B8C" w:rsidP="002D70A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91B8C"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12D33904" wp14:editId="67B726AF">
            <wp:extent cx="5427980" cy="3150235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5D" w:rsidRPr="009E0F75" w:rsidRDefault="004A515D" w:rsidP="002D70A6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</w:p>
    <w:p w:rsidR="002D70A6" w:rsidRPr="009E0F75" w:rsidRDefault="002D70A6" w:rsidP="002D70A6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第一張圖為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floating-point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的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frequency response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。與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direct form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、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transposed form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的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frequency response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比較過後可以觀察到三者之間的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magnitude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並無太大的變化。</w:t>
      </w:r>
    </w:p>
    <w:p w:rsidR="00931ABE" w:rsidRPr="009E0F75" w:rsidRDefault="00931ABE" w:rsidP="002D70A6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</w:p>
    <w:p w:rsidR="002D70A6" w:rsidRPr="009E0F75" w:rsidRDefault="002D70A6" w:rsidP="002D70A6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但是因為進行過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truncation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後其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Phase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出現了些微差距，隨著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truncation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之後的小數位越來越少，其與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ideal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的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Phase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差距越大。可以觀察到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truncation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之後的小數位</w:t>
      </w:r>
      <w:proofErr w:type="gramStart"/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越少其</w:t>
      </w:r>
      <w:proofErr w:type="gramEnd"/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Phase</w:t>
      </w:r>
      <w:r w:rsidRPr="009E0F75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變化的幅度越大。</w:t>
      </w:r>
    </w:p>
    <w:p w:rsidR="00D226E6" w:rsidRDefault="00D226E6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091B8C" w:rsidRPr="00091B8C" w:rsidRDefault="00091B8C" w:rsidP="00091B8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091B8C" w:rsidRPr="00052292" w:rsidRDefault="00091B8C" w:rsidP="00091B8C">
      <w:pPr>
        <w:pStyle w:val="a3"/>
        <w:widowControl/>
        <w:numPr>
          <w:ilvl w:val="0"/>
          <w:numId w:val="1"/>
        </w:numPr>
        <w:ind w:leftChars="0" w:left="0" w:rightChars="-395" w:right="-948"/>
        <w:rPr>
          <w:rFonts w:ascii="Times New Roman" w:eastAsia="標楷體" w:hAnsi="Times New Roman" w:cs="Times New Roman"/>
        </w:rPr>
      </w:pPr>
      <w:r w:rsidRPr="00052292">
        <w:rPr>
          <w:rFonts w:ascii="Times New Roman" w:hAnsi="Times New Roman" w:cs="Times New Roman"/>
          <w:sz w:val="23"/>
          <w:szCs w:val="23"/>
        </w:rPr>
        <w:t xml:space="preserve">Please implement the direct form FIR. Use </w:t>
      </w:r>
      <w:r w:rsidRPr="00052292">
        <w:rPr>
          <w:rFonts w:ascii="Cambria Math" w:hAnsi="Cambria Math" w:cs="Cambria Math"/>
          <w:sz w:val="23"/>
          <w:szCs w:val="23"/>
        </w:rPr>
        <w:t>𝑥</w:t>
      </w:r>
      <w:r w:rsidRPr="00052292">
        <w:rPr>
          <w:rFonts w:ascii="Times New Roman" w:hAnsi="Times New Roman" w:cs="Times New Roman"/>
          <w:sz w:val="23"/>
          <w:szCs w:val="23"/>
        </w:rPr>
        <w:t>[</w:t>
      </w:r>
      <w:r w:rsidRPr="00052292">
        <w:rPr>
          <w:rFonts w:ascii="Cambria Math" w:hAnsi="Cambria Math" w:cs="Cambria Math"/>
          <w:sz w:val="23"/>
          <w:szCs w:val="23"/>
        </w:rPr>
        <w:t>𝑛</w:t>
      </w:r>
      <w:r w:rsidRPr="00052292">
        <w:rPr>
          <w:rFonts w:ascii="Times New Roman" w:hAnsi="Times New Roman" w:cs="Times New Roman"/>
          <w:sz w:val="23"/>
          <w:szCs w:val="23"/>
        </w:rPr>
        <w:t>] as the input. Check the behavior and post-route simulation results. Compare the results with the Matlab floating-point results. (30%)</w:t>
      </w:r>
    </w:p>
    <w:p w:rsidR="00091B8C" w:rsidRPr="00052292" w:rsidRDefault="00534939" w:rsidP="00091B8C">
      <w:pPr>
        <w:pStyle w:val="Default"/>
      </w:pPr>
      <w:r w:rsidRPr="00052292">
        <w:t>Direct form behavior simulation:</w:t>
      </w:r>
    </w:p>
    <w:p w:rsidR="00534939" w:rsidRDefault="00A21ED7" w:rsidP="00091B8C">
      <w:pPr>
        <w:pStyle w:val="Default"/>
      </w:pPr>
      <w:r>
        <w:rPr>
          <w:noProof/>
        </w:rPr>
        <w:drawing>
          <wp:inline distT="0" distB="0" distL="0" distR="0">
            <wp:extent cx="5424805" cy="1476375"/>
            <wp:effectExtent l="0" t="0" r="4445" b="9525"/>
            <wp:docPr id="21" name="圖片 21" descr="C:\Users\Dale\AppData\Local\Microsoft\Windows\INetCache\Content.Word\direct_behavio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Dale\AppData\Local\Microsoft\Windows\INetCache\Content.Word\direct_behavior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8455" cy="1421130"/>
            <wp:effectExtent l="0" t="0" r="0" b="7620"/>
            <wp:docPr id="20" name="圖片 20" descr="C:\Users\Dale\AppData\Local\Microsoft\Windows\INetCache\Content.Word\direct_behavio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Users\Dale\AppData\Local\Microsoft\Windows\INetCache\Content.Word\direct_behavior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4805" cy="1421130"/>
            <wp:effectExtent l="0" t="0" r="4445" b="7620"/>
            <wp:docPr id="19" name="圖片 19" descr="C:\Users\Dale\AppData\Local\Microsoft\Windows\INetCache\Content.Word\direct_behavio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Dale\AppData\Local\Microsoft\Windows\INetCache\Content.Word\direct_behavior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4805" cy="1390015"/>
            <wp:effectExtent l="0" t="0" r="4445" b="635"/>
            <wp:docPr id="22" name="圖片 22" descr="C:\Users\Dale\AppData\Local\Microsoft\Windows\INetCache\Content.Word\direct_behavio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Dale\AppData\Local\Microsoft\Windows\INetCache\Content.Word\direct_behavior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A8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15pt;height:109.05pt">
            <v:imagedata r:id="rId12" o:title="direct_behavior_5"/>
          </v:shape>
        </w:pict>
      </w:r>
      <w:r w:rsidR="00173A82">
        <w:lastRenderedPageBreak/>
        <w:pict>
          <v:shape id="_x0000_i1026" type="#_x0000_t75" style="width:427.15pt;height:110.7pt">
            <v:imagedata r:id="rId13" o:title="direct_behavior_6"/>
          </v:shape>
        </w:pict>
      </w:r>
      <w:r w:rsidR="00173A82">
        <w:pict>
          <v:shape id="_x0000_i1027" type="#_x0000_t75" style="width:426.65pt;height:109.6pt">
            <v:imagedata r:id="rId14" o:title="direct_behavior_7"/>
          </v:shape>
        </w:pict>
      </w:r>
      <w:r w:rsidR="00173A82">
        <w:pict>
          <v:shape id="_x0000_i1028" type="#_x0000_t75" style="width:427.15pt;height:109.05pt">
            <v:imagedata r:id="rId15" o:title="direct_behavior_8"/>
          </v:shape>
        </w:pict>
      </w:r>
      <w:r w:rsidR="00173A82">
        <w:pict>
          <v:shape id="_x0000_i1029" type="#_x0000_t75" style="width:427.15pt;height:109.6pt">
            <v:imagedata r:id="rId16" o:title="direct_behavior_9"/>
          </v:shape>
        </w:pict>
      </w:r>
      <w:r w:rsidR="00173A82">
        <w:pict>
          <v:shape id="_x0000_i1030" type="#_x0000_t75" style="width:426.65pt;height:108.55pt">
            <v:imagedata r:id="rId17" o:title="direct_behavior_10"/>
          </v:shape>
        </w:pict>
      </w:r>
      <w:r w:rsidR="00173A82">
        <w:lastRenderedPageBreak/>
        <w:pict>
          <v:shape id="_x0000_i1031" type="#_x0000_t75" style="width:427.15pt;height:110.7pt">
            <v:imagedata r:id="rId18" o:title="direct_behavior_11"/>
          </v:shape>
        </w:pict>
      </w:r>
      <w:r w:rsidR="00173A82">
        <w:pict>
          <v:shape id="_x0000_i1032" type="#_x0000_t75" style="width:426.65pt;height:109.6pt">
            <v:imagedata r:id="rId19" o:title="direct_behavior_12"/>
          </v:shape>
        </w:pict>
      </w:r>
      <w:r w:rsidR="00173A82">
        <w:pict>
          <v:shape id="_x0000_i1033" type="#_x0000_t75" style="width:426.65pt;height:110.15pt">
            <v:imagedata r:id="rId20" o:title="direct_behavior_13"/>
          </v:shape>
        </w:pict>
      </w:r>
    </w:p>
    <w:p w:rsidR="004364D2" w:rsidRDefault="004364D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4364D2">
        <w:rPr>
          <w:rFonts w:ascii="Consolas" w:eastAsia="新細明體" w:hAnsi="Consolas" w:cs="新細明體"/>
          <w:kern w:val="0"/>
          <w:sz w:val="20"/>
          <w:szCs w:val="20"/>
        </w:rPr>
        <w:drawing>
          <wp:inline distT="0" distB="0" distL="0" distR="0" wp14:anchorId="16388C43" wp14:editId="5588DDDD">
            <wp:extent cx="5427980" cy="3235325"/>
            <wp:effectExtent l="0" t="0" r="127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D2" w:rsidRDefault="004364D2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>
        <w:rPr>
          <w:rFonts w:ascii="Consolas" w:eastAsia="新細明體" w:hAnsi="Consolas" w:cs="新細明體"/>
          <w:kern w:val="0"/>
          <w:sz w:val="20"/>
          <w:szCs w:val="20"/>
        </w:rPr>
        <w:br w:type="page"/>
      </w:r>
    </w:p>
    <w:p w:rsidR="00534939" w:rsidRDefault="00534939" w:rsidP="00091B8C">
      <w:pPr>
        <w:pStyle w:val="Default"/>
      </w:pPr>
      <w:r>
        <w:lastRenderedPageBreak/>
        <w:t>Post-Synthesis timing simulation:</w:t>
      </w:r>
    </w:p>
    <w:p w:rsidR="00534939" w:rsidRDefault="00173A82" w:rsidP="00091B8C">
      <w:pPr>
        <w:pStyle w:val="Default"/>
      </w:pPr>
      <w:r>
        <w:pict>
          <v:shape id="_x0000_i1034" type="#_x0000_t75" style="width:426.65pt;height:116.6pt">
            <v:imagedata r:id="rId22" o:title="direct_synthsis_1"/>
          </v:shape>
        </w:pict>
      </w:r>
      <w:r>
        <w:pict>
          <v:shape id="_x0000_i1035" type="#_x0000_t75" style="width:426.65pt;height:99.4pt">
            <v:imagedata r:id="rId23" o:title="direct_synthsis_2"/>
          </v:shape>
        </w:pict>
      </w:r>
      <w:r>
        <w:pict>
          <v:shape id="_x0000_i1036" type="#_x0000_t75" style="width:426.65pt;height:99.95pt">
            <v:imagedata r:id="rId24" o:title="direct_synthsis_3"/>
          </v:shape>
        </w:pict>
      </w:r>
      <w:r>
        <w:pict>
          <v:shape id="_x0000_i1037" type="#_x0000_t75" style="width:426.65pt;height:99.4pt">
            <v:imagedata r:id="rId25" o:title="direct_synthsis_4"/>
          </v:shape>
        </w:pict>
      </w:r>
      <w:r>
        <w:pict>
          <v:shape id="_x0000_i1038" type="#_x0000_t75" style="width:426.65pt;height:98.35pt">
            <v:imagedata r:id="rId26" o:title="direct_synthsis_5"/>
          </v:shape>
        </w:pict>
      </w:r>
      <w:r>
        <w:pict>
          <v:shape id="_x0000_i1039" type="#_x0000_t75" style="width:426.65pt;height:99.95pt">
            <v:imagedata r:id="rId27" o:title="direct_synthsis_6"/>
          </v:shape>
        </w:pict>
      </w:r>
      <w:r>
        <w:lastRenderedPageBreak/>
        <w:pict>
          <v:shape id="_x0000_i1040" type="#_x0000_t75" style="width:427.15pt;height:99.95pt">
            <v:imagedata r:id="rId28" o:title="direct_synthsis_7"/>
          </v:shape>
        </w:pict>
      </w:r>
      <w:r>
        <w:pict>
          <v:shape id="_x0000_i1041" type="#_x0000_t75" style="width:426.65pt;height:98.35pt">
            <v:imagedata r:id="rId29" o:title="direct_synthsis_8"/>
          </v:shape>
        </w:pict>
      </w:r>
      <w:r>
        <w:pict>
          <v:shape id="_x0000_i1042" type="#_x0000_t75" style="width:426.65pt;height:99.4pt">
            <v:imagedata r:id="rId30" o:title="direct_synthsis_9"/>
          </v:shape>
        </w:pict>
      </w:r>
      <w:r>
        <w:pict>
          <v:shape id="_x0000_i1043" type="#_x0000_t75" style="width:426.65pt;height:98.35pt">
            <v:imagedata r:id="rId31" o:title="direct_synthsis_10"/>
          </v:shape>
        </w:pict>
      </w:r>
      <w:r>
        <w:pict>
          <v:shape id="_x0000_i1044" type="#_x0000_t75" style="width:426.65pt;height:98.85pt">
            <v:imagedata r:id="rId32" o:title="direct_synthsis_11"/>
          </v:shape>
        </w:pict>
      </w:r>
      <w:r>
        <w:pict>
          <v:shape id="_x0000_i1045" type="#_x0000_t75" style="width:426.65pt;height:101pt">
            <v:imagedata r:id="rId33" o:title="direct_synthsis_12"/>
          </v:shape>
        </w:pict>
      </w:r>
      <w:r>
        <w:lastRenderedPageBreak/>
        <w:pict>
          <v:shape id="_x0000_i1046" type="#_x0000_t75" style="width:427.15pt;height:99.95pt">
            <v:imagedata r:id="rId34" o:title="direct_synthsis_13"/>
          </v:shape>
        </w:pict>
      </w:r>
      <w:r>
        <w:pict>
          <v:shape id="_x0000_i1047" type="#_x0000_t75" style="width:426.65pt;height:99.95pt">
            <v:imagedata r:id="rId35" o:title="direct_synthsis_14"/>
          </v:shape>
        </w:pict>
      </w:r>
      <w:r>
        <w:pict>
          <v:shape id="_x0000_i1048" type="#_x0000_t75" style="width:426.65pt;height:99.95pt">
            <v:imagedata r:id="rId36" o:title="direct_synthsis_15"/>
          </v:shape>
        </w:pict>
      </w:r>
      <w:r>
        <w:pict>
          <v:shape id="_x0000_i1049" type="#_x0000_t75" style="width:426.65pt;height:99.4pt">
            <v:imagedata r:id="rId37" o:title="direct_synthsis_16"/>
          </v:shape>
        </w:pict>
      </w:r>
      <w:r>
        <w:pict>
          <v:shape id="_x0000_i1050" type="#_x0000_t75" style="width:426.65pt;height:97.8pt">
            <v:imagedata r:id="rId38" o:title="direct_synthsis_17"/>
          </v:shape>
        </w:pict>
      </w:r>
      <w:r>
        <w:pict>
          <v:shape id="_x0000_i1051" type="#_x0000_t75" style="width:427.15pt;height:100.5pt">
            <v:imagedata r:id="rId39" o:title="direct_synthsis_18"/>
          </v:shape>
        </w:pict>
      </w:r>
      <w:r>
        <w:lastRenderedPageBreak/>
        <w:pict>
          <v:shape id="_x0000_i1052" type="#_x0000_t75" style="width:427.15pt;height:98.85pt">
            <v:imagedata r:id="rId40" o:title="direct_synthsis_19"/>
          </v:shape>
        </w:pict>
      </w:r>
      <w:r>
        <w:pict>
          <v:shape id="_x0000_i1053" type="#_x0000_t75" style="width:426.65pt;height:98.35pt">
            <v:imagedata r:id="rId41" o:title="direct_synthsis_20"/>
          </v:shape>
        </w:pict>
      </w:r>
      <w:r>
        <w:pict>
          <v:shape id="_x0000_i1054" type="#_x0000_t75" style="width:426.65pt;height:98.35pt">
            <v:imagedata r:id="rId42" o:title="direct_synthsis_21"/>
          </v:shape>
        </w:pict>
      </w:r>
      <w:r>
        <w:pict>
          <v:shape id="_x0000_i1055" type="#_x0000_t75" style="width:427.15pt;height:98.35pt">
            <v:imagedata r:id="rId43" o:title="direct_synthsis_22"/>
          </v:shape>
        </w:pict>
      </w:r>
      <w:r>
        <w:pict>
          <v:shape id="_x0000_i1056" type="#_x0000_t75" style="width:427.15pt;height:101pt">
            <v:imagedata r:id="rId44" o:title="direct_synthsis_23"/>
          </v:shape>
        </w:pict>
      </w:r>
      <w:r>
        <w:pict>
          <v:shape id="_x0000_i1057" type="#_x0000_t75" style="width:427.15pt;height:98.35pt">
            <v:imagedata r:id="rId45" o:title="direct_synthsis_24"/>
          </v:shape>
        </w:pict>
      </w:r>
    </w:p>
    <w:p w:rsidR="00534939" w:rsidRDefault="00534939">
      <w:pPr>
        <w:widowControl/>
        <w:rPr>
          <w:rFonts w:ascii="Times New Roman" w:hAnsi="Times New Roman" w:cs="Times New Roman"/>
          <w:color w:val="000000"/>
          <w:kern w:val="0"/>
          <w:szCs w:val="24"/>
        </w:rPr>
      </w:pPr>
      <w:r>
        <w:br w:type="page"/>
      </w:r>
    </w:p>
    <w:p w:rsidR="00534939" w:rsidRDefault="00534939" w:rsidP="00091B8C">
      <w:pPr>
        <w:pStyle w:val="Default"/>
      </w:pPr>
      <w:r>
        <w:rPr>
          <w:rFonts w:hint="eastAsia"/>
        </w:rPr>
        <w:lastRenderedPageBreak/>
        <w:t>P</w:t>
      </w:r>
      <w:r>
        <w:t>ost-implementation timing simulation:</w:t>
      </w:r>
    </w:p>
    <w:p w:rsidR="00020884" w:rsidRDefault="00173A82" w:rsidP="00091B8C">
      <w:pPr>
        <w:pStyle w:val="Default"/>
      </w:pPr>
      <w:r>
        <w:pict>
          <v:shape id="_x0000_i1058" type="#_x0000_t75" style="width:426.65pt;height:116.6pt">
            <v:imagedata r:id="rId22" o:title="direct_synthsis_1"/>
          </v:shape>
        </w:pict>
      </w:r>
      <w:r>
        <w:pict>
          <v:shape id="_x0000_i1059" type="#_x0000_t75" style="width:426.65pt;height:99.4pt">
            <v:imagedata r:id="rId23" o:title="direct_synthsis_2"/>
          </v:shape>
        </w:pict>
      </w:r>
      <w:r>
        <w:pict>
          <v:shape id="_x0000_i1060" type="#_x0000_t75" style="width:426.65pt;height:99.95pt">
            <v:imagedata r:id="rId24" o:title="direct_synthsis_3"/>
          </v:shape>
        </w:pict>
      </w:r>
      <w:r>
        <w:pict>
          <v:shape id="_x0000_i1061" type="#_x0000_t75" style="width:426.65pt;height:99.4pt">
            <v:imagedata r:id="rId25" o:title="direct_synthsis_4"/>
          </v:shape>
        </w:pict>
      </w:r>
      <w:r>
        <w:pict>
          <v:shape id="_x0000_i1062" type="#_x0000_t75" style="width:426.65pt;height:98.35pt">
            <v:imagedata r:id="rId26" o:title="direct_synthsis_5"/>
          </v:shape>
        </w:pict>
      </w:r>
      <w:r>
        <w:pict>
          <v:shape id="_x0000_i1063" type="#_x0000_t75" style="width:426.65pt;height:99.95pt">
            <v:imagedata r:id="rId27" o:title="direct_synthsis_6"/>
          </v:shape>
        </w:pict>
      </w:r>
      <w:r>
        <w:lastRenderedPageBreak/>
        <w:pict>
          <v:shape id="_x0000_i1064" type="#_x0000_t75" style="width:427.15pt;height:99.95pt">
            <v:imagedata r:id="rId28" o:title="direct_synthsis_7"/>
          </v:shape>
        </w:pict>
      </w:r>
      <w:r>
        <w:pict>
          <v:shape id="_x0000_i1065" type="#_x0000_t75" style="width:426.65pt;height:98.35pt">
            <v:imagedata r:id="rId29" o:title="direct_synthsis_8"/>
          </v:shape>
        </w:pict>
      </w:r>
      <w:r>
        <w:pict>
          <v:shape id="_x0000_i1066" type="#_x0000_t75" style="width:426.65pt;height:99.4pt">
            <v:imagedata r:id="rId30" o:title="direct_synthsis_9"/>
          </v:shape>
        </w:pict>
      </w:r>
      <w:r>
        <w:pict>
          <v:shape id="_x0000_i1067" type="#_x0000_t75" style="width:426.65pt;height:98.35pt">
            <v:imagedata r:id="rId31" o:title="direct_synthsis_10"/>
          </v:shape>
        </w:pict>
      </w:r>
      <w:r>
        <w:pict>
          <v:shape id="_x0000_i1068" type="#_x0000_t75" style="width:426.65pt;height:98.85pt">
            <v:imagedata r:id="rId32" o:title="direct_synthsis_11"/>
          </v:shape>
        </w:pict>
      </w:r>
      <w:r>
        <w:pict>
          <v:shape id="_x0000_i1069" type="#_x0000_t75" style="width:426.65pt;height:101pt">
            <v:imagedata r:id="rId33" o:title="direct_synthsis_12"/>
          </v:shape>
        </w:pict>
      </w:r>
      <w:r>
        <w:lastRenderedPageBreak/>
        <w:pict>
          <v:shape id="_x0000_i1070" type="#_x0000_t75" style="width:427.15pt;height:99.95pt">
            <v:imagedata r:id="rId34" o:title="direct_synthsis_13"/>
          </v:shape>
        </w:pict>
      </w:r>
      <w:r>
        <w:pict>
          <v:shape id="_x0000_i1071" type="#_x0000_t75" style="width:426.65pt;height:99.95pt">
            <v:imagedata r:id="rId35" o:title="direct_synthsis_14"/>
          </v:shape>
        </w:pict>
      </w:r>
      <w:r>
        <w:pict>
          <v:shape id="_x0000_i1072" type="#_x0000_t75" style="width:426.65pt;height:99.95pt">
            <v:imagedata r:id="rId36" o:title="direct_synthsis_15"/>
          </v:shape>
        </w:pict>
      </w:r>
      <w:r>
        <w:pict>
          <v:shape id="_x0000_i1073" type="#_x0000_t75" style="width:426.65pt;height:99.4pt">
            <v:imagedata r:id="rId37" o:title="direct_synthsis_16"/>
          </v:shape>
        </w:pict>
      </w:r>
      <w:r>
        <w:pict>
          <v:shape id="_x0000_i1074" type="#_x0000_t75" style="width:426.65pt;height:97.8pt">
            <v:imagedata r:id="rId38" o:title="direct_synthsis_17"/>
          </v:shape>
        </w:pict>
      </w:r>
      <w:r>
        <w:pict>
          <v:shape id="_x0000_i1075" type="#_x0000_t75" style="width:427.15pt;height:100.5pt">
            <v:imagedata r:id="rId39" o:title="direct_synthsis_18"/>
          </v:shape>
        </w:pict>
      </w:r>
      <w:r>
        <w:lastRenderedPageBreak/>
        <w:pict>
          <v:shape id="_x0000_i1076" type="#_x0000_t75" style="width:427.15pt;height:98.85pt">
            <v:imagedata r:id="rId40" o:title="direct_synthsis_19"/>
          </v:shape>
        </w:pict>
      </w:r>
      <w:r>
        <w:pict>
          <v:shape id="_x0000_i1077" type="#_x0000_t75" style="width:426.65pt;height:98.35pt">
            <v:imagedata r:id="rId41" o:title="direct_synthsis_20"/>
          </v:shape>
        </w:pict>
      </w:r>
      <w:r>
        <w:pict>
          <v:shape id="_x0000_i1078" type="#_x0000_t75" style="width:426.65pt;height:98.35pt">
            <v:imagedata r:id="rId42" o:title="direct_synthsis_21"/>
          </v:shape>
        </w:pict>
      </w:r>
      <w:r>
        <w:pict>
          <v:shape id="_x0000_i1079" type="#_x0000_t75" style="width:427.15pt;height:98.35pt">
            <v:imagedata r:id="rId43" o:title="direct_synthsis_22"/>
          </v:shape>
        </w:pict>
      </w:r>
      <w:r>
        <w:pict>
          <v:shape id="_x0000_i1080" type="#_x0000_t75" style="width:427.15pt;height:101pt">
            <v:imagedata r:id="rId44" o:title="direct_synthsis_23"/>
          </v:shape>
        </w:pict>
      </w:r>
      <w:r>
        <w:pict>
          <v:shape id="_x0000_i1081" type="#_x0000_t75" style="width:427.15pt;height:98.35pt">
            <v:imagedata r:id="rId45" o:title="direct_synthsis_24"/>
          </v:shape>
        </w:pict>
      </w:r>
    </w:p>
    <w:p w:rsidR="00020884" w:rsidRDefault="00020884">
      <w:pPr>
        <w:widowControl/>
        <w:rPr>
          <w:rFonts w:ascii="Times New Roman" w:hAnsi="Times New Roman" w:cs="Times New Roman"/>
          <w:color w:val="000000"/>
          <w:kern w:val="0"/>
          <w:szCs w:val="24"/>
        </w:rPr>
      </w:pPr>
      <w:r>
        <w:br w:type="page"/>
      </w:r>
    </w:p>
    <w:p w:rsidR="00091B8C" w:rsidRDefault="00091B8C" w:rsidP="00091B8C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Show the errors of hardware outputs and Matlab floating-point results of direct from FIR by Matlab figures. </w:t>
      </w:r>
    </w:p>
    <w:p w:rsidR="00091B8C" w:rsidRDefault="00091B8C" w:rsidP="00091B8C">
      <w:pPr>
        <w:widowControl/>
        <w:ind w:rightChars="-395" w:right="-948"/>
        <w:rPr>
          <w:rFonts w:ascii="Times New Roman" w:eastAsia="標楷體" w:hAnsi="Times New Roman" w:cs="Times New Roman"/>
        </w:rPr>
      </w:pPr>
    </w:p>
    <w:p w:rsidR="00020884" w:rsidRDefault="001C5C56">
      <w:pPr>
        <w:widowControl/>
        <w:rPr>
          <w:rFonts w:ascii="Times New Roman" w:eastAsia="標楷體" w:hAnsi="Times New Roman" w:cs="Times New Roman"/>
        </w:rPr>
      </w:pPr>
      <w:r w:rsidRPr="001C5C56">
        <w:rPr>
          <w:rFonts w:ascii="Times New Roman" w:eastAsia="標楷體" w:hAnsi="Times New Roman" w:cs="Times New Roman"/>
        </w:rPr>
        <w:drawing>
          <wp:inline distT="0" distB="0" distL="0" distR="0" wp14:anchorId="60A6B3E9" wp14:editId="1B1B59A2">
            <wp:extent cx="5427980" cy="1673860"/>
            <wp:effectExtent l="0" t="0" r="127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884">
        <w:rPr>
          <w:rFonts w:ascii="Times New Roman" w:eastAsia="標楷體" w:hAnsi="Times New Roman" w:cs="Times New Roman"/>
        </w:rPr>
        <w:br w:type="page"/>
      </w:r>
    </w:p>
    <w:p w:rsidR="00091B8C" w:rsidRPr="008F2122" w:rsidRDefault="00091B8C" w:rsidP="00091B8C">
      <w:pPr>
        <w:pStyle w:val="a3"/>
        <w:widowControl/>
        <w:numPr>
          <w:ilvl w:val="0"/>
          <w:numId w:val="1"/>
        </w:numPr>
        <w:ind w:leftChars="0" w:left="0" w:rightChars="-395" w:right="-948"/>
        <w:rPr>
          <w:rFonts w:ascii="Times New Roman" w:hAnsi="Times New Roman" w:cs="Times New Roman"/>
          <w:sz w:val="23"/>
          <w:szCs w:val="23"/>
        </w:rPr>
      </w:pPr>
      <w:r w:rsidRPr="008F2122">
        <w:rPr>
          <w:rFonts w:ascii="Times New Roman" w:hAnsi="Times New Roman" w:cs="Times New Roman"/>
          <w:sz w:val="23"/>
          <w:szCs w:val="23"/>
        </w:rPr>
        <w:lastRenderedPageBreak/>
        <w:t xml:space="preserve">Please implement the transposed form. Note that modularity and parametric design can ease your loading. Use </w:t>
      </w:r>
      <w:r w:rsidRPr="008F2122">
        <w:rPr>
          <w:rFonts w:ascii="Cambria Math" w:hAnsi="Cambria Math" w:cs="Cambria Math"/>
          <w:sz w:val="23"/>
          <w:szCs w:val="23"/>
        </w:rPr>
        <w:t>𝑥</w:t>
      </w:r>
      <w:r w:rsidRPr="008F2122">
        <w:rPr>
          <w:rFonts w:ascii="Times New Roman" w:hAnsi="Times New Roman" w:cs="Times New Roman"/>
          <w:sz w:val="23"/>
          <w:szCs w:val="23"/>
        </w:rPr>
        <w:t>[</w:t>
      </w:r>
      <w:r w:rsidRPr="008F2122">
        <w:rPr>
          <w:rFonts w:ascii="Cambria Math" w:hAnsi="Cambria Math" w:cs="Cambria Math"/>
          <w:sz w:val="23"/>
          <w:szCs w:val="23"/>
        </w:rPr>
        <w:t>𝑛</w:t>
      </w:r>
      <w:r w:rsidRPr="008F2122">
        <w:rPr>
          <w:rFonts w:ascii="Times New Roman" w:hAnsi="Times New Roman" w:cs="Times New Roman"/>
          <w:sz w:val="23"/>
          <w:szCs w:val="23"/>
        </w:rPr>
        <w:t>] as the input. Check the behavior and post-route simulation results. Compare the results with the Matlab floating-point results. (30%)</w:t>
      </w:r>
    </w:p>
    <w:p w:rsidR="00091B8C" w:rsidRPr="008F2122" w:rsidRDefault="00020884" w:rsidP="00091B8C">
      <w:pPr>
        <w:pStyle w:val="Default"/>
      </w:pPr>
      <w:r w:rsidRPr="008F2122">
        <w:t>Behavior simulation:</w:t>
      </w:r>
    </w:p>
    <w:p w:rsidR="00020884" w:rsidRDefault="00173A82" w:rsidP="00091B8C">
      <w:pPr>
        <w:pStyle w:val="Default"/>
      </w:pPr>
      <w:r>
        <w:pict>
          <v:shape id="_x0000_i1082" type="#_x0000_t75" style="width:426.65pt;height:89.75pt">
            <v:imagedata r:id="rId47" o:title="transposed_behavior_1"/>
          </v:shape>
        </w:pict>
      </w:r>
      <w:r>
        <w:pict>
          <v:shape id="_x0000_i1083" type="#_x0000_t75" style="width:427.15pt;height:90.8pt">
            <v:imagedata r:id="rId48" o:title="transposed_behavior_2"/>
          </v:shape>
        </w:pict>
      </w:r>
      <w:r>
        <w:pict>
          <v:shape id="_x0000_i1084" type="#_x0000_t75" style="width:426.65pt;height:90.8pt">
            <v:imagedata r:id="rId49" o:title="transposed_behavior_3"/>
          </v:shape>
        </w:pict>
      </w:r>
      <w:r>
        <w:pict>
          <v:shape id="_x0000_i1085" type="#_x0000_t75" style="width:426.65pt;height:93.5pt">
            <v:imagedata r:id="rId50" o:title="transposed_behavior_4"/>
          </v:shape>
        </w:pict>
      </w:r>
      <w:r>
        <w:pict>
          <v:shape id="_x0000_i1086" type="#_x0000_t75" style="width:426.65pt;height:91.9pt">
            <v:imagedata r:id="rId51" o:title="transposed_behavior_5"/>
          </v:shape>
        </w:pict>
      </w:r>
      <w:r>
        <w:pict>
          <v:shape id="_x0000_i1087" type="#_x0000_t75" style="width:427.15pt;height:90.8pt">
            <v:imagedata r:id="rId52" o:title="transposed_behavior_6"/>
          </v:shape>
        </w:pict>
      </w:r>
      <w:r>
        <w:lastRenderedPageBreak/>
        <w:pict>
          <v:shape id="_x0000_i1088" type="#_x0000_t75" style="width:426.65pt;height:91.9pt">
            <v:imagedata r:id="rId53" o:title="transposed_behavior_7"/>
          </v:shape>
        </w:pict>
      </w:r>
      <w:r>
        <w:pict>
          <v:shape id="_x0000_i1089" type="#_x0000_t75" style="width:427.15pt;height:90.8pt">
            <v:imagedata r:id="rId54" o:title="transposed_behavior_8"/>
          </v:shape>
        </w:pict>
      </w:r>
      <w:r>
        <w:pict>
          <v:shape id="_x0000_i1090" type="#_x0000_t75" style="width:426.65pt;height:94.05pt">
            <v:imagedata r:id="rId55" o:title="transposed_behavior_9"/>
          </v:shape>
        </w:pict>
      </w:r>
      <w:r>
        <w:pict>
          <v:shape id="_x0000_i1091" type="#_x0000_t75" style="width:427.15pt;height:90.8pt">
            <v:imagedata r:id="rId56" o:title="transposed_behavior_10"/>
          </v:shape>
        </w:pict>
      </w:r>
      <w:r>
        <w:pict>
          <v:shape id="_x0000_i1092" type="#_x0000_t75" style="width:426.65pt;height:91.35pt">
            <v:imagedata r:id="rId57" o:title="transposed_behavior_11"/>
          </v:shape>
        </w:pict>
      </w:r>
      <w:r>
        <w:pict>
          <v:shape id="_x0000_i1093" type="#_x0000_t75" style="width:426.65pt;height:90.25pt">
            <v:imagedata r:id="rId58" o:title="transposed_behavior_12"/>
          </v:shape>
        </w:pict>
      </w:r>
      <w:r>
        <w:lastRenderedPageBreak/>
        <w:pict>
          <v:shape id="_x0000_i1094" type="#_x0000_t75" style="width:427.15pt;height:90.8pt">
            <v:imagedata r:id="rId59" o:title="transposed_behavior_13"/>
          </v:shape>
        </w:pict>
      </w:r>
    </w:p>
    <w:p w:rsidR="00020884" w:rsidRDefault="00020884" w:rsidP="00091B8C">
      <w:pPr>
        <w:pStyle w:val="Default"/>
      </w:pPr>
    </w:p>
    <w:p w:rsidR="00020884" w:rsidRDefault="004364D2" w:rsidP="00091B8C">
      <w:pPr>
        <w:pStyle w:val="Default"/>
      </w:pPr>
      <w:r w:rsidRPr="004364D2">
        <w:drawing>
          <wp:inline distT="0" distB="0" distL="0" distR="0" wp14:anchorId="666F3A7A" wp14:editId="3DA94D4E">
            <wp:extent cx="5427980" cy="2465705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84" w:rsidRDefault="00020884" w:rsidP="00091B8C">
      <w:pPr>
        <w:pStyle w:val="Default"/>
      </w:pPr>
      <w:r>
        <w:rPr>
          <w:rFonts w:hint="eastAsia"/>
        </w:rPr>
        <w:t>P</w:t>
      </w:r>
      <w:r>
        <w:t>ost-synthesis timing simulation:</w:t>
      </w:r>
    </w:p>
    <w:p w:rsidR="00020884" w:rsidRDefault="00173A82" w:rsidP="00091B8C">
      <w:pPr>
        <w:pStyle w:val="Default"/>
      </w:pPr>
      <w:r>
        <w:pict>
          <v:shape id="_x0000_i1095" type="#_x0000_t75" style="width:427.15pt;height:92.95pt">
            <v:imagedata r:id="rId61" o:title="transposed_synthsis_1"/>
          </v:shape>
        </w:pict>
      </w:r>
      <w:r w:rsidR="00843362">
        <w:pict>
          <v:shape id="_x0000_i1096" type="#_x0000_t75" style="width:426.65pt;height:92.95pt">
            <v:imagedata r:id="rId62" o:title="transposed_synthsis_2"/>
          </v:shape>
        </w:pict>
      </w:r>
      <w:r w:rsidR="00843362">
        <w:pict>
          <v:shape id="_x0000_i1097" type="#_x0000_t75" style="width:426.65pt;height:91.9pt">
            <v:imagedata r:id="rId63" o:title="transposed_synthsis_3"/>
          </v:shape>
        </w:pict>
      </w:r>
      <w:r w:rsidR="00843362">
        <w:lastRenderedPageBreak/>
        <w:pict>
          <v:shape id="_x0000_i1098" type="#_x0000_t75" style="width:427.15pt;height:94.05pt">
            <v:imagedata r:id="rId64" o:title="transposed_synthsis_4"/>
          </v:shape>
        </w:pict>
      </w:r>
      <w:r w:rsidR="00843362">
        <w:pict>
          <v:shape id="_x0000_i1099" type="#_x0000_t75" style="width:426.65pt;height:91.35pt">
            <v:imagedata r:id="rId65" o:title="transposed_synthsis_5"/>
          </v:shape>
        </w:pict>
      </w:r>
      <w:r w:rsidR="00843362">
        <w:pict>
          <v:shape id="_x0000_i1100" type="#_x0000_t75" style="width:427.15pt;height:93.5pt">
            <v:imagedata r:id="rId66" o:title="transposed_synthsis_6"/>
          </v:shape>
        </w:pict>
      </w:r>
      <w:r w:rsidR="00843362">
        <w:pict>
          <v:shape id="_x0000_i1101" type="#_x0000_t75" style="width:426.65pt;height:91.35pt">
            <v:imagedata r:id="rId67" o:title="transposed_synthsis_7"/>
          </v:shape>
        </w:pict>
      </w:r>
      <w:r w:rsidR="00843362">
        <w:pict>
          <v:shape id="_x0000_i1102" type="#_x0000_t75" style="width:426.65pt;height:93.5pt">
            <v:imagedata r:id="rId68" o:title="transposed_synthsis_8"/>
          </v:shape>
        </w:pict>
      </w:r>
      <w:r w:rsidR="00843362">
        <w:pict>
          <v:shape id="_x0000_i1103" type="#_x0000_t75" style="width:426.65pt;height:95.65pt">
            <v:imagedata r:id="rId69" o:title="transposed_synthsis_9"/>
          </v:shape>
        </w:pict>
      </w:r>
      <w:r w:rsidR="00843362">
        <w:lastRenderedPageBreak/>
        <w:pict>
          <v:shape id="_x0000_i1104" type="#_x0000_t75" style="width:427.15pt;height:92.95pt">
            <v:imagedata r:id="rId70" o:title="transposed_synthsis_10"/>
          </v:shape>
        </w:pict>
      </w:r>
      <w:r w:rsidR="00843362">
        <w:pict>
          <v:shape id="_x0000_i1105" type="#_x0000_t75" style="width:426.65pt;height:91.35pt">
            <v:imagedata r:id="rId71" o:title="transposed_synthsis_11"/>
          </v:shape>
        </w:pict>
      </w:r>
      <w:r w:rsidR="00843362">
        <w:pict>
          <v:shape id="_x0000_i1106" type="#_x0000_t75" style="width:427.15pt;height:91.9pt">
            <v:imagedata r:id="rId72" o:title="transposed_synthsis_12"/>
          </v:shape>
        </w:pict>
      </w:r>
    </w:p>
    <w:p w:rsidR="00020884" w:rsidRDefault="00A21ED7" w:rsidP="00091B8C">
      <w:pPr>
        <w:pStyle w:val="Default"/>
      </w:pPr>
      <w:r>
        <w:rPr>
          <w:noProof/>
        </w:rPr>
        <w:drawing>
          <wp:inline distT="0" distB="0" distL="0" distR="0">
            <wp:extent cx="5424805" cy="1192530"/>
            <wp:effectExtent l="0" t="0" r="4445" b="7620"/>
            <wp:docPr id="23" name="圖片 23" descr="C:\Users\Dale\AppData\Local\Microsoft\Windows\INetCache\Content.Word\transposed_synthsis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Dale\AppData\Local\Microsoft\Windows\INetCache\Content.Word\transposed_synthsis_13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84" w:rsidRDefault="00020884" w:rsidP="00091B8C">
      <w:pPr>
        <w:pStyle w:val="Default"/>
      </w:pPr>
      <w:r>
        <w:t>Post-implementation timing simulation:</w:t>
      </w:r>
    </w:p>
    <w:p w:rsidR="00020884" w:rsidRDefault="00843362" w:rsidP="00091B8C">
      <w:pPr>
        <w:pStyle w:val="Default"/>
      </w:pPr>
      <w:r>
        <w:pict>
          <v:shape id="_x0000_i1107" type="#_x0000_t75" style="width:427.15pt;height:115.5pt">
            <v:imagedata r:id="rId74" o:title="transposed_implementation_1"/>
          </v:shape>
        </w:pict>
      </w:r>
      <w:r>
        <w:pict>
          <v:shape id="_x0000_i1108" type="#_x0000_t75" style="width:426.65pt;height:112.3pt">
            <v:imagedata r:id="rId75" o:title="transposed_implementation_2"/>
          </v:shape>
        </w:pict>
      </w:r>
      <w:r w:rsidR="00173A82">
        <w:lastRenderedPageBreak/>
        <w:pict>
          <v:shape id="_x0000_i1109" type="#_x0000_t75" style="width:426.65pt;height:113.9pt">
            <v:imagedata r:id="rId76" o:title="transposed_implementation_3"/>
          </v:shape>
        </w:pict>
      </w:r>
      <w:r>
        <w:pict>
          <v:shape id="_x0000_i1110" type="#_x0000_t75" style="width:427.15pt;height:111.75pt">
            <v:imagedata r:id="rId77" o:title="transposed_implementation_4"/>
          </v:shape>
        </w:pict>
      </w:r>
      <w:r>
        <w:pict>
          <v:shape id="_x0000_i1111" type="#_x0000_t75" style="width:426.65pt;height:113.35pt">
            <v:imagedata r:id="rId78" o:title="transposed_implementation_5"/>
          </v:shape>
        </w:pict>
      </w:r>
      <w:r>
        <w:pict>
          <v:shape id="_x0000_i1112" type="#_x0000_t75" style="width:427.15pt;height:114.45pt">
            <v:imagedata r:id="rId79" o:title="transposed_implementation_6"/>
          </v:shape>
        </w:pict>
      </w:r>
      <w:r>
        <w:pict>
          <v:shape id="_x0000_i1113" type="#_x0000_t75" style="width:427.15pt;height:110.7pt">
            <v:imagedata r:id="rId80" o:title="transposed_implementation_7"/>
          </v:shape>
        </w:pict>
      </w:r>
      <w:r>
        <w:lastRenderedPageBreak/>
        <w:pict>
          <v:shape id="_x0000_i1114" type="#_x0000_t75" style="width:427.15pt;height:117.65pt">
            <v:imagedata r:id="rId81" o:title="transposed_implementation_8"/>
          </v:shape>
        </w:pict>
      </w:r>
      <w:r>
        <w:pict>
          <v:shape id="_x0000_i1115" type="#_x0000_t75" style="width:427.15pt;height:113.35pt">
            <v:imagedata r:id="rId82" o:title="transposed_implementation_9"/>
          </v:shape>
        </w:pict>
      </w:r>
      <w:r>
        <w:pict>
          <v:shape id="_x0000_i1116" type="#_x0000_t75" style="width:427.15pt;height:113.9pt">
            <v:imagedata r:id="rId83" o:title="transposed_implementation_10"/>
          </v:shape>
        </w:pict>
      </w:r>
      <w:r>
        <w:pict>
          <v:shape id="_x0000_i1117" type="#_x0000_t75" style="width:426.65pt;height:115.5pt">
            <v:imagedata r:id="rId84" o:title="transposed_implementation_11"/>
          </v:shape>
        </w:pict>
      </w:r>
      <w:r>
        <w:pict>
          <v:shape id="_x0000_i1118" type="#_x0000_t75" style="width:427.15pt;height:112.3pt">
            <v:imagedata r:id="rId85" o:title="transposed_implementation_12"/>
          </v:shape>
        </w:pict>
      </w:r>
      <w:r>
        <w:lastRenderedPageBreak/>
        <w:pict>
          <v:shape id="_x0000_i1119" type="#_x0000_t75" style="width:426.65pt;height:111.2pt">
            <v:imagedata r:id="rId86" o:title="transposed_implementation_13"/>
          </v:shape>
        </w:pict>
      </w:r>
      <w:r>
        <w:pict>
          <v:shape id="_x0000_i1120" type="#_x0000_t75" style="width:426.65pt;height:112.85pt">
            <v:imagedata r:id="rId87" o:title="transposed_implementation_14"/>
          </v:shape>
        </w:pict>
      </w:r>
      <w:r>
        <w:pict>
          <v:shape id="_x0000_i1121" type="#_x0000_t75" style="width:427.15pt;height:114.45pt">
            <v:imagedata r:id="rId88" o:title="transposed_implementation_15"/>
          </v:shape>
        </w:pict>
      </w:r>
      <w:r>
        <w:pict>
          <v:shape id="_x0000_i1122" type="#_x0000_t75" style="width:426.65pt;height:113.35pt">
            <v:imagedata r:id="rId89" o:title="transposed_implementation_16"/>
          </v:shape>
        </w:pict>
      </w:r>
      <w:r>
        <w:pict>
          <v:shape id="_x0000_i1123" type="#_x0000_t75" style="width:426.65pt;height:112.85pt">
            <v:imagedata r:id="rId90" o:title="transposed_implementation_17"/>
          </v:shape>
        </w:pict>
      </w:r>
      <w:r>
        <w:lastRenderedPageBreak/>
        <w:pict>
          <v:shape id="_x0000_i1124" type="#_x0000_t75" style="width:427.15pt;height:113.35pt">
            <v:imagedata r:id="rId91" o:title="transposed_implementation_18"/>
          </v:shape>
        </w:pict>
      </w:r>
      <w:r w:rsidR="00A21ED7">
        <w:rPr>
          <w:noProof/>
        </w:rPr>
        <w:drawing>
          <wp:inline distT="0" distB="0" distL="0" distR="0">
            <wp:extent cx="5424805" cy="1439545"/>
            <wp:effectExtent l="0" t="0" r="4445" b="8255"/>
            <wp:docPr id="24" name="圖片 24" descr="C:\Users\Dale\AppData\Local\Microsoft\Windows\INetCache\Content.Word\transposed_implementation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Dale\AppData\Local\Microsoft\Windows\INetCache\Content.Word\transposed_implementation_19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8C" w:rsidRDefault="00091B8C" w:rsidP="00091B8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Show the errors of hardware outputs and Matlab floating-point results of transposed from FIR by Matlab figures. </w:t>
      </w:r>
    </w:p>
    <w:p w:rsidR="00091B8C" w:rsidRDefault="00091B8C" w:rsidP="00091B8C">
      <w:pPr>
        <w:widowControl/>
        <w:ind w:rightChars="-395" w:right="-948"/>
        <w:rPr>
          <w:rFonts w:ascii="Times New Roman" w:eastAsia="標楷體" w:hAnsi="Times New Roman" w:cs="Times New Roman"/>
        </w:rPr>
      </w:pPr>
    </w:p>
    <w:p w:rsidR="00020884" w:rsidRDefault="004A5613">
      <w:pPr>
        <w:widowControl/>
        <w:rPr>
          <w:rFonts w:ascii="Times New Roman" w:eastAsia="標楷體" w:hAnsi="Times New Roman" w:cs="Times New Roman"/>
        </w:rPr>
      </w:pPr>
      <w:r w:rsidRPr="004A5613">
        <w:rPr>
          <w:rFonts w:ascii="Times New Roman" w:eastAsia="標楷體" w:hAnsi="Times New Roman" w:cs="Times New Roman"/>
        </w:rPr>
        <w:drawing>
          <wp:inline distT="0" distB="0" distL="0" distR="0" wp14:anchorId="25AF57BA" wp14:editId="4E28D581">
            <wp:extent cx="5427980" cy="1711325"/>
            <wp:effectExtent l="0" t="0" r="127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884">
        <w:rPr>
          <w:rFonts w:ascii="Times New Roman" w:eastAsia="標楷體" w:hAnsi="Times New Roman" w:cs="Times New Roman"/>
        </w:rPr>
        <w:br w:type="page"/>
      </w:r>
    </w:p>
    <w:p w:rsidR="00091B8C" w:rsidRPr="008F2122" w:rsidRDefault="00091B8C" w:rsidP="00091B8C">
      <w:pPr>
        <w:pStyle w:val="a3"/>
        <w:widowControl/>
        <w:numPr>
          <w:ilvl w:val="0"/>
          <w:numId w:val="1"/>
        </w:numPr>
        <w:ind w:leftChars="0" w:left="0" w:rightChars="-395" w:right="-948"/>
        <w:rPr>
          <w:rFonts w:ascii="Times New Roman" w:eastAsia="標楷體" w:hAnsi="Times New Roman" w:cs="Times New Roman"/>
        </w:rPr>
      </w:pPr>
      <w:r w:rsidRPr="008F2122">
        <w:rPr>
          <w:rFonts w:ascii="Times New Roman" w:hAnsi="Times New Roman" w:cs="Times New Roman"/>
          <w:sz w:val="23"/>
          <w:szCs w:val="23"/>
        </w:rPr>
        <w:lastRenderedPageBreak/>
        <w:t>Find out the critical path of your design in Q5. Show the numbers of adders and multipliers in the critical path and list the timing information. (10%)</w:t>
      </w:r>
    </w:p>
    <w:p w:rsidR="005B29E5" w:rsidRDefault="00020884" w:rsidP="00091B8C">
      <w:pPr>
        <w:pStyle w:val="Default"/>
      </w:pPr>
      <w:r w:rsidRPr="008F2122">
        <w:t>Setup time &amp; critical path:</w:t>
      </w:r>
      <w:r>
        <w:t xml:space="preserve"> </w:t>
      </w:r>
      <w:r w:rsidR="005B29E5" w:rsidRPr="005B29E5">
        <w:drawing>
          <wp:inline distT="0" distB="0" distL="0" distR="0" wp14:anchorId="4419C3AE" wp14:editId="529C1ABB">
            <wp:extent cx="5427980" cy="2431415"/>
            <wp:effectExtent l="0" t="0" r="127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91" w:rsidRDefault="005B29E5" w:rsidP="005B29E5">
      <w:pPr>
        <w:pStyle w:val="Default"/>
        <w:ind w:leftChars="-650" w:left="-1560"/>
      </w:pPr>
      <w:r w:rsidRPr="005B29E5">
        <w:rPr>
          <w:noProof/>
        </w:rPr>
        <w:drawing>
          <wp:inline distT="0" distB="0" distL="0" distR="0" wp14:anchorId="7D0C743E" wp14:editId="77D55CB0">
            <wp:extent cx="7316291" cy="1514901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26561" r="432" b="27594"/>
                    <a:stretch/>
                  </pic:blipFill>
                  <pic:spPr bwMode="auto">
                    <a:xfrm>
                      <a:off x="0" y="0"/>
                      <a:ext cx="7393987" cy="153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5" w:rsidRDefault="00920091" w:rsidP="00091B8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Print out the timing report.</w:t>
      </w:r>
    </w:p>
    <w:p w:rsidR="005B29E5" w:rsidRDefault="005B29E5" w:rsidP="005B29E5">
      <w:pPr>
        <w:pStyle w:val="Default"/>
        <w:ind w:leftChars="-590" w:left="-1416"/>
        <w:jc w:val="center"/>
      </w:pPr>
      <w:r w:rsidRPr="005B29E5">
        <w:rPr>
          <w:sz w:val="23"/>
          <w:szCs w:val="23"/>
        </w:rPr>
        <w:drawing>
          <wp:inline distT="0" distB="0" distL="0" distR="0" wp14:anchorId="23E11CA8" wp14:editId="1330DBF8">
            <wp:extent cx="7035017" cy="211540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r="25030"/>
                    <a:stretch/>
                  </pic:blipFill>
                  <pic:spPr bwMode="auto">
                    <a:xfrm>
                      <a:off x="0" y="0"/>
                      <a:ext cx="7270259" cy="218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B8C" w:rsidRDefault="005B29E5" w:rsidP="005B29E5">
      <w:pPr>
        <w:pStyle w:val="Default"/>
      </w:pPr>
      <w:r w:rsidRPr="005B29E5">
        <w:drawing>
          <wp:inline distT="0" distB="0" distL="0" distR="0" wp14:anchorId="2A459E4A" wp14:editId="5A30E5DC">
            <wp:extent cx="5427980" cy="1427480"/>
            <wp:effectExtent l="0" t="0" r="127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E5" w:rsidRDefault="00020884" w:rsidP="005B29E5">
      <w:pPr>
        <w:widowControl/>
      </w:pPr>
      <w:r>
        <w:lastRenderedPageBreak/>
        <w:t xml:space="preserve">Hold time &amp; </w:t>
      </w:r>
      <w:r>
        <w:rPr>
          <w:rFonts w:hint="eastAsia"/>
        </w:rPr>
        <w:t>c</w:t>
      </w:r>
      <w:r>
        <w:t>ritical path:</w:t>
      </w:r>
      <w:r w:rsidR="00920091" w:rsidRPr="00920091">
        <w:t xml:space="preserve"> </w:t>
      </w:r>
    </w:p>
    <w:p w:rsidR="00920091" w:rsidRDefault="005B29E5" w:rsidP="005B29E5">
      <w:pPr>
        <w:widowControl/>
      </w:pPr>
      <w:r w:rsidRPr="005B29E5">
        <w:drawing>
          <wp:inline distT="0" distB="0" distL="0" distR="0" wp14:anchorId="2F5863FE" wp14:editId="27195AFA">
            <wp:extent cx="5427980" cy="2424430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91" w:rsidRDefault="005B29E5" w:rsidP="005B29E5">
      <w:pPr>
        <w:pStyle w:val="Default"/>
        <w:ind w:leftChars="-650" w:left="-1560"/>
      </w:pPr>
      <w:r w:rsidRPr="005B29E5">
        <w:drawing>
          <wp:inline distT="0" distB="0" distL="0" distR="0" wp14:anchorId="0BE14DBF" wp14:editId="069F8B70">
            <wp:extent cx="7281721" cy="112594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t="32634" b="33062"/>
                    <a:stretch/>
                  </pic:blipFill>
                  <pic:spPr bwMode="auto">
                    <a:xfrm>
                      <a:off x="0" y="0"/>
                      <a:ext cx="7388316" cy="114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5" w:rsidRDefault="00920091" w:rsidP="00091B8C">
      <w:pPr>
        <w:pStyle w:val="Default"/>
        <w:rPr>
          <w:noProof/>
        </w:rPr>
      </w:pPr>
      <w:r>
        <w:rPr>
          <w:sz w:val="23"/>
          <w:szCs w:val="23"/>
        </w:rPr>
        <w:t>Print out the timing report.</w:t>
      </w:r>
      <w:r w:rsidR="005B29E5" w:rsidRPr="005B29E5">
        <w:rPr>
          <w:noProof/>
        </w:rPr>
        <w:t xml:space="preserve"> </w:t>
      </w:r>
    </w:p>
    <w:p w:rsidR="00020884" w:rsidRPr="00020884" w:rsidRDefault="005B29E5" w:rsidP="00091B8C">
      <w:pPr>
        <w:pStyle w:val="Default"/>
      </w:pPr>
      <w:r w:rsidRPr="005B29E5">
        <w:rPr>
          <w:sz w:val="23"/>
          <w:szCs w:val="23"/>
        </w:rPr>
        <w:drawing>
          <wp:inline distT="0" distB="0" distL="0" distR="0" wp14:anchorId="543F7EE3" wp14:editId="22F39BD7">
            <wp:extent cx="5427980" cy="1632118"/>
            <wp:effectExtent l="0" t="0" r="127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r="25030"/>
                    <a:stretch/>
                  </pic:blipFill>
                  <pic:spPr bwMode="auto">
                    <a:xfrm>
                      <a:off x="0" y="0"/>
                      <a:ext cx="5427980" cy="163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29E5">
        <w:drawing>
          <wp:inline distT="0" distB="0" distL="0" distR="0" wp14:anchorId="4449EFA6" wp14:editId="0F93288D">
            <wp:extent cx="5427980" cy="143129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8C" w:rsidRDefault="00091B8C" w:rsidP="00091B8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Show the numbers of adders and multipliers in the critical path </w:t>
      </w:r>
    </w:p>
    <w:p w:rsidR="00972344" w:rsidRDefault="00972344" w:rsidP="00972344">
      <w:pPr>
        <w:pStyle w:val="Default"/>
        <w:ind w:firstLine="480"/>
        <w:rPr>
          <w:sz w:val="23"/>
          <w:szCs w:val="23"/>
        </w:rPr>
      </w:pPr>
      <w:r>
        <w:rPr>
          <w:sz w:val="23"/>
          <w:szCs w:val="23"/>
        </w:rPr>
        <w:t>One adder + one multiplier in setup time critical path.</w:t>
      </w:r>
    </w:p>
    <w:p w:rsidR="00972344" w:rsidRDefault="00972344" w:rsidP="00972344">
      <w:pPr>
        <w:pStyle w:val="Default"/>
        <w:ind w:firstLine="480"/>
        <w:rPr>
          <w:sz w:val="23"/>
          <w:szCs w:val="23"/>
        </w:rPr>
      </w:pPr>
      <w:r>
        <w:rPr>
          <w:sz w:val="23"/>
          <w:szCs w:val="23"/>
        </w:rPr>
        <w:t>One adder + one multiplier in hold time critical path.</w:t>
      </w:r>
    </w:p>
    <w:p w:rsidR="00920091" w:rsidRDefault="00920091" w:rsidP="00972344">
      <w:pPr>
        <w:pStyle w:val="Default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920091" w:rsidRDefault="00920091" w:rsidP="00091B8C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Mark the critical path of your direct-form FIR design in the block diagram. Also mark the input/output variable names and the word-lengths in the block diagram, which must be consistent with your Verilog codes.</w:t>
      </w:r>
    </w:p>
    <w:p w:rsidR="00091B8C" w:rsidRDefault="00D73284" w:rsidP="00D73284">
      <w:pPr>
        <w:widowControl/>
        <w:ind w:leftChars="-472" w:left="-1133" w:rightChars="17" w:right="4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6635784" cy="2811439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" t="6123" r="6429" b="7289"/>
                    <a:stretch/>
                  </pic:blipFill>
                  <pic:spPr bwMode="auto">
                    <a:xfrm>
                      <a:off x="0" y="0"/>
                      <a:ext cx="6700139" cy="28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818" w:rsidRDefault="00843362" w:rsidP="00843362">
      <w:pPr>
        <w:widowControl/>
        <w:tabs>
          <w:tab w:val="left" w:pos="892"/>
        </w:tabs>
        <w:ind w:rightChars="17" w:right="4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:rsidR="00843362" w:rsidRDefault="00843362" w:rsidP="00843362">
      <w:pPr>
        <w:widowControl/>
        <w:tabs>
          <w:tab w:val="left" w:pos="892"/>
        </w:tabs>
        <w:ind w:rightChars="17" w:right="41"/>
        <w:rPr>
          <w:rFonts w:ascii="Times New Roman" w:eastAsia="標楷體" w:hAnsi="Times New Roman" w:cs="Times New Roman"/>
        </w:rPr>
      </w:pPr>
      <w:r w:rsidRPr="00843362">
        <w:rPr>
          <w:rFonts w:ascii="Times New Roman" w:eastAsia="標楷體" w:hAnsi="Times New Roman" w:cs="Times New Roman"/>
        </w:rPr>
        <w:drawing>
          <wp:inline distT="0" distB="0" distL="0" distR="0" wp14:anchorId="5885344C" wp14:editId="340A5B60">
            <wp:extent cx="3543795" cy="552527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0884" w:rsidRDefault="00020884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091B8C" w:rsidRPr="008F2122" w:rsidRDefault="00091B8C" w:rsidP="00091B8C">
      <w:pPr>
        <w:pStyle w:val="a3"/>
        <w:widowControl/>
        <w:numPr>
          <w:ilvl w:val="0"/>
          <w:numId w:val="1"/>
        </w:numPr>
        <w:ind w:leftChars="0" w:left="0" w:rightChars="-395" w:right="-948"/>
        <w:rPr>
          <w:rFonts w:ascii="Times New Roman" w:hAnsi="Times New Roman" w:cs="Times New Roman"/>
          <w:sz w:val="23"/>
          <w:szCs w:val="23"/>
        </w:rPr>
      </w:pPr>
      <w:r w:rsidRPr="008F2122">
        <w:rPr>
          <w:rFonts w:ascii="Times New Roman" w:hAnsi="Times New Roman" w:cs="Times New Roman"/>
          <w:sz w:val="23"/>
          <w:szCs w:val="23"/>
        </w:rPr>
        <w:lastRenderedPageBreak/>
        <w:t>Find out the critical path of your design in Q6. Show the numbers of adders and multipliers in the critical path and list the timing information. (10%)</w:t>
      </w:r>
    </w:p>
    <w:p w:rsidR="00020884" w:rsidRPr="008F2122" w:rsidRDefault="00020884" w:rsidP="00091B8C">
      <w:pPr>
        <w:widowControl/>
        <w:ind w:rightChars="-395" w:right="-948"/>
        <w:rPr>
          <w:rFonts w:ascii="Times New Roman" w:hAnsi="Times New Roman" w:cs="Times New Roman"/>
          <w:sz w:val="23"/>
          <w:szCs w:val="23"/>
        </w:rPr>
      </w:pPr>
    </w:p>
    <w:p w:rsidR="006908A6" w:rsidRDefault="00020884" w:rsidP="00091B8C">
      <w:pPr>
        <w:widowControl/>
        <w:ind w:rightChars="-395" w:right="-948"/>
        <w:rPr>
          <w:sz w:val="23"/>
          <w:szCs w:val="23"/>
        </w:rPr>
      </w:pPr>
      <w:r w:rsidRPr="008F2122">
        <w:rPr>
          <w:rFonts w:ascii="Times New Roman" w:hAnsi="Times New Roman" w:cs="Times New Roman"/>
          <w:sz w:val="23"/>
          <w:szCs w:val="23"/>
        </w:rPr>
        <w:t>Setup time &amp; critical path:</w:t>
      </w:r>
      <w:r>
        <w:rPr>
          <w:sz w:val="23"/>
          <w:szCs w:val="23"/>
        </w:rPr>
        <w:t xml:space="preserve"> </w:t>
      </w:r>
      <w:r w:rsidR="00173A82">
        <w:rPr>
          <w:sz w:val="23"/>
          <w:szCs w:val="23"/>
        </w:rPr>
        <w:pict>
          <v:shape id="_x0000_i1130" type="#_x0000_t75" style="width:426.65pt;height:204.2pt">
            <v:imagedata r:id="rId103" o:title="setup_schematic"/>
          </v:shape>
        </w:pict>
      </w:r>
    </w:p>
    <w:p w:rsidR="006908A6" w:rsidRDefault="006908A6" w:rsidP="006908A6">
      <w:pPr>
        <w:widowControl/>
        <w:ind w:leftChars="-590" w:left="-1416" w:rightChars="-395" w:right="-948"/>
        <w:rPr>
          <w:sz w:val="23"/>
          <w:szCs w:val="23"/>
        </w:rPr>
      </w:pPr>
      <w:r>
        <w:rPr>
          <w:sz w:val="23"/>
          <w:szCs w:val="23"/>
        </w:rPr>
        <w:pict>
          <v:shape id="_x0000_i1131" type="#_x0000_t75" style="width:551.3pt;height:263.8pt">
            <v:imagedata r:id="rId104" o:title="setup_schematic_blockdiagram"/>
          </v:shape>
        </w:pict>
      </w:r>
    </w:p>
    <w:p w:rsidR="00EE0D9F" w:rsidRDefault="006908A6" w:rsidP="00091B8C">
      <w:pPr>
        <w:widowControl/>
        <w:ind w:rightChars="-395" w:right="-948"/>
        <w:rPr>
          <w:sz w:val="23"/>
          <w:szCs w:val="23"/>
        </w:rPr>
      </w:pPr>
      <w:r>
        <w:rPr>
          <w:sz w:val="23"/>
          <w:szCs w:val="23"/>
        </w:rPr>
        <w:t>Print out the timing report.</w:t>
      </w:r>
    </w:p>
    <w:p w:rsidR="00EE0D9F" w:rsidRDefault="00EE0D9F" w:rsidP="00EE0D9F">
      <w:pPr>
        <w:widowControl/>
        <w:ind w:leftChars="-118" w:left="-283" w:rightChars="-395" w:right="-948"/>
        <w:rPr>
          <w:noProof/>
        </w:rPr>
      </w:pPr>
      <w:r w:rsidRPr="00EE0D9F">
        <w:rPr>
          <w:noProof/>
        </w:rPr>
        <w:t xml:space="preserve"> </w:t>
      </w:r>
      <w:r w:rsidRPr="00EE0D9F">
        <w:rPr>
          <w:noProof/>
          <w:sz w:val="23"/>
          <w:szCs w:val="23"/>
        </w:rPr>
        <w:drawing>
          <wp:inline distT="0" distB="0" distL="0" distR="0" wp14:anchorId="6BBBD165" wp14:editId="73438276">
            <wp:extent cx="5520519" cy="1404269"/>
            <wp:effectExtent l="0" t="0" r="4445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r="25450"/>
                    <a:stretch/>
                  </pic:blipFill>
                  <pic:spPr bwMode="auto">
                    <a:xfrm>
                      <a:off x="0" y="0"/>
                      <a:ext cx="5596340" cy="142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884" w:rsidRPr="00020884" w:rsidRDefault="00EE0D9F" w:rsidP="00EE0D9F">
      <w:pPr>
        <w:widowControl/>
        <w:ind w:leftChars="-650" w:left="-1560" w:rightChars="-395" w:right="-948" w:firstLineChars="100" w:firstLine="230"/>
        <w:rPr>
          <w:sz w:val="23"/>
          <w:szCs w:val="23"/>
        </w:rPr>
      </w:pPr>
      <w:r w:rsidRPr="00EE0D9F">
        <w:rPr>
          <w:sz w:val="23"/>
          <w:szCs w:val="23"/>
        </w:rPr>
        <w:lastRenderedPageBreak/>
        <w:drawing>
          <wp:inline distT="0" distB="0" distL="0" distR="0" wp14:anchorId="62CDFF4A" wp14:editId="1C255D7B">
            <wp:extent cx="7124940" cy="1862920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159646" cy="18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8C" w:rsidRDefault="00020884" w:rsidP="00A95DF7">
      <w:pPr>
        <w:widowControl/>
      </w:pPr>
      <w:r>
        <w:rPr>
          <w:rFonts w:hint="eastAsia"/>
        </w:rPr>
        <w:t>H</w:t>
      </w:r>
      <w:r>
        <w:t>old time &amp; critical path</w:t>
      </w:r>
      <w:r>
        <w:rPr>
          <w:rFonts w:hint="eastAsia"/>
        </w:rPr>
        <w:t>:</w:t>
      </w:r>
    </w:p>
    <w:p w:rsidR="001326C4" w:rsidRDefault="00843362" w:rsidP="00091B8C">
      <w:pPr>
        <w:pStyle w:val="Default"/>
      </w:pPr>
      <w:r>
        <w:pict>
          <v:shape id="_x0000_i1132" type="#_x0000_t75" style="width:426.65pt;height:207.4pt">
            <v:imagedata r:id="rId107" o:title="hold_schematic"/>
          </v:shape>
        </w:pict>
      </w:r>
      <w:r>
        <w:pict>
          <v:shape id="_x0000_i1133" type="#_x0000_t75" style="width:426.65pt;height:203.1pt">
            <v:imagedata r:id="rId108" o:title="hold_schematic_blockdiagram"/>
          </v:shape>
        </w:pict>
      </w:r>
    </w:p>
    <w:p w:rsidR="001326C4" w:rsidRDefault="001326C4">
      <w:pPr>
        <w:widowControl/>
        <w:rPr>
          <w:rFonts w:ascii="Times New Roman" w:hAnsi="Times New Roman" w:cs="Times New Roman"/>
          <w:color w:val="000000"/>
          <w:kern w:val="0"/>
          <w:szCs w:val="24"/>
        </w:rPr>
      </w:pPr>
      <w:r>
        <w:br w:type="page"/>
      </w:r>
    </w:p>
    <w:p w:rsidR="006908A6" w:rsidRDefault="006908A6" w:rsidP="00091B8C">
      <w:pPr>
        <w:pStyle w:val="Default"/>
      </w:pPr>
    </w:p>
    <w:p w:rsidR="00020884" w:rsidRDefault="006908A6" w:rsidP="00091B8C">
      <w:pPr>
        <w:pStyle w:val="Default"/>
      </w:pPr>
      <w:r>
        <w:rPr>
          <w:sz w:val="23"/>
          <w:szCs w:val="23"/>
        </w:rPr>
        <w:t>Print out the timing report.</w:t>
      </w:r>
      <w:r w:rsidR="00EE0D9F" w:rsidRPr="00EE0D9F">
        <w:rPr>
          <w:noProof/>
        </w:rPr>
        <w:t xml:space="preserve"> </w:t>
      </w:r>
      <w:r w:rsidR="00EE0D9F" w:rsidRPr="00EE0D9F">
        <w:rPr>
          <w:sz w:val="23"/>
          <w:szCs w:val="23"/>
        </w:rPr>
        <w:drawing>
          <wp:inline distT="0" distB="0" distL="0" distR="0" wp14:anchorId="285AAEE3" wp14:editId="33375450">
            <wp:extent cx="5427980" cy="1363345"/>
            <wp:effectExtent l="0" t="0" r="127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8C" w:rsidRDefault="00091B8C" w:rsidP="00091B8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Show the numbers of adders and multipliers in the critical path </w:t>
      </w:r>
    </w:p>
    <w:p w:rsidR="006908A6" w:rsidRDefault="006908A6" w:rsidP="006908A6">
      <w:pPr>
        <w:pStyle w:val="Default"/>
        <w:ind w:firstLine="480"/>
        <w:rPr>
          <w:sz w:val="23"/>
          <w:szCs w:val="23"/>
        </w:rPr>
      </w:pPr>
      <w:r>
        <w:rPr>
          <w:sz w:val="23"/>
          <w:szCs w:val="23"/>
        </w:rPr>
        <w:t>One adder + one multiplier in setup time critical path.</w:t>
      </w:r>
    </w:p>
    <w:p w:rsidR="006908A6" w:rsidRDefault="006908A6" w:rsidP="006908A6">
      <w:pPr>
        <w:pStyle w:val="Default"/>
        <w:ind w:firstLine="480"/>
        <w:rPr>
          <w:sz w:val="23"/>
          <w:szCs w:val="23"/>
        </w:rPr>
      </w:pPr>
      <w:r>
        <w:rPr>
          <w:sz w:val="23"/>
          <w:szCs w:val="23"/>
        </w:rPr>
        <w:t>One adder + one multiplier in</w:t>
      </w:r>
      <w:r>
        <w:rPr>
          <w:sz w:val="23"/>
          <w:szCs w:val="23"/>
        </w:rPr>
        <w:t xml:space="preserve"> hold time</w:t>
      </w:r>
      <w:r>
        <w:rPr>
          <w:sz w:val="23"/>
          <w:szCs w:val="23"/>
        </w:rPr>
        <w:t xml:space="preserve"> critical path.</w:t>
      </w:r>
    </w:p>
    <w:p w:rsidR="006908A6" w:rsidRPr="006908A6" w:rsidRDefault="006908A6" w:rsidP="006908A6">
      <w:pPr>
        <w:pStyle w:val="Default"/>
        <w:ind w:firstLine="480"/>
        <w:rPr>
          <w:sz w:val="23"/>
          <w:szCs w:val="23"/>
        </w:rPr>
      </w:pPr>
    </w:p>
    <w:p w:rsidR="006908A6" w:rsidRDefault="006908A6" w:rsidP="00173A82">
      <w:pPr>
        <w:widowControl/>
        <w:ind w:rightChars="17" w:right="41"/>
        <w:jc w:val="center"/>
        <w:rPr>
          <w:rFonts w:ascii="Times New Roman" w:eastAsia="標楷體" w:hAnsi="Times New Roman" w:cs="Times New Roman"/>
        </w:rPr>
      </w:pPr>
    </w:p>
    <w:p w:rsidR="008F2122" w:rsidRPr="008F2122" w:rsidRDefault="006908A6" w:rsidP="00A95DF7">
      <w:pPr>
        <w:widowControl/>
        <w:rPr>
          <w:rFonts w:ascii="Times New Roman" w:hAnsi="Times New Roman" w:cs="Times New Roman"/>
          <w:sz w:val="23"/>
          <w:szCs w:val="23"/>
        </w:rPr>
      </w:pPr>
      <w:r w:rsidRPr="008F2122">
        <w:rPr>
          <w:rFonts w:ascii="Times New Roman" w:hAnsi="Times New Roman" w:cs="Times New Roman"/>
          <w:sz w:val="23"/>
          <w:szCs w:val="23"/>
        </w:rPr>
        <w:t>Mark the critical path of your transposed form FIR in the block diagram. Also mark the input/output variable names and the word-lengths in the block diagram, which must be consistent with your Verilog codes.</w:t>
      </w:r>
    </w:p>
    <w:p w:rsidR="00091B8C" w:rsidRDefault="00D73284" w:rsidP="00D73284">
      <w:pPr>
        <w:widowControl/>
        <w:ind w:leftChars="-708" w:left="-1699" w:rightChars="17" w:right="4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pict>
          <v:shape id="_x0000_i1185" type="#_x0000_t75" style="width:561.5pt;height:211.15pt">
            <v:imagedata r:id="rId110" o:title="R4" cropbottom="6657f" cropright="5278f"/>
          </v:shape>
        </w:pict>
      </w:r>
    </w:p>
    <w:p w:rsidR="00764050" w:rsidRDefault="00764050" w:rsidP="008F2122">
      <w:pPr>
        <w:widowControl/>
        <w:ind w:rightChars="17" w:right="41"/>
        <w:jc w:val="center"/>
        <w:rPr>
          <w:rFonts w:ascii="Times New Roman" w:eastAsia="標楷體" w:hAnsi="Times New Roman" w:cs="Times New Roman"/>
        </w:rPr>
      </w:pPr>
    </w:p>
    <w:p w:rsidR="00B70818" w:rsidRDefault="00B70818" w:rsidP="00B70818">
      <w:pPr>
        <w:widowControl/>
        <w:ind w:rightChars="17" w:right="4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="00764050" w:rsidRPr="00764050">
        <w:rPr>
          <w:rFonts w:ascii="Times New Roman" w:eastAsia="標楷體" w:hAnsi="Times New Roman" w:cs="Times New Roman"/>
        </w:rPr>
        <w:drawing>
          <wp:inline distT="0" distB="0" distL="0" distR="0" wp14:anchorId="0243443F" wp14:editId="4EC3852A">
            <wp:extent cx="3760953" cy="56197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l="11269"/>
                    <a:stretch/>
                  </pic:blipFill>
                  <pic:spPr bwMode="auto">
                    <a:xfrm>
                      <a:off x="0" y="0"/>
                      <a:ext cx="3761478" cy="56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818" w:rsidRPr="00091B8C" w:rsidRDefault="00B70818" w:rsidP="008F2122">
      <w:pPr>
        <w:widowControl/>
        <w:ind w:rightChars="17" w:right="4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</w:p>
    <w:sectPr w:rsidR="00B70818" w:rsidRPr="00091B8C" w:rsidSect="00F939A4">
      <w:pgSz w:w="11906" w:h="16838"/>
      <w:pgMar w:top="1440" w:right="1558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15168B"/>
    <w:multiLevelType w:val="hybridMultilevel"/>
    <w:tmpl w:val="EC2AB482"/>
    <w:lvl w:ilvl="0" w:tplc="CBB0A7CE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D66"/>
    <w:rsid w:val="00020884"/>
    <w:rsid w:val="0003408A"/>
    <w:rsid w:val="00052292"/>
    <w:rsid w:val="000771D2"/>
    <w:rsid w:val="00091B8C"/>
    <w:rsid w:val="000B0467"/>
    <w:rsid w:val="000B575C"/>
    <w:rsid w:val="001326C4"/>
    <w:rsid w:val="00145582"/>
    <w:rsid w:val="00145E8A"/>
    <w:rsid w:val="00173A82"/>
    <w:rsid w:val="001C5C56"/>
    <w:rsid w:val="0028575F"/>
    <w:rsid w:val="002C2FCC"/>
    <w:rsid w:val="002D70A6"/>
    <w:rsid w:val="002E0AAB"/>
    <w:rsid w:val="002F54A6"/>
    <w:rsid w:val="00320556"/>
    <w:rsid w:val="00336D66"/>
    <w:rsid w:val="00360422"/>
    <w:rsid w:val="003704BF"/>
    <w:rsid w:val="003A310C"/>
    <w:rsid w:val="00436328"/>
    <w:rsid w:val="004364D2"/>
    <w:rsid w:val="00480042"/>
    <w:rsid w:val="004A515D"/>
    <w:rsid w:val="004A5613"/>
    <w:rsid w:val="004B7554"/>
    <w:rsid w:val="00534939"/>
    <w:rsid w:val="00590365"/>
    <w:rsid w:val="005B29E5"/>
    <w:rsid w:val="005C33DA"/>
    <w:rsid w:val="0064240F"/>
    <w:rsid w:val="006908A6"/>
    <w:rsid w:val="0069220B"/>
    <w:rsid w:val="006A2BB4"/>
    <w:rsid w:val="006A4D9A"/>
    <w:rsid w:val="006B310D"/>
    <w:rsid w:val="006B5E83"/>
    <w:rsid w:val="007219E9"/>
    <w:rsid w:val="0072275F"/>
    <w:rsid w:val="00746D64"/>
    <w:rsid w:val="00764050"/>
    <w:rsid w:val="0076431A"/>
    <w:rsid w:val="007B75E4"/>
    <w:rsid w:val="007C19C9"/>
    <w:rsid w:val="007E563C"/>
    <w:rsid w:val="007F096C"/>
    <w:rsid w:val="00831226"/>
    <w:rsid w:val="00843362"/>
    <w:rsid w:val="00851DF3"/>
    <w:rsid w:val="00873B42"/>
    <w:rsid w:val="00891A65"/>
    <w:rsid w:val="00893140"/>
    <w:rsid w:val="008D1CE9"/>
    <w:rsid w:val="008E16AC"/>
    <w:rsid w:val="008F2122"/>
    <w:rsid w:val="008F4044"/>
    <w:rsid w:val="0090274C"/>
    <w:rsid w:val="00920091"/>
    <w:rsid w:val="00931ABE"/>
    <w:rsid w:val="00932D74"/>
    <w:rsid w:val="00956613"/>
    <w:rsid w:val="00972344"/>
    <w:rsid w:val="009A25D0"/>
    <w:rsid w:val="009E0F75"/>
    <w:rsid w:val="00A21ED7"/>
    <w:rsid w:val="00A42BBF"/>
    <w:rsid w:val="00A4553E"/>
    <w:rsid w:val="00A6759F"/>
    <w:rsid w:val="00A915C5"/>
    <w:rsid w:val="00A95DF7"/>
    <w:rsid w:val="00A97252"/>
    <w:rsid w:val="00AB2BC6"/>
    <w:rsid w:val="00B341D0"/>
    <w:rsid w:val="00B545BB"/>
    <w:rsid w:val="00B70818"/>
    <w:rsid w:val="00BA33E2"/>
    <w:rsid w:val="00C37545"/>
    <w:rsid w:val="00D226E6"/>
    <w:rsid w:val="00D27869"/>
    <w:rsid w:val="00D73284"/>
    <w:rsid w:val="00D8295D"/>
    <w:rsid w:val="00D90FF6"/>
    <w:rsid w:val="00DB2DD2"/>
    <w:rsid w:val="00E77881"/>
    <w:rsid w:val="00EE0D9F"/>
    <w:rsid w:val="00EE16EE"/>
    <w:rsid w:val="00F22DAC"/>
    <w:rsid w:val="00F313B8"/>
    <w:rsid w:val="00F46F96"/>
    <w:rsid w:val="00F717EE"/>
    <w:rsid w:val="00F939A4"/>
    <w:rsid w:val="00FE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AD180"/>
  <w15:chartTrackingRefBased/>
  <w15:docId w15:val="{A867EA48-1663-4876-A09E-DCD9BEF6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75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75F"/>
    <w:pPr>
      <w:ind w:leftChars="200" w:left="480"/>
    </w:pPr>
  </w:style>
  <w:style w:type="paragraph" w:customStyle="1" w:styleId="Default">
    <w:name w:val="Default"/>
    <w:rsid w:val="0069220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8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29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70</cp:revision>
  <cp:lastPrinted>2022-10-27T15:02:00Z</cp:lastPrinted>
  <dcterms:created xsi:type="dcterms:W3CDTF">2022-09-27T11:27:00Z</dcterms:created>
  <dcterms:modified xsi:type="dcterms:W3CDTF">2022-10-28T05:03:00Z</dcterms:modified>
</cp:coreProperties>
</file>