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BC3" w:rsidRPr="00477FC1" w:rsidRDefault="00F76012">
      <w:pPr>
        <w:jc w:val="center"/>
        <w:rPr>
          <w:sz w:val="30"/>
          <w:szCs w:val="30"/>
        </w:rPr>
      </w:pPr>
      <w:r w:rsidRPr="00477FC1">
        <w:rPr>
          <w:b/>
          <w:sz w:val="30"/>
          <w:szCs w:val="30"/>
        </w:rPr>
        <w:t>Can an SVM Predict Whether a 311 Request Is Road-Related?</w:t>
      </w:r>
    </w:p>
    <w:p w:rsidR="004D2BC3" w:rsidRPr="00477FC1" w:rsidRDefault="00F76012">
      <w:pPr>
        <w:pStyle w:val="Heading1"/>
        <w:rPr>
          <w:color w:val="000000" w:themeColor="text1"/>
        </w:rPr>
      </w:pPr>
      <w:r w:rsidRPr="00477FC1">
        <w:rPr>
          <w:color w:val="000000" w:themeColor="text1"/>
        </w:rPr>
        <w:t>1. Introduction</w:t>
      </w:r>
    </w:p>
    <w:p w:rsidR="004D2BC3" w:rsidRDefault="00CF3BE2">
      <w:r>
        <w:t xml:space="preserve">311 is a non-emergency hotline in my home state Indiana, U.S. </w:t>
      </w:r>
      <w:r w:rsidR="00F76012">
        <w:t>311 records show what residents choose to report to city government. Because of that, the data can reveal recurring service burdens and patterns in what people ask the city to fix. This matters because a city can use those patterns to better understand what types of problems are being reporte</w:t>
      </w:r>
      <w:r>
        <w:t>d and where they tend to happen, and be better prepared to deal with/ prevent these situations.</w:t>
      </w:r>
    </w:p>
    <w:p w:rsidR="004D2BC3" w:rsidRDefault="00F76012">
      <w:r>
        <w:t>For this project, I focused on road-related requests. I define a road-related request as either Streets and Alley Repair or Snow and Ice. Streets and Alley Repair is one of the most common service categories, so it gives the analysis a broad and stable road-related category. Snow and Ice is much less common, but it has a clear seasonal connection and was useful in my earlier work with the same dataset.</w:t>
      </w:r>
    </w:p>
    <w:p w:rsidR="004D2BC3" w:rsidRDefault="00F76012">
      <w:r>
        <w:t>My original plan was to combine the 311 data with daily mean temperature from the Open-Meteo Historical Weather API for Indianapolis and use temperature as an additional feature. The weather data itself downloaded correctly, but the REQUESTEDDATETIME field in the 311 API was missing for most records. After keeping only requests with usable dates in 2023–2024, the dataset dropped to only about 1,153 observations. Since I had access to a much larger 311 dataset and the final-project guide recommends 4,000+ observations when possible, I left the weather variable out of the final model instead of forcing a small and less representative merged dataset.</w:t>
      </w:r>
    </w:p>
    <w:p w:rsidR="004D2BC3" w:rsidRDefault="00F76012">
      <w:r>
        <w:t>The final research question became: can a Support Vector Machine (SVM) predict whether an Indianapolis 311 request is road-related using basic request context? The final model uses TOWNSHIP, COUNCILDISTRICT, and ORIGIN as predictors.</w:t>
      </w:r>
    </w:p>
    <w:p w:rsidR="004D2BC3" w:rsidRDefault="00F76012">
      <w:r>
        <w:t>I chose SVM because it was one of the main classifiers covered in class. It also let me use several other course topics in one workflow: preprocessing, feature selection, train-test split, scaling, k-fold cross-validation, GridSearchCV, and classification performance metrics.</w:t>
      </w:r>
    </w:p>
    <w:p w:rsidR="004D2BC3" w:rsidRDefault="00F76012">
      <w:r>
        <w:t>The research paper I used as a starting point was Hashemi (2022), which studies automatic classification of 311 service requests. I did not try to copy its more advanced text methods. I used the 311 classification idea as a starting point and kept my model within the methods covered in this course.</w:t>
      </w:r>
    </w:p>
    <w:p w:rsidR="004D2BC3" w:rsidRPr="00477FC1" w:rsidRDefault="00CF3BE2">
      <w:pPr>
        <w:pStyle w:val="Heading1"/>
        <w:rPr>
          <w:color w:val="000000" w:themeColor="text1"/>
        </w:rPr>
      </w:pPr>
      <w:r w:rsidRPr="00477FC1">
        <w:rPr>
          <w:color w:val="000000" w:themeColor="text1"/>
        </w:rPr>
        <w:t>2</w:t>
      </w:r>
      <w:r w:rsidR="00F76012" w:rsidRPr="00477FC1">
        <w:rPr>
          <w:color w:val="000000" w:themeColor="text1"/>
        </w:rPr>
        <w:t>. Data Collection and Sampling</w:t>
      </w:r>
    </w:p>
    <w:p w:rsidR="004D2BC3" w:rsidRDefault="00F76012">
      <w:r>
        <w:t>The 311 dataset came from the Indianapolis / Marion County RequestIndy public ArcGIS API. In my final run, the API returned 709,716 usable OBJECTIDs. Both this API and the Open-Meteo API are public and do not require a login or API key, so there is no authentication step that can fail.</w:t>
      </w:r>
    </w:p>
    <w:p w:rsidR="004D2BC3" w:rsidRDefault="00F76012">
      <w:r>
        <w:t>I first tried using the first 6,000 records returned by the API, but that depended on OBJECTID order. I changed this to a reproducible random sample of 6,000 IDs using random_state=10. This gave a better spread across the full usable database.</w:t>
      </w:r>
    </w:p>
    <w:p w:rsidR="004D2BC3" w:rsidRDefault="00F76012">
      <w:pPr>
        <w:shd w:val="clear" w:color="auto" w:fill="F2F2F2"/>
        <w:spacing w:before="40" w:after="100"/>
        <w:ind w:left="288" w:right="288"/>
      </w:pPr>
      <w:r>
        <w:rPr>
          <w:rFonts w:ascii="Courier New" w:eastAsia="Courier New" w:hAnsi="Courier New"/>
          <w:sz w:val="17"/>
        </w:rPr>
        <w:t>id_df = pd.DataFrame({"OBJECTID": object_ids})</w:t>
      </w:r>
      <w:r>
        <w:rPr>
          <w:rFonts w:ascii="Courier New" w:eastAsia="Courier New" w:hAnsi="Courier New"/>
          <w:sz w:val="17"/>
        </w:rPr>
        <w:br/>
        <w:t>sample_ids = id_df.sample(n=6000, random_state=10)["OBJECTID"].tolist()</w:t>
      </w:r>
    </w:p>
    <w:p w:rsidR="004D2BC3" w:rsidRDefault="00F76012">
      <w:r>
        <w:t>The final sample contained 1,592 Streets and Alley Repair requests and 20 Snow and Ice requests, for 1,612 road-related requests total. The remaining 4,388 requests were classified as Other, so 26.87% of the sample was road-related.</w:t>
      </w:r>
    </w:p>
    <w:p w:rsidR="004D2BC3" w:rsidRDefault="00F76012">
      <w:r>
        <w:t>For data quality, I also used raise_for_</w:t>
      </w:r>
      <w:proofErr w:type="gramStart"/>
      <w:r>
        <w:t>status(</w:t>
      </w:r>
      <w:proofErr w:type="gramEnd"/>
      <w:r>
        <w:t>) so the code stops if an API request fails, downloaded the selected records in batches so the API query stays manageable, and removed duplicate OBJECTIDs after combining the batches.</w:t>
      </w:r>
    </w:p>
    <w:p w:rsidR="004D2BC3" w:rsidRPr="00477FC1" w:rsidRDefault="00477FC1">
      <w:pPr>
        <w:pStyle w:val="Heading1"/>
        <w:rPr>
          <w:color w:val="000000" w:themeColor="text1"/>
        </w:rPr>
      </w:pPr>
      <w:r w:rsidRPr="00477FC1">
        <w:rPr>
          <w:color w:val="000000" w:themeColor="text1"/>
        </w:rPr>
        <w:lastRenderedPageBreak/>
        <w:t>3</w:t>
      </w:r>
      <w:r w:rsidR="00F76012" w:rsidRPr="00477FC1">
        <w:rPr>
          <w:color w:val="000000" w:themeColor="text1"/>
        </w:rPr>
        <w:t>. Feature Selection</w:t>
      </w:r>
    </w:p>
    <w:p w:rsidR="004D2BC3" w:rsidRDefault="00F76012">
      <w:r>
        <w:t>I used TOWNSHIP, COUNCILDISTRICT, and ORIGIN as the final predictors. These variables describe where a request is associated with and how it entered the 311 system, but they do not directly tell the model the service category.</w:t>
      </w:r>
    </w:p>
    <w:p w:rsidR="004D2BC3" w:rsidRDefault="00F76012">
      <w:r>
        <w:t>I excluded OBJECTID because it is only a record identifier. I excluded SERVICENAME because I used it to create road_flag. If SERVICENAME were included in X, the model would basically be given the answer. I also did not use ACTIVITY because it can directly describe what the request is about and would make the prediction problem less meaningful.</w:t>
      </w:r>
    </w:p>
    <w:p w:rsidR="004D2BC3" w:rsidRDefault="00F76012">
      <w:r>
        <w:t>This means the final model is intentionally limited. It is testing whether basic contextual information alone can separate road-related requests from other requests, not whether detailed request descriptions can do it.</w:t>
      </w:r>
    </w:p>
    <w:p w:rsidR="004D2BC3" w:rsidRPr="00477FC1" w:rsidRDefault="00477FC1">
      <w:pPr>
        <w:pStyle w:val="Heading1"/>
        <w:rPr>
          <w:color w:val="000000" w:themeColor="text1"/>
        </w:rPr>
      </w:pPr>
      <w:r>
        <w:rPr>
          <w:color w:val="000000" w:themeColor="text1"/>
        </w:rPr>
        <w:t>4</w:t>
      </w:r>
      <w:r w:rsidR="00F76012" w:rsidRPr="00477FC1">
        <w:rPr>
          <w:color w:val="000000" w:themeColor="text1"/>
        </w:rPr>
        <w:t>. Data Cleaning and Preprocessing</w:t>
      </w:r>
    </w:p>
    <w:p w:rsidR="004D2BC3" w:rsidRDefault="00F76012">
      <w:r>
        <w:t>Before modeling, I checked missing values. TOWNSHIP had 1,952 missing values and COUNCILDISTRICT had 2,134 missing values, while ORIGIN had no missing values. I kept the observations and filled missing categorical values with 'Unknown,' following the preprocessing pattern from class.</w:t>
      </w:r>
    </w:p>
    <w:p w:rsidR="004D2BC3" w:rsidRDefault="00F76012">
      <w:pPr>
        <w:shd w:val="clear" w:color="auto" w:fill="F2F2F2"/>
        <w:spacing w:before="40" w:after="100"/>
        <w:ind w:left="288" w:right="288"/>
      </w:pPr>
      <w:r>
        <w:rPr>
          <w:rFonts w:ascii="Courier New" w:eastAsia="Courier New" w:hAnsi="Courier New"/>
          <w:sz w:val="17"/>
        </w:rPr>
        <w:t>df["TOWNSHIP"] = df["TOWNSHIP"].fillna("Unknown")</w:t>
      </w:r>
      <w:r>
        <w:rPr>
          <w:rFonts w:ascii="Courier New" w:eastAsia="Courier New" w:hAnsi="Courier New"/>
          <w:sz w:val="17"/>
        </w:rPr>
        <w:br/>
        <w:t>df["COUNCILDISTRICT"] = df["COUNCILDISTRICT"].fillna("Unknown")</w:t>
      </w:r>
      <w:r>
        <w:rPr>
          <w:rFonts w:ascii="Courier New" w:eastAsia="Courier New" w:hAnsi="Courier New"/>
          <w:sz w:val="17"/>
        </w:rPr>
        <w:br/>
        <w:t>df["ORIGIN"] = df["ORIGIN"].fillna("Unknown")</w:t>
      </w:r>
    </w:p>
    <w:p w:rsidR="004D2BC3" w:rsidRDefault="00F76012">
      <w:r>
        <w:t>I created the binary target road_flag by mapping Streets and Alley Repair and Snow and Ice to 1 and treating all other service names as 0.</w:t>
      </w:r>
    </w:p>
    <w:p w:rsidR="004D2BC3" w:rsidRDefault="00F76012">
      <w:pPr>
        <w:shd w:val="clear" w:color="auto" w:fill="F2F2F2"/>
        <w:spacing w:before="40" w:after="100"/>
        <w:ind w:left="288" w:right="288"/>
      </w:pPr>
      <w:r>
        <w:rPr>
          <w:rFonts w:ascii="Courier New" w:eastAsia="Courier New" w:hAnsi="Courier New"/>
          <w:sz w:val="17"/>
        </w:rPr>
        <w:t>road_map = {</w:t>
      </w:r>
      <w:r>
        <w:rPr>
          <w:rFonts w:ascii="Courier New" w:eastAsia="Courier New" w:hAnsi="Courier New"/>
          <w:sz w:val="17"/>
        </w:rPr>
        <w:br/>
        <w:t xml:space="preserve">    "Streets and Alley Repair": 1,</w:t>
      </w:r>
      <w:r>
        <w:rPr>
          <w:rFonts w:ascii="Courier New" w:eastAsia="Courier New" w:hAnsi="Courier New"/>
          <w:sz w:val="17"/>
        </w:rPr>
        <w:br/>
        <w:t xml:space="preserve">    "Snow and Ice": 1</w:t>
      </w:r>
      <w:r>
        <w:rPr>
          <w:rFonts w:ascii="Courier New" w:eastAsia="Courier New" w:hAnsi="Courier New"/>
          <w:sz w:val="17"/>
        </w:rPr>
        <w:br/>
        <w:t>}</w:t>
      </w:r>
      <w:r>
        <w:rPr>
          <w:rFonts w:ascii="Courier New" w:eastAsia="Courier New" w:hAnsi="Courier New"/>
          <w:sz w:val="17"/>
        </w:rPr>
        <w:br/>
        <w:t>requests_df["road_flag"] = requests_df["SERVICENAME"].map(road_map).fillna(0)</w:t>
      </w:r>
    </w:p>
    <w:p w:rsidR="004D2BC3" w:rsidRDefault="00F76012">
      <w:r>
        <w:t>TOWNSHIP, COUNCILDISTRICT, and ORIGIN are nominal categorical variables, so I used one-hot encoding with pd.get_dummies(). After encoding, X had 6,000 rows and 46 predictor columns.</w:t>
      </w:r>
    </w:p>
    <w:p w:rsidR="004D2BC3" w:rsidRDefault="00F76012">
      <w:pPr>
        <w:shd w:val="clear" w:color="auto" w:fill="F2F2F2"/>
        <w:spacing w:before="40" w:after="100"/>
        <w:ind w:left="288" w:right="288"/>
      </w:pPr>
      <w:r>
        <w:rPr>
          <w:rFonts w:ascii="Courier New" w:eastAsia="Courier New" w:hAnsi="Courier New"/>
          <w:sz w:val="17"/>
        </w:rPr>
        <w:t>df = pd.get_dummies(</w:t>
      </w:r>
      <w:r>
        <w:rPr>
          <w:rFonts w:ascii="Courier New" w:eastAsia="Courier New" w:hAnsi="Courier New"/>
          <w:sz w:val="17"/>
        </w:rPr>
        <w:br/>
        <w:t xml:space="preserve">    df,</w:t>
      </w:r>
      <w:r>
        <w:rPr>
          <w:rFonts w:ascii="Courier New" w:eastAsia="Courier New" w:hAnsi="Courier New"/>
          <w:sz w:val="17"/>
        </w:rPr>
        <w:br/>
        <w:t xml:space="preserve">    columns=["TOWNSHIP", "COUNCILDISTRICT", "ORIGIN"],</w:t>
      </w:r>
      <w:r>
        <w:rPr>
          <w:rFonts w:ascii="Courier New" w:eastAsia="Courier New" w:hAnsi="Courier New"/>
          <w:sz w:val="17"/>
        </w:rPr>
        <w:br/>
        <w:t xml:space="preserve">    drop_first=False</w:t>
      </w:r>
      <w:r>
        <w:rPr>
          <w:rFonts w:ascii="Courier New" w:eastAsia="Courier New" w:hAnsi="Courier New"/>
          <w:sz w:val="17"/>
        </w:rPr>
        <w:br/>
        <w:t>)</w:t>
      </w:r>
      <w:r>
        <w:rPr>
          <w:rFonts w:ascii="Courier New" w:eastAsia="Courier New" w:hAnsi="Courier New"/>
          <w:sz w:val="17"/>
        </w:rPr>
        <w:br/>
        <w:t>X = df.drop(columns=["road_flag"])</w:t>
      </w:r>
      <w:r>
        <w:rPr>
          <w:rFonts w:ascii="Courier New" w:eastAsia="Courier New" w:hAnsi="Courier New"/>
          <w:sz w:val="17"/>
        </w:rPr>
        <w:br/>
        <w:t>y = df["road_flag"]</w:t>
      </w:r>
    </w:p>
    <w:p w:rsidR="004D2BC3" w:rsidRPr="00477FC1" w:rsidRDefault="00477FC1">
      <w:pPr>
        <w:pStyle w:val="Heading1"/>
        <w:rPr>
          <w:color w:val="000000" w:themeColor="text1"/>
        </w:rPr>
      </w:pPr>
      <w:r>
        <w:rPr>
          <w:color w:val="000000" w:themeColor="text1"/>
        </w:rPr>
        <w:t>5</w:t>
      </w:r>
      <w:r w:rsidR="00F76012" w:rsidRPr="00477FC1">
        <w:rPr>
          <w:color w:val="000000" w:themeColor="text1"/>
        </w:rPr>
        <w:t>. Train-Test Split and Scaling</w:t>
      </w:r>
    </w:p>
    <w:p w:rsidR="004D2BC3" w:rsidRDefault="00F76012">
      <w:r>
        <w:t>I used an 80/20 train-test split with random_state=10 and stratify=y. This produced 4,800 training observations and 1,200 testing observations. The road-related share stayed almost the same in both sets: about 26.88% in training and 26.83% in testing.</w:t>
      </w:r>
    </w:p>
    <w:p w:rsidR="004D2BC3" w:rsidRDefault="00F76012">
      <w:pPr>
        <w:shd w:val="clear" w:color="auto" w:fill="F2F2F2"/>
        <w:spacing w:before="40" w:after="100"/>
        <w:ind w:left="288" w:right="288"/>
      </w:pPr>
      <w:r>
        <w:rPr>
          <w:rFonts w:ascii="Courier New" w:eastAsia="Courier New" w:hAnsi="Courier New"/>
          <w:sz w:val="17"/>
        </w:rPr>
        <w:t>X_train, X_test, y_train, y_test = train_test_split(</w:t>
      </w:r>
      <w:r>
        <w:rPr>
          <w:rFonts w:ascii="Courier New" w:eastAsia="Courier New" w:hAnsi="Courier New"/>
          <w:sz w:val="17"/>
        </w:rPr>
        <w:br/>
        <w:t xml:space="preserve">    X, y, test_size=0.2, random_state=10, stratify=y</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scaler = StandardScaler()</w:t>
      </w:r>
      <w:r>
        <w:rPr>
          <w:rFonts w:ascii="Courier New" w:eastAsia="Courier New" w:hAnsi="Courier New"/>
          <w:sz w:val="17"/>
        </w:rPr>
        <w:br/>
        <w:t>X_train_scaled = scaler.fit_transform(X_train)</w:t>
      </w:r>
      <w:r>
        <w:rPr>
          <w:rFonts w:ascii="Courier New" w:eastAsia="Courier New" w:hAnsi="Courier New"/>
          <w:sz w:val="17"/>
        </w:rPr>
        <w:br/>
        <w:t>X_test_scaled = scaler.transform(X_test)</w:t>
      </w:r>
    </w:p>
    <w:p w:rsidR="004D2BC3" w:rsidRDefault="00F76012">
      <w:r>
        <w:lastRenderedPageBreak/>
        <w:t>I scaled the predictors because SVM is based on distances, margins, and the position of observations in feature space. The scaler was fit on the training data and then applied to the testing data.</w:t>
      </w:r>
    </w:p>
    <w:p w:rsidR="004D2BC3" w:rsidRPr="00477FC1" w:rsidRDefault="00477FC1">
      <w:pPr>
        <w:pStyle w:val="Heading1"/>
        <w:rPr>
          <w:color w:val="000000" w:themeColor="text1"/>
        </w:rPr>
      </w:pPr>
      <w:r>
        <w:rPr>
          <w:color w:val="000000" w:themeColor="text1"/>
        </w:rPr>
        <w:t>6</w:t>
      </w:r>
      <w:r w:rsidR="00F76012" w:rsidRPr="00477FC1">
        <w:rPr>
          <w:color w:val="000000" w:themeColor="text1"/>
        </w:rPr>
        <w:t xml:space="preserve">. SVM Model and </w:t>
      </w:r>
      <w:proofErr w:type="spellStart"/>
      <w:r w:rsidR="00F76012" w:rsidRPr="00477FC1">
        <w:rPr>
          <w:color w:val="000000" w:themeColor="text1"/>
        </w:rPr>
        <w:t>Hyperparameter</w:t>
      </w:r>
      <w:proofErr w:type="spellEnd"/>
      <w:r w:rsidR="00F76012" w:rsidRPr="00477FC1">
        <w:rPr>
          <w:color w:val="000000" w:themeColor="text1"/>
        </w:rPr>
        <w:t xml:space="preserve"> Tuning</w:t>
      </w:r>
    </w:p>
    <w:p w:rsidR="004D2BC3" w:rsidRDefault="00F76012">
      <w:r>
        <w:t>I first trained a simple baseline SVM using a linear kernel and C=1. The baseline accuracy was 0.7625.</w:t>
      </w:r>
    </w:p>
    <w:p w:rsidR="004D2BC3" w:rsidRDefault="00F76012">
      <w:pPr>
        <w:shd w:val="clear" w:color="auto" w:fill="F2F2F2"/>
        <w:spacing w:before="40" w:after="100"/>
        <w:ind w:left="288" w:right="288"/>
      </w:pPr>
      <w:r>
        <w:rPr>
          <w:rFonts w:ascii="Courier New" w:eastAsia="Courier New" w:hAnsi="Courier New"/>
          <w:sz w:val="17"/>
        </w:rPr>
        <w:t>baseline_svm = SVC(kernel="linear", C=1)</w:t>
      </w:r>
      <w:r>
        <w:rPr>
          <w:rFonts w:ascii="Courier New" w:eastAsia="Courier New" w:hAnsi="Courier New"/>
          <w:sz w:val="17"/>
        </w:rPr>
        <w:br/>
        <w:t>baseline_svm.fit(X_train_scaled, y_train)</w:t>
      </w:r>
      <w:r>
        <w:rPr>
          <w:rFonts w:ascii="Courier New" w:eastAsia="Courier New" w:hAnsi="Courier New"/>
          <w:sz w:val="17"/>
        </w:rPr>
        <w:br/>
        <w:t>baseline_pred = baseline_svm.predict(X_test_scaled)</w:t>
      </w:r>
    </w:p>
    <w:p w:rsidR="004D2BC3" w:rsidRDefault="00F76012">
      <w:r>
        <w:t>Then I used GridSearchCV to test C values of 0.1, 1, and 10 with both linear and RBF kernels. I used 5-fold cross-validation and accuracy as the scoring measure. GridSearchCV selected C=0.1 with a linear kernel, with a best cross-validation accuracy of 0.7712.</w:t>
      </w:r>
    </w:p>
    <w:p w:rsidR="004D2BC3" w:rsidRDefault="00F76012">
      <w:pPr>
        <w:shd w:val="clear" w:color="auto" w:fill="F2F2F2"/>
        <w:spacing w:before="40" w:after="100"/>
        <w:ind w:left="288" w:right="288"/>
      </w:pPr>
      <w:r>
        <w:rPr>
          <w:rFonts w:ascii="Courier New" w:eastAsia="Courier New" w:hAnsi="Courier New"/>
          <w:sz w:val="17"/>
        </w:rPr>
        <w:t>svm_parameters = {</w:t>
      </w:r>
      <w:r>
        <w:rPr>
          <w:rFonts w:ascii="Courier New" w:eastAsia="Courier New" w:hAnsi="Courier New"/>
          <w:sz w:val="17"/>
        </w:rPr>
        <w:br/>
        <w:t xml:space="preserve">    "C": [0.1, 1, 10],</w:t>
      </w:r>
      <w:r>
        <w:rPr>
          <w:rFonts w:ascii="Courier New" w:eastAsia="Courier New" w:hAnsi="Courier New"/>
          <w:sz w:val="17"/>
        </w:rPr>
        <w:br/>
        <w:t xml:space="preserve">    "kernel": ["linear", "rbf"]</w:t>
      </w:r>
      <w:r>
        <w:rPr>
          <w:rFonts w:ascii="Courier New" w:eastAsia="Courier New" w:hAnsi="Courier New"/>
          <w:sz w:val="17"/>
        </w:rPr>
        <w:br/>
        <w:t>}</w:t>
      </w:r>
      <w:r>
        <w:rPr>
          <w:rFonts w:ascii="Courier New" w:eastAsia="Courier New" w:hAnsi="Courier New"/>
          <w:sz w:val="17"/>
        </w:rPr>
        <w:br/>
        <w:t>svm_grid = GridSearchCV(</w:t>
      </w:r>
      <w:r>
        <w:rPr>
          <w:rFonts w:ascii="Courier New" w:eastAsia="Courier New" w:hAnsi="Courier New"/>
          <w:sz w:val="17"/>
        </w:rPr>
        <w:br/>
        <w:t xml:space="preserve">    estimator=SVC(),</w:t>
      </w:r>
      <w:r>
        <w:rPr>
          <w:rFonts w:ascii="Courier New" w:eastAsia="Courier New" w:hAnsi="Courier New"/>
          <w:sz w:val="17"/>
        </w:rPr>
        <w:br/>
        <w:t xml:space="preserve">    param_grid=svm_parameters,</w:t>
      </w:r>
      <w:r>
        <w:rPr>
          <w:rFonts w:ascii="Courier New" w:eastAsia="Courier New" w:hAnsi="Courier New"/>
          <w:sz w:val="17"/>
        </w:rPr>
        <w:br/>
        <w:t xml:space="preserve">    cv=5,</w:t>
      </w:r>
      <w:r>
        <w:rPr>
          <w:rFonts w:ascii="Courier New" w:eastAsia="Courier New" w:hAnsi="Courier New"/>
          <w:sz w:val="17"/>
        </w:rPr>
        <w:br/>
        <w:t xml:space="preserve">    scoring="accuracy"</w:t>
      </w:r>
      <w:r>
        <w:rPr>
          <w:rFonts w:ascii="Courier New" w:eastAsia="Courier New" w:hAnsi="Courier New"/>
          <w:sz w:val="17"/>
        </w:rPr>
        <w:br/>
        <w:t>)</w:t>
      </w:r>
      <w:r>
        <w:rPr>
          <w:rFonts w:ascii="Courier New" w:eastAsia="Courier New" w:hAnsi="Courier New"/>
          <w:sz w:val="17"/>
        </w:rPr>
        <w:br/>
        <w:t>svm_grid.fit(X_train_scaled, y_train)</w:t>
      </w:r>
    </w:p>
    <w:p w:rsidR="004D2BC3" w:rsidRDefault="00F76012">
      <w:r>
        <w:t>The tuned model ended with the same test accuracy as the baseline. I still kept the GridSearchCV result because it showed that I tested the model settings systematically instead of guessing.</w:t>
      </w:r>
    </w:p>
    <w:p w:rsidR="004D2BC3" w:rsidRPr="00477FC1" w:rsidRDefault="00477FC1">
      <w:pPr>
        <w:pStyle w:val="Heading1"/>
        <w:rPr>
          <w:color w:val="000000" w:themeColor="text1"/>
        </w:rPr>
      </w:pPr>
      <w:r>
        <w:rPr>
          <w:color w:val="000000" w:themeColor="text1"/>
        </w:rPr>
        <w:t>7</w:t>
      </w:r>
      <w:r w:rsidR="00F76012" w:rsidRPr="00477FC1">
        <w:rPr>
          <w:color w:val="000000" w:themeColor="text1"/>
        </w:rPr>
        <w:t>. Model Evaluation</w:t>
      </w:r>
    </w:p>
    <w:tbl>
      <w:tblPr>
        <w:tblStyle w:val="TableGrid"/>
        <w:tblW w:w="0" w:type="auto"/>
        <w:jc w:val="center"/>
        <w:tblLook w:val="04A0" w:firstRow="1" w:lastRow="0" w:firstColumn="1" w:lastColumn="0" w:noHBand="0" w:noVBand="1"/>
      </w:tblPr>
      <w:tblGrid>
        <w:gridCol w:w="3357"/>
        <w:gridCol w:w="3356"/>
        <w:gridCol w:w="3357"/>
      </w:tblGrid>
      <w:tr w:rsidR="004D2BC3" w:rsidTr="009653AC">
        <w:trPr>
          <w:jc w:val="center"/>
        </w:trPr>
        <w:tc>
          <w:tcPr>
            <w:tcW w:w="3360" w:type="dxa"/>
            <w:shd w:val="clear" w:color="auto" w:fill="auto"/>
          </w:tcPr>
          <w:p w:rsidR="004D2BC3" w:rsidRDefault="00F76012">
            <w:r>
              <w:t>Metric</w:t>
            </w:r>
          </w:p>
        </w:tc>
        <w:tc>
          <w:tcPr>
            <w:tcW w:w="3360" w:type="dxa"/>
            <w:shd w:val="clear" w:color="auto" w:fill="auto"/>
          </w:tcPr>
          <w:p w:rsidR="004D2BC3" w:rsidRDefault="00F76012">
            <w:r>
              <w:t>Result</w:t>
            </w:r>
          </w:p>
        </w:tc>
        <w:tc>
          <w:tcPr>
            <w:tcW w:w="3360" w:type="dxa"/>
            <w:shd w:val="clear" w:color="auto" w:fill="auto"/>
          </w:tcPr>
          <w:p w:rsidR="004D2BC3" w:rsidRDefault="00F76012">
            <w:r>
              <w:t>Interpretation</w:t>
            </w:r>
          </w:p>
        </w:tc>
      </w:tr>
      <w:tr w:rsidR="004D2BC3" w:rsidTr="009653AC">
        <w:trPr>
          <w:jc w:val="center"/>
        </w:trPr>
        <w:tc>
          <w:tcPr>
            <w:tcW w:w="3360" w:type="dxa"/>
            <w:shd w:val="clear" w:color="auto" w:fill="auto"/>
          </w:tcPr>
          <w:p w:rsidR="004D2BC3" w:rsidRDefault="00F76012">
            <w:r>
              <w:t>Accuracy</w:t>
            </w:r>
          </w:p>
        </w:tc>
        <w:tc>
          <w:tcPr>
            <w:tcW w:w="3360" w:type="dxa"/>
            <w:shd w:val="clear" w:color="auto" w:fill="auto"/>
          </w:tcPr>
          <w:p w:rsidR="004D2BC3" w:rsidRDefault="00F76012">
            <w:r>
              <w:t>0.7625</w:t>
            </w:r>
          </w:p>
        </w:tc>
        <w:tc>
          <w:tcPr>
            <w:tcW w:w="3360" w:type="dxa"/>
            <w:shd w:val="clear" w:color="auto" w:fill="auto"/>
          </w:tcPr>
          <w:p w:rsidR="004D2BC3" w:rsidRDefault="00F76012">
            <w:r>
              <w:t>76.25% of all testing requests were classified correctly</w:t>
            </w:r>
          </w:p>
        </w:tc>
      </w:tr>
      <w:tr w:rsidR="004D2BC3" w:rsidTr="009653AC">
        <w:trPr>
          <w:jc w:val="center"/>
        </w:trPr>
        <w:tc>
          <w:tcPr>
            <w:tcW w:w="3360" w:type="dxa"/>
            <w:shd w:val="clear" w:color="auto" w:fill="auto"/>
          </w:tcPr>
          <w:p w:rsidR="004D2BC3" w:rsidRDefault="00F76012">
            <w:r>
              <w:t>Precision</w:t>
            </w:r>
          </w:p>
        </w:tc>
        <w:tc>
          <w:tcPr>
            <w:tcW w:w="3360" w:type="dxa"/>
            <w:shd w:val="clear" w:color="auto" w:fill="auto"/>
          </w:tcPr>
          <w:p w:rsidR="004D2BC3" w:rsidRDefault="00F76012">
            <w:r>
              <w:t>0.5688</w:t>
            </w:r>
          </w:p>
        </w:tc>
        <w:tc>
          <w:tcPr>
            <w:tcW w:w="3360" w:type="dxa"/>
            <w:shd w:val="clear" w:color="auto" w:fill="auto"/>
          </w:tcPr>
          <w:p w:rsidR="004D2BC3" w:rsidRDefault="00F76012">
            <w:r>
              <w:t>56.88% of requests predicted road-related were actually road-related</w:t>
            </w:r>
          </w:p>
        </w:tc>
      </w:tr>
      <w:tr w:rsidR="004D2BC3" w:rsidTr="009653AC">
        <w:trPr>
          <w:jc w:val="center"/>
        </w:trPr>
        <w:tc>
          <w:tcPr>
            <w:tcW w:w="3360" w:type="dxa"/>
            <w:shd w:val="clear" w:color="auto" w:fill="auto"/>
          </w:tcPr>
          <w:p w:rsidR="004D2BC3" w:rsidRDefault="00F76012">
            <w:r>
              <w:t>Recall</w:t>
            </w:r>
          </w:p>
        </w:tc>
        <w:tc>
          <w:tcPr>
            <w:tcW w:w="3360" w:type="dxa"/>
            <w:shd w:val="clear" w:color="auto" w:fill="auto"/>
          </w:tcPr>
          <w:p w:rsidR="004D2BC3" w:rsidRDefault="00F76012">
            <w:r>
              <w:t>0.4752</w:t>
            </w:r>
          </w:p>
        </w:tc>
        <w:tc>
          <w:tcPr>
            <w:tcW w:w="3360" w:type="dxa"/>
            <w:shd w:val="clear" w:color="auto" w:fill="auto"/>
          </w:tcPr>
          <w:p w:rsidR="004D2BC3" w:rsidRDefault="00F76012">
            <w:r>
              <w:t>47.52% of actual road-related requests were found</w:t>
            </w:r>
          </w:p>
        </w:tc>
      </w:tr>
      <w:tr w:rsidR="004D2BC3" w:rsidTr="009653AC">
        <w:trPr>
          <w:jc w:val="center"/>
        </w:trPr>
        <w:tc>
          <w:tcPr>
            <w:tcW w:w="3360" w:type="dxa"/>
            <w:shd w:val="clear" w:color="auto" w:fill="auto"/>
          </w:tcPr>
          <w:p w:rsidR="004D2BC3" w:rsidRDefault="00F76012">
            <w:r>
              <w:t>F1-score</w:t>
            </w:r>
          </w:p>
        </w:tc>
        <w:tc>
          <w:tcPr>
            <w:tcW w:w="3360" w:type="dxa"/>
            <w:shd w:val="clear" w:color="auto" w:fill="auto"/>
          </w:tcPr>
          <w:p w:rsidR="004D2BC3" w:rsidRDefault="00F76012">
            <w:r>
              <w:t>0.5178</w:t>
            </w:r>
          </w:p>
        </w:tc>
        <w:tc>
          <w:tcPr>
            <w:tcW w:w="3360" w:type="dxa"/>
            <w:shd w:val="clear" w:color="auto" w:fill="auto"/>
          </w:tcPr>
          <w:p w:rsidR="004D2BC3" w:rsidRDefault="00F76012">
            <w:r>
              <w:t>Moderate balance between precision and recall</w:t>
            </w:r>
          </w:p>
        </w:tc>
      </w:tr>
    </w:tbl>
    <w:p w:rsidR="004D2BC3" w:rsidRDefault="00F76012">
      <w:r>
        <w:t>The confusion matrix was TN=762, FP=116, FN=169, and TP=153. The model correctly predicted 762 Other requests and 153 road-related requests. It incorrectly classified 116 Other requests as road-related and missed 169 actual road-related requests.</w:t>
      </w:r>
      <w:bookmarkStart w:id="0" w:name="_GoBack"/>
      <w:bookmarkEnd w:id="0"/>
    </w:p>
    <w:p w:rsidR="004D2BC3" w:rsidRDefault="00F76012">
      <w:r>
        <w:t>The result is useful because accuracy alone looks fairly strong, but recall shows an important limitation. The model only found 47.52% of the actual road-related requests. This makes sense because the final features only describe location and request origin, not the actual content of the complaint.</w:t>
      </w:r>
    </w:p>
    <w:p w:rsidR="004D2BC3" w:rsidRDefault="00F76012">
      <w:r>
        <w:t>The tuned accuracy was the same as the baseline accuracy, so GridSearchCV did not improve the held-out test accuracy in this run. That was slightly surprising, but it also suggests that the bigger limitation may be the available predictors rather than the exact SVM settings.</w:t>
      </w:r>
    </w:p>
    <w:p w:rsidR="004D2BC3" w:rsidRPr="00477FC1" w:rsidRDefault="00477FC1">
      <w:pPr>
        <w:pStyle w:val="Heading1"/>
        <w:rPr>
          <w:color w:val="000000" w:themeColor="text1"/>
        </w:rPr>
      </w:pPr>
      <w:r>
        <w:rPr>
          <w:color w:val="000000" w:themeColor="text1"/>
        </w:rPr>
        <w:lastRenderedPageBreak/>
        <w:t>8</w:t>
      </w:r>
      <w:r w:rsidR="00F76012" w:rsidRPr="00477FC1">
        <w:rPr>
          <w:color w:val="000000" w:themeColor="text1"/>
        </w:rPr>
        <w:t>. What Worked, What Did Not, and New Syntax</w:t>
      </w:r>
    </w:p>
    <w:p w:rsidR="004D2BC3" w:rsidRPr="00477FC1" w:rsidRDefault="00F76012">
      <w:pPr>
        <w:pStyle w:val="Heading2"/>
        <w:rPr>
          <w:color w:val="000000" w:themeColor="text1"/>
        </w:rPr>
      </w:pPr>
      <w:r w:rsidRPr="00477FC1">
        <w:rPr>
          <w:color w:val="000000" w:themeColor="text1"/>
        </w:rPr>
        <w:t>What worked</w:t>
      </w:r>
    </w:p>
    <w:p w:rsidR="004D2BC3" w:rsidRDefault="00F76012">
      <w:r>
        <w:t>The final random sampling method worked much better than taking the first 6,000 records. The preprocessing pipeline also worked cleanly: missing categories were handled, one-hot encoding produced model-ready variables, and the train/test split kept a similar class distribution. The SVM and GridSearchCV also ran correctly and produced consistent cross-validation and test results.</w:t>
      </w:r>
    </w:p>
    <w:p w:rsidR="004D2BC3" w:rsidRPr="00477FC1" w:rsidRDefault="00F76012">
      <w:pPr>
        <w:pStyle w:val="Heading2"/>
        <w:rPr>
          <w:color w:val="000000" w:themeColor="text1"/>
        </w:rPr>
      </w:pPr>
      <w:r w:rsidRPr="00477FC1">
        <w:rPr>
          <w:color w:val="000000" w:themeColor="text1"/>
        </w:rPr>
        <w:t>What did not work</w:t>
      </w:r>
    </w:p>
    <w:p w:rsidR="004D2BC3" w:rsidRDefault="00F76012">
      <w:r>
        <w:t>The first weather/date plan did not work well because REQUESTEDDATETIME was missing for most 311 records. The code itself ran, but the resulting 2023–2024 dataset was too small. I also had to replace the first-6,000 sampling method after realizing it was not a random sample of the full API.</w:t>
      </w:r>
    </w:p>
    <w:p w:rsidR="004D2BC3" w:rsidRPr="00477FC1" w:rsidRDefault="00477FC1">
      <w:pPr>
        <w:pStyle w:val="Heading2"/>
        <w:rPr>
          <w:color w:val="000000" w:themeColor="text1"/>
        </w:rPr>
      </w:pPr>
      <w:r>
        <w:rPr>
          <w:color w:val="000000" w:themeColor="text1"/>
        </w:rPr>
        <w:t>New Syntax</w:t>
      </w:r>
    </w:p>
    <w:p w:rsidR="00477FC1" w:rsidRDefault="00477FC1" w:rsidP="00477FC1">
      <w:r>
        <w:t xml:space="preserve">I used data collection methods with API from another YISS course with new syntaxes like </w:t>
      </w:r>
      <w:proofErr w:type="spellStart"/>
      <w:proofErr w:type="gramStart"/>
      <w:r>
        <w:t>requests.get</w:t>
      </w:r>
      <w:proofErr w:type="spellEnd"/>
      <w:r>
        <w:t>(</w:t>
      </w:r>
      <w:proofErr w:type="gramEnd"/>
      <w:r>
        <w:t xml:space="preserve">), </w:t>
      </w:r>
      <w:proofErr w:type="spellStart"/>
      <w:r>
        <w:t>raise_for_status</w:t>
      </w:r>
      <w:proofErr w:type="spellEnd"/>
      <w:r>
        <w:t>(), .</w:t>
      </w:r>
      <w:proofErr w:type="spellStart"/>
      <w:r>
        <w:t>json</w:t>
      </w:r>
      <w:proofErr w:type="spellEnd"/>
      <w:r>
        <w:t>(),</w:t>
      </w:r>
      <w:r>
        <w:t>… But these were necessary considering the nature of this dataset</w:t>
      </w:r>
    </w:p>
    <w:p w:rsidR="004D2BC3" w:rsidRPr="00477FC1" w:rsidRDefault="00477FC1">
      <w:pPr>
        <w:pStyle w:val="Heading1"/>
        <w:rPr>
          <w:color w:val="000000" w:themeColor="text1"/>
        </w:rPr>
      </w:pPr>
      <w:r>
        <w:rPr>
          <w:color w:val="000000" w:themeColor="text1"/>
        </w:rPr>
        <w:t>9</w:t>
      </w:r>
      <w:r w:rsidR="00F76012" w:rsidRPr="00477FC1">
        <w:rPr>
          <w:color w:val="000000" w:themeColor="text1"/>
        </w:rPr>
        <w:t>. Conclusion</w:t>
      </w:r>
    </w:p>
    <w:p w:rsidR="004D2BC3" w:rsidRDefault="00F76012">
      <w:r>
        <w:t>The final SVM answered the research question partially. Basic request context does contain some information about whether a 311 request is road-related, but it is not enough to identify all road-related requests reliably.</w:t>
      </w:r>
    </w:p>
    <w:p w:rsidR="004D2BC3" w:rsidRDefault="00F76012">
      <w:r>
        <w:t>The final model had 76.25% accuracy, 56.88% precision, 47.52% recall, and a 51.78% F1-score. GridSearchCV selected C=0.1 with a linear kernel, but tuning did not improve final test accuracy over the baseline.</w:t>
      </w:r>
    </w:p>
    <w:p w:rsidR="004D2BC3" w:rsidRDefault="00F76012">
      <w:r>
        <w:t>The main takeaway is that where a request comes from and how it is submitted can help classification to some extent, but the content of the request probably matters much more. The project also showed me that data quality and sampling decisions can matter just as much as the model itself.</w:t>
      </w:r>
    </w:p>
    <w:p w:rsidR="004D2BC3" w:rsidRPr="00477FC1" w:rsidRDefault="00477FC1">
      <w:pPr>
        <w:pStyle w:val="Heading1"/>
        <w:rPr>
          <w:color w:val="000000" w:themeColor="text1"/>
        </w:rPr>
      </w:pPr>
      <w:r>
        <w:rPr>
          <w:color w:val="000000" w:themeColor="text1"/>
        </w:rPr>
        <w:t>10</w:t>
      </w:r>
      <w:r w:rsidR="00F76012" w:rsidRPr="00477FC1">
        <w:rPr>
          <w:color w:val="000000" w:themeColor="text1"/>
        </w:rPr>
        <w:t>. Reflection</w:t>
      </w:r>
    </w:p>
    <w:p w:rsidR="004D2BC3" w:rsidRDefault="00F76012">
      <w:r>
        <w:t>This project helped me understand the full machine learning workflow better because I had to connect all the separate topics from class into one project. Before this, I understood preprocessing, train-test split, scaling, SVM, GridSearchCV, and evaluation as separate tasks. Here I had to use them in the right order and understand why each step affected the next one.</w:t>
      </w:r>
    </w:p>
    <w:p w:rsidR="004D2BC3" w:rsidRDefault="00F76012">
      <w:r>
        <w:t>The most frustrating part was the data itself. I had multiple versions where the code ran but the output was not actually appropriate for the question. First the date field reduced the dataset to around 1,000 rows. Then the first 6,000 records were not really a random sample. I learned that I need to check the dataset shape, missing values, class distribution, and sample before trusting a model result.</w:t>
      </w:r>
    </w:p>
    <w:p w:rsidR="004D2BC3" w:rsidRDefault="00F76012">
      <w:r>
        <w:t>The course tutorials were the main resources I used. I reused the preprocessing style from Assignment 4C and DATA VARIABLE PROCESSING, the GridSearchCV structure from the course tutorial, scaling from Chapter 1.1, SVM from Chapter 3, and the performance-metric notes for evaluation. I also used AI to help debug the API and sampling problems and to check whether the outputs were internally consistent. Similar to my previous assignments, I find AI more useful for debugging and checking than for actually learning the concepts.</w:t>
      </w:r>
    </w:p>
    <w:p w:rsidR="004D2BC3" w:rsidRDefault="00F76012">
      <w:r>
        <w:t>In the future, I can see myself using data science in business or engineering problems where there is a lot of operational data but the main challenge is deciding what information is useful. My advice for the next cohort is to keep the model understandable, reuse tutorial patterns you actually know, and check the data carefully before spending time tuning the model.</w:t>
      </w:r>
    </w:p>
    <w:p w:rsidR="004D2BC3" w:rsidRPr="00477FC1" w:rsidRDefault="00477FC1">
      <w:pPr>
        <w:pStyle w:val="Heading1"/>
        <w:rPr>
          <w:color w:val="000000" w:themeColor="text1"/>
        </w:rPr>
      </w:pPr>
      <w:r>
        <w:rPr>
          <w:color w:val="000000" w:themeColor="text1"/>
        </w:rPr>
        <w:lastRenderedPageBreak/>
        <w:t>11. References</w:t>
      </w:r>
    </w:p>
    <w:p w:rsidR="004D2BC3" w:rsidRDefault="00F76012">
      <w:pPr>
        <w:pStyle w:val="ListBullet"/>
      </w:pPr>
      <w:r>
        <w:t>Final_Project_Guide 2026 Cohort.docx</w:t>
      </w:r>
    </w:p>
    <w:p w:rsidR="004D2BC3" w:rsidRDefault="00F76012">
      <w:pPr>
        <w:pStyle w:val="ListBullet"/>
      </w:pPr>
      <w:r>
        <w:t>(Day 6) Working with API.pdf / Day 6 Working with API.R</w:t>
      </w:r>
    </w:p>
    <w:p w:rsidR="004D2BC3" w:rsidRDefault="00F76012">
      <w:pPr>
        <w:pStyle w:val="ListBullet"/>
      </w:pPr>
      <w:r>
        <w:t>DATA VARIABLE PROCESSING.docx</w:t>
      </w:r>
    </w:p>
    <w:p w:rsidR="004D2BC3" w:rsidRDefault="00F76012">
      <w:pPr>
        <w:pStyle w:val="ListBullet"/>
      </w:pPr>
      <w:r>
        <w:t>Assignment_4C_100_percent_lecture_style.ipynb</w:t>
      </w:r>
    </w:p>
    <w:p w:rsidR="004D2BC3" w:rsidRDefault="00F76012">
      <w:pPr>
        <w:pStyle w:val="ListBullet"/>
      </w:pPr>
      <w:r>
        <w:t>ML Chapter 1.1_KNN k-fold CV.docx</w:t>
      </w:r>
    </w:p>
    <w:p w:rsidR="004D2BC3" w:rsidRDefault="00F76012">
      <w:pPr>
        <w:pStyle w:val="ListBullet"/>
      </w:pPr>
      <w:r>
        <w:t>DT_loandefault_Gridsearch tutorial notebook</w:t>
      </w:r>
    </w:p>
    <w:p w:rsidR="004D2BC3" w:rsidRDefault="00F76012">
      <w:pPr>
        <w:pStyle w:val="ListBullet"/>
      </w:pPr>
      <w:r>
        <w:t>ML Chapter 3.0_Support Vector Machines.docx</w:t>
      </w:r>
    </w:p>
    <w:p w:rsidR="004D2BC3" w:rsidRDefault="00F76012">
      <w:pPr>
        <w:pStyle w:val="ListBullet"/>
      </w:pPr>
      <w:r>
        <w:t>SVM Overview.pdf</w:t>
      </w:r>
    </w:p>
    <w:p w:rsidR="004D2BC3" w:rsidRDefault="00F76012">
      <w:pPr>
        <w:pStyle w:val="ListBullet"/>
      </w:pPr>
      <w:r>
        <w:t>Performance metrics .docx</w:t>
      </w:r>
    </w:p>
    <w:p w:rsidR="004D2BC3" w:rsidRDefault="00F76012">
      <w:pPr>
        <w:pStyle w:val="ListBullet"/>
      </w:pPr>
      <w:r>
        <w:t>Hashemi, M. (2022). Automatic Type Detection of 311 Service Requests Based on Customer Provided Descriptions. Applied Artificial Intelligence, 36(1), 2073717.</w:t>
      </w:r>
    </w:p>
    <w:p w:rsidR="004D2BC3" w:rsidRDefault="00F76012">
      <w:pPr>
        <w:pStyle w:val="ListBullet"/>
      </w:pPr>
      <w:r>
        <w:t>Indianapolis / Marion County RequestIndy ArcGIS API</w:t>
      </w:r>
    </w:p>
    <w:p w:rsidR="004D2BC3" w:rsidRDefault="00F76012">
      <w:pPr>
        <w:pStyle w:val="ListBullet"/>
      </w:pPr>
      <w:r>
        <w:t>Open-Meteo Historical Weather API (initial plan only; not used in final SVM)</w:t>
      </w:r>
    </w:p>
    <w:p w:rsidR="004D2BC3" w:rsidRDefault="00F76012">
      <w:r>
        <w:t>Google Colab: https://colab.research.google.com/drive/18CR0CwgoDkOMbthkeHgsVqj9_oQkeGzs?usp=sharing</w:t>
      </w:r>
    </w:p>
    <w:sectPr w:rsidR="004D2BC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77FC1"/>
    <w:rsid w:val="004D2BC3"/>
    <w:rsid w:val="009653AC"/>
    <w:rsid w:val="00A31A03"/>
    <w:rsid w:val="00AA1D8D"/>
    <w:rsid w:val="00B47730"/>
    <w:rsid w:val="00CB0664"/>
    <w:rsid w:val="00CF3BE2"/>
    <w:rsid w:val="00F760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0C73D"/>
  <w14:defaultImageDpi w14:val="300"/>
  <w15:docId w15:val="{DCCD8B38-4267-4D34-A408-A1C923AD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7FC1"/>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B4A491-2152-4F4D-A6E0-E5B369174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Surface</cp:lastModifiedBy>
  <cp:revision>5</cp:revision>
  <dcterms:created xsi:type="dcterms:W3CDTF">2026-08-05T14:07:00Z</dcterms:created>
  <dcterms:modified xsi:type="dcterms:W3CDTF">2026-08-05T14:38:00Z</dcterms:modified>
  <cp:category/>
</cp:coreProperties>
</file>