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“Deep Learning” Reading Group</w:t>
      </w:r>
    </w:p>
    <w:p>
      <w:pPr>
        <w:spacing w:before="0" w:after="160" w:line="259"/>
        <w:ind w:right="0" w:left="0" w:firstLine="0"/>
        <w:jc w:val="center"/>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Tuesday’s 3:30-5 pm </w:t>
      </w:r>
    </w:p>
    <w:p>
      <w:pPr>
        <w:spacing w:before="0" w:after="160" w:line="259"/>
        <w:ind w:right="0" w:left="0" w:firstLine="0"/>
        <w:jc w:val="center"/>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Room 426, Building II</w:t>
      </w:r>
    </w:p>
    <w:p>
      <w:pPr>
        <w:spacing w:before="0" w:after="160" w:line="259"/>
        <w:ind w:right="0" w:left="0" w:firstLine="0"/>
        <w:jc w:val="center"/>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 Harvard T.H. Chan School of Public Health</w:t>
      </w:r>
    </w:p>
    <w:p>
      <w:pPr>
        <w:spacing w:before="0" w:after="160" w:line="259"/>
        <w:ind w:right="0" w:left="0" w:firstLine="0"/>
        <w:jc w:val="center"/>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all, I am very excited to announce that we are about a start a reading group to discuss papers on various aspects of deep learning. We plan to explore specific aspects of the subject area which include (i) approximation and learning theory, (iii) generalization error bounds, (iv) computational complexity and overfitting issues, and (v) generative adversarial networks.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group will meet every Tuesday from 3:30-5 pm in Room 426, Building II of Harvard T.H. Chan School of Public Health and is open to everyone. The first meeting will be March 12.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