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1D0B" w14:textId="7BF4CF6C" w:rsidR="00435FBC" w:rsidRDefault="00000000">
      <w:pPr>
        <w:pStyle w:val="Project"/>
      </w:pPr>
      <w:fldSimple w:instr=" SUBJECT  \* MERGEFORMAT ">
        <w:r w:rsidR="004E597B">
          <w:t>&lt;</w:t>
        </w:r>
        <w:r w:rsidR="00C869F0">
          <w:t>GROUP 03 - SHOES PURCHASION</w:t>
        </w:r>
        <w:r w:rsidR="004E597B">
          <w:t>&gt;</w:t>
        </w:r>
      </w:fldSimple>
    </w:p>
    <w:p w14:paraId="45A1E120" w14:textId="77777777" w:rsidR="00435FBC" w:rsidRDefault="00000000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6E464FF4" w14:textId="77777777" w:rsidR="00435FBC" w:rsidRDefault="00435FBC"/>
    <w:p w14:paraId="1A7640D9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5A28C63" w14:textId="77777777" w:rsidR="00435FBC" w:rsidRDefault="00435FBC">
      <w:pPr>
        <w:pStyle w:val="Title"/>
        <w:rPr>
          <w:sz w:val="28"/>
        </w:rPr>
      </w:pPr>
    </w:p>
    <w:p w14:paraId="07F09DB7" w14:textId="77777777" w:rsidR="00435FBC" w:rsidRDefault="00435FBC">
      <w:pPr>
        <w:jc w:val="right"/>
      </w:pPr>
    </w:p>
    <w:p w14:paraId="34DF309A" w14:textId="77777777" w:rsidR="00435FBC" w:rsidRDefault="00435FBC">
      <w:pPr>
        <w:pStyle w:val="InfoBlue"/>
      </w:pPr>
      <w:r>
        <w:t xml:space="preserve"> </w:t>
      </w:r>
    </w:p>
    <w:p w14:paraId="7158437B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21C715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3441E208" w14:textId="77777777">
        <w:tc>
          <w:tcPr>
            <w:tcW w:w="2304" w:type="dxa"/>
            <w:shd w:val="pct5" w:color="auto" w:fill="auto"/>
          </w:tcPr>
          <w:p w14:paraId="44DF652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4938013A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493DE2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7BEF82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062D4A85" w14:textId="77777777">
        <w:trPr>
          <w:cantSplit/>
        </w:trPr>
        <w:tc>
          <w:tcPr>
            <w:tcW w:w="2304" w:type="dxa"/>
          </w:tcPr>
          <w:p w14:paraId="5E8910CA" w14:textId="762D2BD4" w:rsidR="00435FBC" w:rsidRDefault="00435FBC" w:rsidP="00C03594">
            <w:pPr>
              <w:pStyle w:val="Tabletext"/>
              <w:jc w:val="center"/>
            </w:pPr>
            <w:r>
              <w:t>&lt;</w:t>
            </w:r>
            <w:r w:rsidR="00C03594">
              <w:t>28/12/2022</w:t>
            </w:r>
            <w:r>
              <w:t>&gt;</w:t>
            </w:r>
          </w:p>
        </w:tc>
        <w:tc>
          <w:tcPr>
            <w:tcW w:w="1152" w:type="dxa"/>
          </w:tcPr>
          <w:p w14:paraId="4B5604F3" w14:textId="129991DC" w:rsidR="00435FBC" w:rsidRDefault="00435FBC" w:rsidP="00C03594">
            <w:pPr>
              <w:pStyle w:val="Tabletext"/>
              <w:jc w:val="center"/>
            </w:pPr>
            <w:r>
              <w:t>&lt;</w:t>
            </w:r>
            <w:r w:rsidR="00C03594">
              <w:t>1</w:t>
            </w:r>
            <w:r>
              <w:t>.</w:t>
            </w:r>
            <w:r w:rsidR="00C03594">
              <w:t>0</w:t>
            </w:r>
            <w:r>
              <w:t>&gt;</w:t>
            </w:r>
          </w:p>
        </w:tc>
        <w:tc>
          <w:tcPr>
            <w:tcW w:w="3744" w:type="dxa"/>
          </w:tcPr>
          <w:p w14:paraId="3E08C9E0" w14:textId="0CF6BCC2" w:rsidR="00435FBC" w:rsidRDefault="00105957" w:rsidP="00C03594">
            <w:pPr>
              <w:pStyle w:val="Tabletext"/>
              <w:jc w:val="center"/>
            </w:pPr>
            <w:r>
              <w:t>Add part 1, 2, 3, 4</w:t>
            </w:r>
          </w:p>
        </w:tc>
        <w:tc>
          <w:tcPr>
            <w:tcW w:w="2304" w:type="dxa"/>
          </w:tcPr>
          <w:p w14:paraId="723569EB" w14:textId="3EB9C7FA" w:rsidR="00435FBC" w:rsidRDefault="00C03594" w:rsidP="00C03594">
            <w:pPr>
              <w:pStyle w:val="Tabletext"/>
              <w:jc w:val="center"/>
            </w:pPr>
            <w:r>
              <w:t>Vo Van Hoang</w:t>
            </w:r>
          </w:p>
        </w:tc>
      </w:tr>
      <w:tr w:rsidR="00435FBC" w14:paraId="093D4F62" w14:textId="77777777">
        <w:trPr>
          <w:cantSplit/>
        </w:trPr>
        <w:tc>
          <w:tcPr>
            <w:tcW w:w="2304" w:type="dxa"/>
          </w:tcPr>
          <w:p w14:paraId="12908465" w14:textId="771F57CA" w:rsidR="00435FBC" w:rsidRDefault="00105957" w:rsidP="00105957">
            <w:pPr>
              <w:pStyle w:val="Tabletext"/>
              <w:jc w:val="center"/>
            </w:pPr>
            <w:r>
              <w:t>&lt;30/12/2022&gt;</w:t>
            </w:r>
          </w:p>
        </w:tc>
        <w:tc>
          <w:tcPr>
            <w:tcW w:w="1152" w:type="dxa"/>
          </w:tcPr>
          <w:p w14:paraId="4D33D362" w14:textId="5A462B8C" w:rsidR="00435FBC" w:rsidRDefault="00105957" w:rsidP="00105957">
            <w:pPr>
              <w:pStyle w:val="Tabletext"/>
              <w:jc w:val="center"/>
            </w:pPr>
            <w:r>
              <w:t>&lt;1.1&gt;</w:t>
            </w:r>
          </w:p>
        </w:tc>
        <w:tc>
          <w:tcPr>
            <w:tcW w:w="3744" w:type="dxa"/>
          </w:tcPr>
          <w:p w14:paraId="58413562" w14:textId="2B7D924B" w:rsidR="00435FBC" w:rsidRDefault="00105957" w:rsidP="00105957">
            <w:pPr>
              <w:pStyle w:val="Tabletext"/>
              <w:jc w:val="center"/>
            </w:pPr>
            <w:r>
              <w:t>Change and add more in part 4</w:t>
            </w:r>
          </w:p>
        </w:tc>
        <w:tc>
          <w:tcPr>
            <w:tcW w:w="2304" w:type="dxa"/>
          </w:tcPr>
          <w:p w14:paraId="58A9E830" w14:textId="5429447D" w:rsidR="00435FBC" w:rsidRDefault="00105957" w:rsidP="00105957">
            <w:pPr>
              <w:pStyle w:val="Tabletext"/>
              <w:jc w:val="center"/>
            </w:pPr>
            <w:r>
              <w:t>Ngo Van Trung Nguyen</w:t>
            </w:r>
          </w:p>
        </w:tc>
      </w:tr>
    </w:tbl>
    <w:p w14:paraId="720596C3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5B759FE3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4A83BAC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1530A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B6BF1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8D711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F6AD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26E6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25D61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524A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C39BE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1EEFF97B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774293C9" w14:textId="16E5BEC1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03E2BCBC" w14:textId="45740A22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This is the test plan for the website online shoes shopping, the objectives of this plan is to verify and validate the project (last phase of the project)</w:t>
      </w:r>
    </w:p>
    <w:p w14:paraId="2C6F22A2" w14:textId="294E62A5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The document includes</w:t>
      </w:r>
    </w:p>
    <w:p w14:paraId="3E906C61" w14:textId="551F517E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Target test items</w:t>
      </w:r>
    </w:p>
    <w:p w14:paraId="459AA2AD" w14:textId="582102CF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Environmental needing things</w:t>
      </w:r>
    </w:p>
    <w:p w14:paraId="585F8DBB" w14:textId="0575A9AD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Responsibilities, staffing and training meets</w:t>
      </w:r>
    </w:p>
    <w:p w14:paraId="64CD1254" w14:textId="51CAB8A4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This document is made for test manager and tester, instructors may use this to judge the grade, too.</w:t>
      </w:r>
    </w:p>
    <w:p w14:paraId="2A4500BA" w14:textId="4CB0F11F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Feature chosen to be tested:</w:t>
      </w:r>
    </w:p>
    <w:p w14:paraId="34399BBD" w14:textId="265057B4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Login</w:t>
      </w:r>
    </w:p>
    <w:p w14:paraId="21187608" w14:textId="734160BD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Register</w:t>
      </w:r>
    </w:p>
    <w:p w14:paraId="4274D89D" w14:textId="7E183406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Upload</w:t>
      </w:r>
    </w:p>
    <w:p w14:paraId="49208303" w14:textId="7BC68CA2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Order</w:t>
      </w:r>
    </w:p>
    <w:p w14:paraId="0B0E2827" w14:textId="73EC928D" w:rsidR="007D2526" w:rsidRDefault="007D2526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Apply voucher</w:t>
      </w:r>
    </w:p>
    <w:p w14:paraId="1EF5FE26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3E4F6CD7" w14:textId="04A7E583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Login: usability, security, functional</w:t>
      </w:r>
    </w:p>
    <w:p w14:paraId="080F5B36" w14:textId="381C8EE8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Register: usability, security, functional</w:t>
      </w:r>
    </w:p>
    <w:p w14:paraId="502AD7B2" w14:textId="65AA3435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Upload: usability, performance, functional</w:t>
      </w:r>
    </w:p>
    <w:p w14:paraId="4DA1C007" w14:textId="480B73AB" w:rsidR="00092A1A" w:rsidRDefault="00092A1A" w:rsidP="00092A1A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Order: usability, performance, functional</w:t>
      </w:r>
    </w:p>
    <w:p w14:paraId="7A61333F" w14:textId="3855E7B1" w:rsidR="007D2526" w:rsidRDefault="007D2526" w:rsidP="00092A1A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Add to cart: usability, performance, functional</w:t>
      </w:r>
    </w:p>
    <w:p w14:paraId="1A962312" w14:textId="54AFE129" w:rsidR="007D2526" w:rsidRDefault="007D2526" w:rsidP="007D252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Apply voucher: usability, performance, functional</w:t>
      </w:r>
    </w:p>
    <w:p w14:paraId="59A43794" w14:textId="77777777" w:rsidR="00C03594" w:rsidRP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b/>
          <w:bCs/>
        </w:rPr>
      </w:pPr>
      <w:r w:rsidRPr="00C03594">
        <w:rPr>
          <w:b/>
          <w:bCs/>
        </w:rPr>
        <w:t>Note:</w:t>
      </w:r>
    </w:p>
    <w:p w14:paraId="0BF5187D" w14:textId="5A51DF1E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Functional testing: Test if the feature work correctly</w:t>
      </w:r>
    </w:p>
    <w:p w14:paraId="54B92037" w14:textId="11E965B5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Usability testing: Test how a function is friendly to the user</w:t>
      </w:r>
    </w:p>
    <w:p w14:paraId="5D15CFA5" w14:textId="41EF8222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Performance testing: Check if it run fast enough</w:t>
      </w:r>
    </w:p>
    <w:p w14:paraId="28CBDBD6" w14:textId="1C6020BB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Security testing: Check if it has security for information like password</w:t>
      </w:r>
    </w:p>
    <w:p w14:paraId="3378D9FC" w14:textId="77777777" w:rsidR="00C03594" w:rsidRPr="00C03594" w:rsidRDefault="00C03594" w:rsidP="00C03594">
      <w:pPr>
        <w:pStyle w:val="BodyText"/>
      </w:pPr>
    </w:p>
    <w:p w14:paraId="1D348F61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B311822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5577C876" w14:textId="0B35F530" w:rsidR="00435FBC" w:rsidRDefault="00092A1A" w:rsidP="00092A1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Every computer that have access to the internet and have a browser that can work on the version of operation on that computer</w:t>
      </w:r>
    </w:p>
    <w:p w14:paraId="6F52374C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3391D284" w14:textId="4EC2EF4C" w:rsidR="00435FBC" w:rsidRDefault="00435FBC" w:rsidP="00092A1A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14:paraId="27630C8E" w14:textId="1DE5642D" w:rsidR="008E2C5B" w:rsidRDefault="008E2C5B" w:rsidP="00092A1A">
      <w:pPr>
        <w:pStyle w:val="BodyText"/>
        <w:ind w:left="0"/>
      </w:pPr>
    </w:p>
    <w:p w14:paraId="0440DBDB" w14:textId="473F1B4D" w:rsidR="008E2C5B" w:rsidRDefault="008E2C5B" w:rsidP="00092A1A">
      <w:pPr>
        <w:pStyle w:val="BodyText"/>
        <w:ind w:left="0"/>
      </w:pPr>
    </w:p>
    <w:p w14:paraId="5B074265" w14:textId="408B0C56" w:rsidR="008E2C5B" w:rsidRDefault="008E2C5B" w:rsidP="00092A1A">
      <w:pPr>
        <w:pStyle w:val="BodyText"/>
        <w:ind w:left="0"/>
      </w:pPr>
    </w:p>
    <w:p w14:paraId="31650B72" w14:textId="77777777" w:rsidR="008E2C5B" w:rsidRDefault="008E2C5B" w:rsidP="00092A1A">
      <w:pPr>
        <w:pStyle w:val="BodyText"/>
        <w:ind w:left="0"/>
      </w:pP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977"/>
        <w:gridCol w:w="2126"/>
        <w:gridCol w:w="2410"/>
      </w:tblGrid>
      <w:tr w:rsidR="00010CF5" w14:paraId="7CAC6830" w14:textId="77777777" w:rsidTr="00092A1A">
        <w:trPr>
          <w:cantSplit/>
          <w:tblHeader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45E8B7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Software Name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0FDC1B9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1FD98D2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8DC761F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0EF6F687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25ECF9" w14:textId="76357F8F" w:rsidR="00010CF5" w:rsidRDefault="008E2C5B">
            <w:pPr>
              <w:pStyle w:val="BodyText1"/>
            </w:pPr>
            <w:r>
              <w:t>Google Chrome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1F034114" w14:textId="04EDB106" w:rsidR="00010CF5" w:rsidRDefault="00092A1A" w:rsidP="00010CF5">
            <w:pPr>
              <w:pStyle w:val="BodyText1"/>
            </w:pPr>
            <w:r w:rsidRPr="00092A1A">
              <w:t>Access to the web to perform login, register</w:t>
            </w:r>
          </w:p>
          <w:p w14:paraId="33011042" w14:textId="0C74E3D7" w:rsidR="008E2C5B" w:rsidRDefault="008E2C5B" w:rsidP="00010CF5">
            <w:pPr>
              <w:pStyle w:val="BodyText1"/>
            </w:pPr>
            <w:r>
              <w:t>Choose image to upload, add to cart, apply voucher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4AD97AEF" w14:textId="7D75868A" w:rsidR="00010CF5" w:rsidRDefault="00092A1A" w:rsidP="00010CF5">
            <w:pPr>
              <w:pStyle w:val="BodyText1"/>
            </w:pPr>
            <w:r w:rsidRPr="00092A1A">
              <w:t>103.0.1264.77 (Official build) (64-bit)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DFD31" w14:textId="77777777" w:rsidR="00010CF5" w:rsidRDefault="00010CF5" w:rsidP="00092A1A">
            <w:pPr>
              <w:pStyle w:val="BodyText1"/>
              <w:jc w:val="center"/>
            </w:pPr>
            <w:r>
              <w:t>Internet Browser</w:t>
            </w:r>
          </w:p>
        </w:tc>
      </w:tr>
      <w:tr w:rsidR="00092A1A" w14:paraId="4322CF73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48EB99" w14:textId="509ED87A" w:rsidR="00092A1A" w:rsidRDefault="00092A1A" w:rsidP="00092A1A">
            <w:pPr>
              <w:pStyle w:val="BodyText1"/>
            </w:pPr>
            <w:r>
              <w:rPr>
                <w:color w:val="000000"/>
              </w:rPr>
              <w:t xml:space="preserve">Windows </w:t>
            </w:r>
            <w:r>
              <w:t>10</w:t>
            </w:r>
            <w:r>
              <w:rPr>
                <w:color w:val="000000"/>
              </w:rPr>
              <w:t>, 64 bit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1E830455" w14:textId="3C2E997E" w:rsidR="00092A1A" w:rsidRDefault="00092A1A" w:rsidP="00092A1A">
            <w:pPr>
              <w:pStyle w:val="BodyText1"/>
            </w:pPr>
            <w:r>
              <w:t>Open browsers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2349E9C0" w14:textId="781E1E0B" w:rsidR="00092A1A" w:rsidRDefault="00092A1A" w:rsidP="00092A1A">
            <w:pPr>
              <w:pStyle w:val="BodyText1"/>
            </w:pPr>
            <w:r>
              <w:t>10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3F6B" w14:textId="77777777" w:rsidR="00092A1A" w:rsidRDefault="00092A1A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6960A068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7D57FA" w14:textId="27055AFA" w:rsidR="00092A1A" w:rsidRDefault="00092A1A" w:rsidP="00092A1A">
            <w:pPr>
              <w:pStyle w:val="BodyText1"/>
            </w:pPr>
            <w:r>
              <w:rPr>
                <w:color w:val="000000"/>
              </w:rPr>
              <w:t xml:space="preserve">Windows </w:t>
            </w:r>
            <w:r>
              <w:t>11, 64 bit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48A4EC8F" w14:textId="1FA2A0EC" w:rsidR="00092A1A" w:rsidRDefault="00092A1A" w:rsidP="00092A1A">
            <w:pPr>
              <w:pStyle w:val="BodyText1"/>
            </w:pPr>
            <w:r>
              <w:t>Open browsers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7A140283" w14:textId="66C6806E" w:rsidR="00092A1A" w:rsidRDefault="00092A1A" w:rsidP="00092A1A">
            <w:pPr>
              <w:pStyle w:val="BodyText1"/>
            </w:pPr>
            <w:r>
              <w:t>11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15040" w14:textId="77777777" w:rsidR="00092A1A" w:rsidRDefault="00092A1A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1CBC7190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F6AB0B" w14:textId="636A9498" w:rsidR="00092A1A" w:rsidRDefault="00092A1A" w:rsidP="00092A1A">
            <w:pPr>
              <w:pStyle w:val="BodyText1"/>
            </w:pPr>
            <w:r>
              <w:t>Gmail (Facebook)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240CA91A" w14:textId="25C6147E" w:rsidR="00092A1A" w:rsidRDefault="00092A1A" w:rsidP="00092A1A">
            <w:pPr>
              <w:pStyle w:val="BodyText1"/>
            </w:pPr>
            <w:r>
              <w:t>Latest of Gmail (Facebook)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14C017B3" w14:textId="08760407" w:rsidR="00092A1A" w:rsidRDefault="00092A1A" w:rsidP="00092A1A">
            <w:pPr>
              <w:pStyle w:val="BodyText1"/>
            </w:pPr>
            <w:r>
              <w:t>Connect and verify email to Log-in, Sign-in Shoes Purchasion website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9EBEB" w14:textId="32832B16" w:rsidR="00092A1A" w:rsidRDefault="00092A1A" w:rsidP="00092A1A">
            <w:pPr>
              <w:pStyle w:val="BodyText1"/>
              <w:jc w:val="center"/>
            </w:pPr>
            <w:r>
              <w:t>Email client software</w:t>
            </w:r>
          </w:p>
        </w:tc>
      </w:tr>
    </w:tbl>
    <w:p w14:paraId="045D56F7" w14:textId="77777777" w:rsidR="00435FBC" w:rsidRDefault="00435FBC">
      <w:pPr>
        <w:pStyle w:val="BodyText"/>
      </w:pPr>
    </w:p>
    <w:p w14:paraId="0BDDF74F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1060C96E" w14:textId="2BBED612" w:rsidR="00435FBC" w:rsidRDefault="00435FBC" w:rsidP="00105957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0D4DF97F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6C1C334F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0E9604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4203486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28BEE9E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6D0AE0F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69254D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3C8BC3B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6EA2BA6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98834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  <w:tr w:rsidR="00105957" w14:paraId="15A5E1D7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A69C08" w14:textId="46D1EF7E" w:rsidR="00105957" w:rsidRDefault="00105957">
            <w:pPr>
              <w:pStyle w:val="BodyText1"/>
            </w:pPr>
            <w:r>
              <w:t>Test plans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BBC9049" w14:textId="65273A57" w:rsidR="00105957" w:rsidRDefault="00105957">
            <w:pPr>
              <w:pStyle w:val="BodyText1"/>
              <w:jc w:val="center"/>
            </w:pPr>
            <w:r>
              <w:t>Google docs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BF80EE5" w14:textId="1B0F37DA" w:rsidR="00105957" w:rsidRDefault="00105957">
            <w:pPr>
              <w:pStyle w:val="BodyText1"/>
              <w:jc w:val="center"/>
            </w:pPr>
            <w:r>
              <w:t>Google LLC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40E1" w14:textId="740B8970" w:rsidR="00105957" w:rsidRDefault="00105957">
            <w:pPr>
              <w:pStyle w:val="BodyText1"/>
              <w:jc w:val="center"/>
            </w:pPr>
            <w:r>
              <w:t>2022</w:t>
            </w:r>
          </w:p>
        </w:tc>
      </w:tr>
    </w:tbl>
    <w:p w14:paraId="55657F21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1CB0AB4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52FA74A7" w14:textId="4420FEA8" w:rsidR="00435FBC" w:rsidRDefault="00435FBC" w:rsidP="00105957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33518B0B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E16E36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  <w:p w14:paraId="34B6C8F8" w14:textId="77777777" w:rsidR="00C03594" w:rsidRPr="00C03594" w:rsidRDefault="00C03594" w:rsidP="00C03594">
            <w:pPr>
              <w:rPr>
                <w:lang w:val="en-GB"/>
              </w:rPr>
            </w:pPr>
          </w:p>
          <w:p w14:paraId="6D5A112B" w14:textId="294E1CE2" w:rsidR="00C03594" w:rsidRPr="00C03594" w:rsidRDefault="00C03594" w:rsidP="00C03594">
            <w:pPr>
              <w:rPr>
                <w:lang w:val="en-GB"/>
              </w:rPr>
            </w:pPr>
          </w:p>
        </w:tc>
      </w:tr>
      <w:tr w:rsidR="00435FBC" w14:paraId="3424CA6A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A4FF88A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FEB44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6E56E214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2C14C0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78DC2E1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14FC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FBE2C" w14:textId="552100BB" w:rsidR="00435FBC" w:rsidRDefault="00105957">
            <w:pPr>
              <w:pStyle w:val="BodyText1"/>
            </w:pPr>
            <w:r>
              <w:t>Vo Van Hoang - 20127028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616D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3D4948F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3F81D78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7337044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20ACF42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261EA7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109C9B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6F8CC93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70F813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3F25AA39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E1C4EF" w14:textId="40D63A4A" w:rsidR="00435FBC" w:rsidRDefault="00105957">
            <w:pPr>
              <w:pStyle w:val="BodyText1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993AE0" wp14:editId="0F7AA01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1590040</wp:posOffset>
                      </wp:positionV>
                      <wp:extent cx="15335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EF6F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25.2pt" to="114.7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35FBC"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F1D7" w14:textId="39AE32CD" w:rsidR="00435FBC" w:rsidRDefault="00105957">
            <w:pPr>
              <w:pStyle w:val="BodyText1"/>
            </w:pPr>
            <w:r>
              <w:t>Nguyen Duc Minh - 20127049</w:t>
            </w:r>
          </w:p>
          <w:p w14:paraId="6ADFA887" w14:textId="56359671" w:rsidR="00105957" w:rsidRDefault="00105957">
            <w:pPr>
              <w:pStyle w:val="BodyText1"/>
            </w:pPr>
            <w:r>
              <w:t>Ngo Van Trung Nguyen – 20127054</w:t>
            </w:r>
          </w:p>
          <w:p w14:paraId="2F3E0049" w14:textId="7D6CB264" w:rsidR="00105957" w:rsidRDefault="00105957">
            <w:pPr>
              <w:pStyle w:val="BodyText1"/>
            </w:pPr>
            <w:r>
              <w:t>Nguyen Minh Tuan – 20127092</w:t>
            </w:r>
          </w:p>
          <w:p w14:paraId="3E2D0DEF" w14:textId="2026966A" w:rsidR="00105957" w:rsidRDefault="00105957">
            <w:pPr>
              <w:pStyle w:val="BodyText1"/>
            </w:pPr>
            <w:r>
              <w:t>Vo Van Hoang - 20127028</w:t>
            </w:r>
          </w:p>
          <w:p w14:paraId="3D4CD9DE" w14:textId="3C421470" w:rsidR="00105957" w:rsidRDefault="00105957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F9B5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18CE695A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1AC57F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0BB6A5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7906365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7E60DCF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6509AC5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2A91510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2905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27643" w14:textId="4660E529" w:rsidR="00435FBC" w:rsidRDefault="00105957">
            <w:pPr>
              <w:pStyle w:val="BodyText1"/>
            </w:pPr>
            <w:r>
              <w:t>Vo Van Hoang - 20127028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D331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6585B306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531DE2C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75251486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23DDD581" w14:textId="77777777" w:rsidR="00435FBC" w:rsidRDefault="00435FBC">
      <w:pPr>
        <w:pStyle w:val="BodyText"/>
      </w:pPr>
    </w:p>
    <w:bookmarkEnd w:id="20"/>
    <w:p w14:paraId="1054818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3594" w14:textId="77777777" w:rsidR="00C54662" w:rsidRDefault="00C54662">
      <w:pPr>
        <w:spacing w:line="240" w:lineRule="auto"/>
      </w:pPr>
      <w:r>
        <w:separator/>
      </w:r>
    </w:p>
  </w:endnote>
  <w:endnote w:type="continuationSeparator" w:id="0">
    <w:p w14:paraId="5CE4BBCC" w14:textId="77777777" w:rsidR="00C54662" w:rsidRDefault="00C54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A5DB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41C24F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724DF1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D1CE0C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DAB046" w14:textId="741C85EB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C03594">
              <w:t>SHOES PURCHASION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2C5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A94878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33D114D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60A9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CB0E" w14:textId="77777777" w:rsidR="00C54662" w:rsidRDefault="00C54662">
      <w:pPr>
        <w:spacing w:line="240" w:lineRule="auto"/>
      </w:pPr>
      <w:r>
        <w:separator/>
      </w:r>
    </w:p>
  </w:footnote>
  <w:footnote w:type="continuationSeparator" w:id="0">
    <w:p w14:paraId="75B8A908" w14:textId="77777777" w:rsidR="00C54662" w:rsidRDefault="00C54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5DF1" w14:textId="77777777" w:rsidR="006A4C36" w:rsidRDefault="006A4C36">
    <w:pPr>
      <w:rPr>
        <w:sz w:val="24"/>
      </w:rPr>
    </w:pPr>
  </w:p>
  <w:p w14:paraId="617A99BA" w14:textId="77777777" w:rsidR="006A4C36" w:rsidRDefault="006A4C36">
    <w:pPr>
      <w:pBdr>
        <w:top w:val="single" w:sz="6" w:space="1" w:color="auto"/>
      </w:pBdr>
      <w:rPr>
        <w:sz w:val="24"/>
      </w:rPr>
    </w:pPr>
  </w:p>
  <w:p w14:paraId="376850BC" w14:textId="46FAB9AC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869F0">
      <w:rPr>
        <w:rFonts w:ascii="Arial" w:hAnsi="Arial"/>
        <w:b/>
        <w:sz w:val="36"/>
      </w:rPr>
      <w:t>GROUP03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7EDFFCF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407B74ED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020E72C8" w14:textId="77777777">
      <w:tc>
        <w:tcPr>
          <w:tcW w:w="6379" w:type="dxa"/>
        </w:tcPr>
        <w:p w14:paraId="3219D395" w14:textId="77777777" w:rsidR="006A4C36" w:rsidRDefault="00000000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14:paraId="23D6C9F5" w14:textId="2E24DA03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105957">
            <w:t>1</w:t>
          </w:r>
          <w:r>
            <w:t>&gt;</w:t>
          </w:r>
        </w:p>
      </w:tc>
    </w:tr>
    <w:tr w:rsidR="006A4C36" w14:paraId="5F0C60ED" w14:textId="77777777">
      <w:tc>
        <w:tcPr>
          <w:tcW w:w="6379" w:type="dxa"/>
        </w:tcPr>
        <w:p w14:paraId="7F560DA9" w14:textId="77777777" w:rsidR="006A4C36" w:rsidRDefault="00000000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235716A4" w14:textId="0A830D76" w:rsidR="006A4C36" w:rsidRDefault="006A4C36">
          <w:r>
            <w:t xml:space="preserve">  Date:  &lt;</w:t>
          </w:r>
          <w:r w:rsidR="00105957">
            <w:t>30</w:t>
          </w:r>
          <w:r>
            <w:t>/</w:t>
          </w:r>
          <w:r w:rsidR="00C03594">
            <w:t>12</w:t>
          </w:r>
          <w:r>
            <w:t>/</w:t>
          </w:r>
          <w:r w:rsidR="00C03594">
            <w:t>2022</w:t>
          </w:r>
          <w:r>
            <w:t>&gt;</w:t>
          </w:r>
        </w:p>
      </w:tc>
    </w:tr>
    <w:tr w:rsidR="006A4C36" w14:paraId="0F35FA32" w14:textId="77777777">
      <w:tc>
        <w:tcPr>
          <w:tcW w:w="9558" w:type="dxa"/>
          <w:gridSpan w:val="2"/>
        </w:tcPr>
        <w:p w14:paraId="78EF4BA5" w14:textId="77777777" w:rsidR="006A4C36" w:rsidRDefault="006A4C36">
          <w:r>
            <w:t>&lt;document identifier&gt;</w:t>
          </w:r>
        </w:p>
      </w:tc>
    </w:tr>
  </w:tbl>
  <w:p w14:paraId="24CC1061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96CF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0E3107"/>
    <w:multiLevelType w:val="hybridMultilevel"/>
    <w:tmpl w:val="519EAB1A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54BC0"/>
    <w:multiLevelType w:val="hybridMultilevel"/>
    <w:tmpl w:val="C41A8B22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BA3304"/>
    <w:multiLevelType w:val="hybridMultilevel"/>
    <w:tmpl w:val="D0B09DEA"/>
    <w:lvl w:ilvl="0" w:tplc="ACE8CBF6">
      <w:start w:val="27"/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69BD440B"/>
    <w:multiLevelType w:val="hybridMultilevel"/>
    <w:tmpl w:val="1098D9CA"/>
    <w:lvl w:ilvl="0" w:tplc="ACE8CBF6">
      <w:start w:val="27"/>
      <w:numFmt w:val="bullet"/>
      <w:lvlText w:val="-"/>
      <w:lvlJc w:val="left"/>
      <w:pPr>
        <w:ind w:left="7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503768">
    <w:abstractNumId w:val="0"/>
  </w:num>
  <w:num w:numId="2" w16cid:durableId="2128117673">
    <w:abstractNumId w:val="0"/>
  </w:num>
  <w:num w:numId="3" w16cid:durableId="1592467605">
    <w:abstractNumId w:val="0"/>
  </w:num>
  <w:num w:numId="4" w16cid:durableId="381439451">
    <w:abstractNumId w:val="0"/>
  </w:num>
  <w:num w:numId="5" w16cid:durableId="752705418">
    <w:abstractNumId w:val="0"/>
  </w:num>
  <w:num w:numId="6" w16cid:durableId="2110390885">
    <w:abstractNumId w:val="10"/>
  </w:num>
  <w:num w:numId="7" w16cid:durableId="549653108">
    <w:abstractNumId w:val="6"/>
  </w:num>
  <w:num w:numId="8" w16cid:durableId="234433904">
    <w:abstractNumId w:val="31"/>
  </w:num>
  <w:num w:numId="9" w16cid:durableId="1082528009">
    <w:abstractNumId w:val="27"/>
  </w:num>
  <w:num w:numId="10" w16cid:durableId="936905323">
    <w:abstractNumId w:val="5"/>
  </w:num>
  <w:num w:numId="11" w16cid:durableId="1817143595">
    <w:abstractNumId w:val="11"/>
  </w:num>
  <w:num w:numId="12" w16cid:durableId="286275451">
    <w:abstractNumId w:val="30"/>
  </w:num>
  <w:num w:numId="13" w16cid:durableId="1794980718">
    <w:abstractNumId w:val="13"/>
  </w:num>
  <w:num w:numId="14" w16cid:durableId="1765804703">
    <w:abstractNumId w:val="19"/>
  </w:num>
  <w:num w:numId="15" w16cid:durableId="1723678643">
    <w:abstractNumId w:val="24"/>
  </w:num>
  <w:num w:numId="16" w16cid:durableId="549266477">
    <w:abstractNumId w:val="2"/>
  </w:num>
  <w:num w:numId="17" w16cid:durableId="271983234">
    <w:abstractNumId w:val="22"/>
  </w:num>
  <w:num w:numId="18" w16cid:durableId="1964772414">
    <w:abstractNumId w:val="26"/>
  </w:num>
  <w:num w:numId="19" w16cid:durableId="295793479">
    <w:abstractNumId w:val="14"/>
  </w:num>
  <w:num w:numId="20" w16cid:durableId="1780029249">
    <w:abstractNumId w:val="28"/>
  </w:num>
  <w:num w:numId="21" w16cid:durableId="1064255352">
    <w:abstractNumId w:val="9"/>
  </w:num>
  <w:num w:numId="22" w16cid:durableId="1674987727">
    <w:abstractNumId w:val="21"/>
  </w:num>
  <w:num w:numId="23" w16cid:durableId="681469812">
    <w:abstractNumId w:val="16"/>
  </w:num>
  <w:num w:numId="24" w16cid:durableId="1146895557">
    <w:abstractNumId w:val="8"/>
  </w:num>
  <w:num w:numId="25" w16cid:durableId="511797200">
    <w:abstractNumId w:val="18"/>
  </w:num>
  <w:num w:numId="26" w16cid:durableId="727460626">
    <w:abstractNumId w:val="29"/>
  </w:num>
  <w:num w:numId="27" w16cid:durableId="213810432">
    <w:abstractNumId w:val="12"/>
  </w:num>
  <w:num w:numId="28" w16cid:durableId="385448529">
    <w:abstractNumId w:val="23"/>
  </w:num>
  <w:num w:numId="29" w16cid:durableId="934947965">
    <w:abstractNumId w:val="1"/>
  </w:num>
  <w:num w:numId="30" w16cid:durableId="1550072346">
    <w:abstractNumId w:val="4"/>
  </w:num>
  <w:num w:numId="31" w16cid:durableId="1835106030">
    <w:abstractNumId w:val="3"/>
  </w:num>
  <w:num w:numId="32" w16cid:durableId="1257983109">
    <w:abstractNumId w:val="17"/>
  </w:num>
  <w:num w:numId="33" w16cid:durableId="935558454">
    <w:abstractNumId w:val="25"/>
  </w:num>
  <w:num w:numId="34" w16cid:durableId="1530951633">
    <w:abstractNumId w:val="20"/>
  </w:num>
  <w:num w:numId="35" w16cid:durableId="1533417996">
    <w:abstractNumId w:val="15"/>
  </w:num>
  <w:num w:numId="36" w16cid:durableId="1981837887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092A1A"/>
    <w:rsid w:val="000F2DFA"/>
    <w:rsid w:val="00105957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7D2526"/>
    <w:rsid w:val="008601B2"/>
    <w:rsid w:val="00877957"/>
    <w:rsid w:val="008E2C5B"/>
    <w:rsid w:val="009F4768"/>
    <w:rsid w:val="00A3164F"/>
    <w:rsid w:val="00B4127B"/>
    <w:rsid w:val="00C03594"/>
    <w:rsid w:val="00C54662"/>
    <w:rsid w:val="00C869F0"/>
    <w:rsid w:val="00D62349"/>
    <w:rsid w:val="00DA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5ADC"/>
  <w15:docId w15:val="{D240B64E-8677-4100-AD62-05274D2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104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vovanhoang19022002@gmail.com</cp:lastModifiedBy>
  <cp:revision>11</cp:revision>
  <cp:lastPrinted>2001-09-06T16:54:00Z</cp:lastPrinted>
  <dcterms:created xsi:type="dcterms:W3CDTF">2015-05-28T10:29:00Z</dcterms:created>
  <dcterms:modified xsi:type="dcterms:W3CDTF">2022-12-30T09:56:00Z</dcterms:modified>
</cp:coreProperties>
</file>