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안녕하세요, 지금부터 STAT-IT 팀 발표 시작하겠습니다.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저희는 병상 수 중심으로 코로나 현황을 파악하고 병상이 부족할 예상 지역을 선정하는 프로젝트를 진행했습니다.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먼저 프로젝트를 간단하게 소개하겠습니다.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지난 수개월동안 확진자 및 위중증 환자 수가 증가하며 병상 부족 문제가 심각해졌고, 정부는 이에 따라 격리병상 확보 정책을 세웠습니다.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highlight w:val="white"/>
          <w:rtl w:val="0"/>
        </w:rPr>
        <w:t xml:space="preserve">병상 가동률은 안정되는듯 보였지만,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하지만,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현실은 병상 부족으로 사망자가 생겨나는 상황이었습니다.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따라서 병상 확보의 적절성을 판단하고, 병상이 부족한 지역에 대한 대책 필요함에 따라 프로젝트를 기획하게 되었습니다.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5p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모델링에 앞서 코로나 사망자 및 격리병상의 현황을 시각화를 통해 분석했습니다.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우선 사망자의 90% 이상이 60세 이상의 고령자인 것을 파악했고, 고령환자 일수록 치명률이 급격하게 증가하는 것을 확인했습니다.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시도별 누적 사망자 분포는 수도권 지역이 다른 지역들에 비해 월등히 높은 수치를 띄고 있음을 확인 할 수 있습니다.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 지도로 시각화 했을 때, 인구 수가 많은 수도권에서 상대적으로 병상이 부족한 것을 확인했습니다.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8p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이와 같은 현황 분석을 통해 전국적으로 병상 수가 인구 수, 고령인구 수, 사망자 수 대비 적절하게 확보되어 있지 못하다는 것을 확인 할 수 있었습니다.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'적절한' 병상 수가 '미리' 확보될 수 있게끔 머신러닝 모델을 통해 사망자수를 예측하고, 현재 확보된 병상 수와 비교하여 병상이 더 필요할 지역을 선정하는 것을 궁극적인 목표로 설정하였습니다.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9p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수집 및 모델링 과정은 다음과 같습니다.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11p</w:t>
      </w:r>
    </w:p>
    <w:p w:rsidR="00000000" w:rsidDel="00000000" w:rsidP="00000000" w:rsidRDefault="00000000" w:rsidRPr="00000000" w14:paraId="0000001B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highlight w:val="white"/>
          <w:rtl w:val="0"/>
        </w:rPr>
        <w:t xml:space="preserve">패스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12p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병상 및 병원 수 관련 데이터들을 수집하기 위해 크롤링 하였고, 다음은 크롤링에 사용된 코드입니다.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13p</w:t>
      </w:r>
    </w:p>
    <w:p w:rsidR="00000000" w:rsidDel="00000000" w:rsidP="00000000" w:rsidRDefault="00000000" w:rsidRPr="00000000" w14:paraId="0000001F">
      <w:pPr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말 안하고 패스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14p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다음으로 지역 선정 과정 및 결과에 대해 말씀드리겠습니다.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15p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지역 선정을 위해 다음과 같은 5가지 모델을 사용하였습니다. 모델 선정 기준으로는 RMSE를 선택하였고, 가장 작은 값을 가진 모델인 RandomForestRegressor를 최적 모델로 선정하였습니다.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16p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독립변수와 종속변수의 설정은 다음과 같습니다.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17p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또한, 대부분의 변수가 양의 선형관계를 띠는 것을 확인했습니다.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&lt;랜덤 포레스트 부분&gt;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18p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전처리 과정 첫 번째로, 이상치를 제거하였습니다.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가장 큰 이상치를 가지는 서울특별시의 데이터를 제거하여 분포를 크게 줄였습니다.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19p</w:t>
      </w:r>
    </w:p>
    <w:p w:rsidR="00000000" w:rsidDel="00000000" w:rsidP="00000000" w:rsidRDefault="00000000" w:rsidRPr="00000000" w14:paraId="00000032">
      <w:pPr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후, 다른 변수들에 비해 값의 단위가 큰 인구수 데이터들을 MinMaxScaler를 이용하여 스케일링 하였습니다.</w:t>
      </w:r>
      <w:r w:rsidDel="00000000" w:rsidR="00000000" w:rsidRPr="00000000">
        <w:rPr>
          <w:color w:val="d9d9d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보시다시피 값의 범위가 0과 1 사이로 축소 되었지만, 분포는 동일한 것을 확인할 수 있습니다.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전처리 과정을 마친 후, 데이터셋을 훈련시켜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데이터셋을 train, valid, test 셋으로 나눕니다. 먼저, train 세트에 n_estimators를 500으로 지정하여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 중요도 및 예측 오차를 확인하였습니다.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21p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머신러닝 모델 결과 중요 변수인 60대 인구수, 병상 수 등을 추출하여 고위험구역 현황을 파악할 수 있었습니다.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22p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이어서 Grid search를 이용해 random forest의 주요 파라미터를 튜닝합니다. 시행 결과, ‘max_features’가 7, n_estimator가 1700인 모델을 최종 모델로 선정하였습니다.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후, test 세트에 적용시켜 최종 예측 성능과 오차를 확인하였습니다.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23p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마지막으로, 실제 데이터에 모델을 적용하여 시군구별 사망자 수를 예측하였습니다.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24p</w:t>
      </w:r>
    </w:p>
    <w:p w:rsidR="00000000" w:rsidDel="00000000" w:rsidP="00000000" w:rsidRDefault="00000000" w:rsidRPr="00000000" w14:paraId="00000042">
      <w:pPr>
        <w:rPr>
          <w:color w:val="0000ff"/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위 그림들은 하나의 decision tree를 시각화한 것입니다.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25p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사망자수 예측결과는 다음과 같습니다.  사망자수가 100명이하인 지역은 106개, 200명 이하는 58개, 최대값인 491명 이하는 42개 정도의 분포를 띄고 있습니다.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26p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다음으로는 지역 선정 과정을 말씀드리겠습니다. 우선 병상수의 규모에 따라 지역을 선정하기 위해, 다음과 같이  5개의 그룹으로 나누었고 지역을 선정하기 위한 기준 수치는 사망자수 대비 병상수로 지정하였습니다. 그룹 0은 병상이 '0' 인 지역으로 의료 시설 추가 확보가 단기에 이루어지기 어려운 지역으로 판별하여 지역 선정에서 제외하였습니다.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27p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그룹 1의 예측 사망자수 대비 병상수 비의 분포이며, 지도에선 짙은 붉은 색을 띌수록 작은 값을 의미합니다.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우측은 하위 3개의 지역입니다. 이와 같은 방식으로 각 그룹별 예측 사망자수 대비 병상수 비의 분포를 확인하겠습니다.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28p</w:t>
      </w:r>
    </w:p>
    <w:p w:rsidR="00000000" w:rsidDel="00000000" w:rsidP="00000000" w:rsidRDefault="00000000" w:rsidRPr="00000000" w14:paraId="0000004E">
      <w:pPr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다음으로는 그룹 2의 예측 사망자수 대비 병상수 비의 분포입니다.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29p</w:t>
      </w:r>
    </w:p>
    <w:p w:rsidR="00000000" w:rsidDel="00000000" w:rsidP="00000000" w:rsidRDefault="00000000" w:rsidRPr="00000000" w14:paraId="00000051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다음으로는 그룹 3의  예측 사망자수 대비 병상수 비의 분포입니다.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30p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마지막으로 그룹 4의 예측 사망자수 대비 병상수 비의 분포입니다.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31p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최종적으로 각 그룹에서 3 개의 지역씩, 총 12개 지역을 병상 추가 확보가 가장 필요한 지역으로 선정하였습니다.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32p</w:t>
      </w:r>
    </w:p>
    <w:p w:rsidR="00000000" w:rsidDel="00000000" w:rsidP="00000000" w:rsidRDefault="00000000" w:rsidRPr="00000000" w14:paraId="0000005A">
      <w:pPr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마지막으로 본 프로젝트의 활용 방안 및 기대효과에 대해 말씀드리겠습니다.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33p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보건복지부에서는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'병상가동률' 이라는 지표를 통해, 병상이 부족한지에 대해 판단하며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올해 초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병상 가동률이 안정적이라고 발표했습니다.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34p</w:t>
      </w:r>
    </w:p>
    <w:p w:rsidR="00000000" w:rsidDel="00000000" w:rsidP="00000000" w:rsidRDefault="00000000" w:rsidRPr="00000000" w14:paraId="00000060">
      <w:pPr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그러나 동시에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병상 부족으로 인한 각기 다른 사망 사례를 수십건 확인 할 수 있으며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전문가들도 병상가동률이라는 지표가 병상 부족 여부를 제대로 대변하지 못함을 말하고 있습니다.  따라서 병상 수의 확보를 이와 같은 지표가 아닌, ‘예측 모델’에  근거한다면  정책 시행시 타당성을 확보할 수 있을 것 입니다. </w:t>
      </w:r>
    </w:p>
    <w:p w:rsidR="00000000" w:rsidDel="00000000" w:rsidP="00000000" w:rsidRDefault="00000000" w:rsidRPr="00000000" w14:paraId="00000061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현재 사용하는 병상가동률이란 지표는 실효성이 떨어지는 것으로 판단할 수 있습니다. 이에, ‘예측 모델' 기반 정책 시행을 통해 타당성을 확보할 수 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35p</w:t>
      </w:r>
    </w:p>
    <w:p w:rsidR="00000000" w:rsidDel="00000000" w:rsidP="00000000" w:rsidRDefault="00000000" w:rsidRPr="00000000" w14:paraId="00000065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나아가,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highlight w:val="white"/>
          <w:rtl w:val="0"/>
        </w:rPr>
        <w:t xml:space="preserve">머신러닝 모델 예측 결과를 이용하여 사망자 관련 방역 조치가 적절하게 이루어진 것인지 시군구별로 평가하여 보완이  가능할 것이며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추후에 발생 가능한 코로나 변이 바이러스 또는 신종 전이바이러스 창궐시에도 해당 모델을 기반으로한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또한 추후 발생 가능한 신종 바이러스 창궐 시에도 해당 모델을 적용시켜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의료 시설 및 의료진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보완까지 가능할 것입니다.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36p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이상 STAT-IT 팀의 발표를 마칩니다. 감사합니다.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7분 50초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