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셋 관련 질문 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data set 이랑 predict data set 의 size 가 다른데 왜 그렇게 모델이 구성된 것인지?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데이터 포털과, 시군구별 지자체에 문의하여 사망자수 데이터를 확보하려고 했으나, 공식적으로 취합된 데이터라는 것이 존재하지 않아서, 시도별과 경기도 시군구별로 40여개의 지역에 대한 데이터를 수집할 수 있었다.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사망자수를 예측할 때, test set data 와 동일하게 40여개의 지역에 대해서만 예측결과를 구한다는 것은 병상 부족 지역을 선정한다는 목표에 너무 광범위한 지역 단위이기에 유의미한 결론을 도출하기에 한계가 있다고 판단했다. 따라서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예측 시에는 모든 시군구별에 대하여 예측하였다.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추후에 다른 시도에 대해서도 시군구별 사망자수 데이터를 확보하여, 현재의 모델을 수정한다면 지금보다도 훨씬 성능이 좋은 모델로 개선할 수 있을 것이라고 기대하고있다.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선정 기준에 대한 질문: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사망자수는 누적된 값이고, 병상 수는 아닌 것 같은데, 병상수/사망자 수로만 기준을 설정하게 된 이유는 ?   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 코로나19는 치명률이 그리 높지 않은 감염병인 만큼 일일 사망자의 수가 크지 않고, 그렇기에 일일 사망자수로는 유의미한 결론을 도출하기 힘들다. 본 프로젝트의 목적은 병상수가 골고루 분포되었는지를 확인하고, 병상수가 부족하다고 판단되는 지역을 선정하는 것이다. 그렇기에 병상수가 부족하다고 판단할 수 있는 기준이 필요한데, 필요 병상수에 직접적인 영향을 미치는 변수인 고위험 확진자군의 수를 대변할 수 있는 변수로 누적 사망자수를 설정하였고, 이를 전지역에 적용하여 구한 사망자수 대비 병상수의 비로 병상수의 분포를 확인하기에 충분하다고 판단하였다.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병상 수로 그룹화한 이유는 ?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병상 수로 그룹화한 이유는, 선정된 지역에 추가할 병상의 수를 추후에 결정할 때 해당 지역의 현재 의료자원 및 인력의 규모를 고려해야하기 때문이다.  각 지역의 병원별 의료 인력 및 자원의 분포를 전부 취합할 수 없으므로, 그에 대응하는 지표로 병상 수 자체를 의료자원의 규모로 설정하였고 따라서 병상 수로 그룹화하여 해당 지역이 현재 어느정도 규모의 의료자원이 할당된 지역인지 파악될 수 있게하고자  하였다.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병상 수 확보의 기준을 사망자수로 잡은 이유?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코로나19 확진자수가 증가하면서 병상이 모든 환자들을 수용하기에 더더욱 부족해졌다. 따라서 확진자 중 악화된 증세를 보이는 이들을 중심으로 병상을 할당해야할텐데, 위중증 환자수 데이터는 따로 구할 수 없었고, 확진자 중 사망으로 이어지는 환자들이 현재 확보할 수 있는 데이터 중 병상이 필요한 고위험군으로 판단할 수 있는 합리적인 지표라고 생각하였다.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사망자 수를 그대로 사용하는 것이 아닌 예측된 사망자 수를 사용 하였는지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변수 중요도에 따른 결과값을 평균으로 나타낸 회귀 모델을 만들어냈는데, 가중치가 부여된 각  관측값(독립변수)에 따른 적합값으로 평균적으로 얼마가 나와야하는지 파악하기 위해 회귀모델을 만듦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독립변수 관련 질문 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독립변수에 요양원수를 넣은 이유?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고령인구가 바이러스에 대한 치사율이 더 높기 때문에, 고령인구가 밀집된 요양원도 고려해야 한다고 생각했다.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고령인구 나이를 5세 단위씩 세분화해서 넣은 이유?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고령인구 중에서도 나이대별로 치사율이 다르며, 나이가 많을수록 치사율이 급격히 증가하기 때문에 세분화했다.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 과정 질문 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MinMax scaler를 사용했는지?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​​모든 값의 범위를 0에서 1 사이로 변환하면서도,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**분포가 유지된다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특성이 있기 때문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** 분포가 유지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되어야 하는 이유? - 말 그대로 인구수는 병상수 예측에 중요한 변수이기 때문에 해당 데이터의 특성을 최대한 살려야 된다고 생각했기 때문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정규분포(bell-shape)가 아니거나 표준 편차가 작을 때 효과적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이상치를 다 제거 안 한 이유 or 하나만 제거한 이유 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학습 데이터 셋의 수가 적은편이라 최대한 데이터 수를 살리기 위함. 또한 ‘인구수'라는 데이터의 특성 상 지역 별로 차이가 크다는 특성을 가지고 있어서 이상치 또한 포함시켜서 지역별 특성을 반영해야 한다고 생각했음. 따라서 다른 지역들보다 이상치가 월등히 커서  모델 형성에 영향을 크게 미치는 서울을 제외하고는 다 포함시켰음 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지표로 왜 rmse를 사용했는가?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(근데 다른 지표도 랜포가 제일 낮았어서 이 질문은 걱정 ㄴ)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RMSE는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지표 자체가 직관적이며 예측변수와 단위가 같으며, 잔차를 제곱하기 때문에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"큰 오류값 차이에 대해서 크게 패널티를 주는" 이점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이 있다.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color w:val="3735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각 지역별로 인구수가 다르기 때문에, 인구수가 많은 지역에만 사망자가 몰린다는 단순한 결론에 내릴 수 있지 않을까요?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&gt; 그래서 그룹화 한거 아녀..?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&gt; 병상 수로 그룹화해서 탑3를 가져온 것이 인구 수에 많이 의존한 것인지, 어떤 요인을 기준으로 나눈 건지 보여줘야할 것 같음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병상수로 그룹화 해도 그룹 내에서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어떤 요인을 기준으로..?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color w:val="3735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color w:val="3735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color w:val="3735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color w:val="3735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color w:val="3735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color w:val="3735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352f"/>
          <w:sz w:val="24"/>
          <w:szCs w:val="24"/>
          <w:highlight w:val="white"/>
          <w:rtl w:val="0"/>
        </w:rPr>
        <w:t xml:space="preserve">* 격리병상수와 남은 격리병상수는 사망자수와 선형관계를 나타내지만 인과관계를 나타내지 못함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color w:val="3735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352f"/>
          <w:sz w:val="24"/>
          <w:szCs w:val="24"/>
          <w:highlight w:val="white"/>
          <w:rtl w:val="0"/>
        </w:rPr>
        <w:t xml:space="preserve">* 우리가 사용하는 예측 모델에 포함되지 않는 어떤 변수가 반응변수(response ariable)와 하나 이상의 예측변수(predictor variable) 모두에 영향을 줄 때, 이것을 혼선자(confounder)로 다룹니다. 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color w:val="3735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352f"/>
          <w:sz w:val="24"/>
          <w:szCs w:val="24"/>
          <w:highlight w:val="white"/>
          <w:rtl w:val="0"/>
        </w:rPr>
        <w:t xml:space="preserve">* 혼선(confounding)은 어떤 변수들이 다른 변수들에 영향을 주고 있는지 판단하기 어렵게 만들지만, 항상 예측 작업을 더 어렵게 만들지는 않습니다.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color w:val="3735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