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2"/>
          <w:szCs w:val="52"/>
        </w:rPr>
        <w:t xml:space="preserve">4면 몰입형 미디어아트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2"/>
          <w:szCs w:val="52"/>
        </w:rPr>
        <w:t xml:space="preserve">프로젝터·마운트·케이블 발주서</w:t>
      </w:r>
    </w:p>
    <w:p>
      <w:pPr>
        <w:pBdr>
          <w:top w:val="nil" w:color="auto" w:sz="0"/>
          <w:bottom w:val="single" w:color="2E75B6" w:sz="12" w:space="8"/>
          <w:left w:val="nil" w:color="auto" w:sz="0"/>
          <w:right w:val="nil" w:color="auto" w:sz="0"/>
        </w:pBdr>
        <w:spacing w:after="100" w:before="40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6"/>
          <w:szCs w:val="26"/>
        </w:rPr>
        <w:t xml:space="preserve">Projectors · Mounts · Cables — Procurement Specification</w:t>
      </w:r>
    </w:p>
    <w:p>
      <w:pPr>
        <w:spacing w:after="120" w:before="1200"/>
        <w:jc w:val="center"/>
      </w:pPr>
      <w:r>
        <w:rPr>
          <w:rFonts w:ascii="Malgun Gothic" w:cs="Malgun Gothic" w:eastAsia="Malgun Gothic" w:hAnsi="Malgun Gothic"/>
          <w:color w:val="404040"/>
          <w:sz w:val="22"/>
          <w:szCs w:val="22"/>
        </w:rPr>
        <w:t xml:space="preserve">룸 8m × 6m × 4m  /  프로젝터 5대 (정면 1, 좌·우 각 1, 바닥 2)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404040"/>
          <w:sz w:val="22"/>
          <w:szCs w:val="22"/>
        </w:rPr>
        <w:t xml:space="preserve">3일 이벤트 운영 기준</w:t>
      </w:r>
    </w:p>
    <w:p>
      <w:pPr>
        <w:spacing w:before="1800"/>
        <w:jc w:val="center"/>
      </w:pPr>
      <w:r>
        <w:rPr>
          <w:rFonts w:ascii="Malgun Gothic" w:cs="Malgun Gothic" w:eastAsia="Malgun Gothic" w:hAnsi="Malgun Gothic"/>
          <w:color w:val="7F7F7F"/>
          <w:sz w:val="20"/>
          <w:szCs w:val="20"/>
        </w:rPr>
        <w:t xml:space="preserve">v1.0  /  2026-05-06  /  곽태진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1. 룸 사양 및 Throw 요구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1.1 치수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투영면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치수 (W × H)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면적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정면 (Front)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8.0 m × 4.0 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32.0 m²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관객 정면 시선축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좌측면 (Left)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6.0 m × 4.0 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24.0 m²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룸 깊이 방향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우측면 (Right)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6.0 m × 4.0 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24.0 m²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좌측 대칭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바닥 (Floor)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8.0 m × 6.0 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48.0 m²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관객 동선 + 인터랙티브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천장 높이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4.0 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바닥 프로젝터 throw 거리 한계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1.2 면별 throw 요구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9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면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면 폭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가용 throw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필요 TR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분류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정면 (setback 0m)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8.0 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6.0 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≤ 0.75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단초점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정면 (setback 1.3m)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8.0 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7.3 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≤ 0.91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단초점/표준 광각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좌·우측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6.0 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8.0 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≤ 1.33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일반 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바닥 (분할 2대)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8.0 m × 3.5 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4.0 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≤ 0.50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단초점</w:t>
            </w:r>
          </w:p>
        </w:tc>
      </w:tr>
    </w:tbl>
    <w:p>
      <w:pPr>
        <w:pBdr>
          <w:top w:val="nil" w:color="auto" w:sz="0"/>
          <w:bottom w:val="nil" w:color="auto" w:sz="0"/>
          <w:left w:val="single" w:color="2E75B6" w:sz="24" w:space="12"/>
          <w:right w:val="nil" w:color="auto" w:sz="0"/>
        </w:pBdr>
        <w:spacing w:after="160" w:before="100" w:line="300"/>
        <w:ind w:left="220"/>
      </w:pPr>
      <w:r>
        <w:rPr>
          <w:rFonts w:ascii="Malgun Gothic" w:cs="Malgun Gothic" w:eastAsia="Malgun Gothic" w:hAnsi="Malgun Gothic"/>
          <w:b/>
          <w:bCs/>
          <w:color w:val="2E75B6"/>
          <w:sz w:val="21"/>
          <w:szCs w:val="21"/>
        </w:rPr>
        <w:t xml:space="preserve">핵심  </w:t>
      </w:r>
      <w:r>
        <w:rPr>
          <w:rFonts w:ascii="Malgun Gothic" w:cs="Malgun Gothic" w:eastAsia="Malgun Gothic" w:hAnsi="Malgun Gothic"/>
          <w:sz w:val="21"/>
          <w:szCs w:val="21"/>
        </w:rPr>
        <w:t xml:space="preserve">측면은 일반 줌 가능. 정면은 setback 1–2m 활용 시 단초점/표준 광각. 바닥은 4m 천장 한계로 단초점 TR 0.5 필수.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2. 프로젝터 선정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2.1 선정 기준 (개조식)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단가 500만원 이하 / 1대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광량 5,000–8,000 ANSI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광원: 레이저 (수명 20,000h+)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해상도: FHD 또는 WUXGA, 정면은 4K UHD 권장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렌즈시프트 또는 줌으로 마운트 자유도 확보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360° 설치 가능 (특히 바닥 프로젝터)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운영 등급: 16h/일 이상</w:t>
      </w:r>
    </w:p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2.2 측면용 후보 비교 (TR 1.13–1.36, 6m × 4m)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100"/>
        <w:gridCol w:w="1100"/>
        <w:gridCol w:w="1100"/>
        <w:gridCol w:w="1500"/>
        <w:gridCol w:w="8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단가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패널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해상도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ANSI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TR (100"/거리)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렌즈시프트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옵토마 OKF-26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145만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DLP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FHD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5,000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1.13 (2.5m)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뷰소닉 LS740HD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138만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DLP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FHD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5,000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1.13 (2.5m)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로리 CL331U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159만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3LCD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WUXGA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5,000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1.36 (3.0m)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LG ProBeam BF50RG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235만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DLP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WUXGA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5,000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1.30 (2.88m)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✓ V±50%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프로젝터매니아 PJM6000L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250만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3LCD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WUXGA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6,000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1.10 (2.44m)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305496"/>
          <w:sz w:val="23"/>
          <w:szCs w:val="23"/>
        </w:rPr>
        <w:t xml:space="preserve">측면 권장 — LG ProBeam BF50RG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렌즈시프트 V±50% / H±20% — 마운트 위치 미세 어긋남 보정 가능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5,000 ANSI WUXGA — 측면(24m²) 평균 휘도 약 44 nit (시네마 92%)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LG ProBeam 시리즈 통일 시 색재현 일관성 확보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대안: OKF-26(145만, 가성비) / PJM6000L(250만, 6,000 ANSI 광량 ↑)</w:t>
      </w:r>
    </w:p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2.3 정면용 후보 비교 (TR 0.91–1.10, 8m × 4m)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100"/>
        <w:gridCol w:w="1300"/>
        <w:gridCol w:w="11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단가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패널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해상도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ANSI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TR / 특징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LG ProBeam BU53RG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318만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DLP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4K UHD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5,000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0.91 / 렌즈시프트 + 와핑 내장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LG ProBeam BU60RG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390만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DLP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4K UHD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6,000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1.0–1.6 zoom / 렌즈시프트 + 와핑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프로젝터매니아 PJM6000L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250만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3LCD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WUXGA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6,000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1.10 (setback 2.8m 필요)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305496"/>
          <w:sz w:val="23"/>
          <w:szCs w:val="23"/>
        </w:rPr>
        <w:t xml:space="preserve">정면 권장 — LG ProBeam BU53RG (또는 BU60RG)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BU53RG (318만):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4K UHD + TR 0.91 + 와핑 내장 → setback 1.3m로 8m 폭 정합. 가성비 베스트.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BU60RG (390만):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6,000 ANSI + 1.6× 줌 → setback 0–4.8m 자유 정합. 운영 자유도 우선 시.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4K UHD 우위: 8m 폭(361") 사용 시 픽셀 밀도 2.08mm로 FHD(4.17mm) 대비 2배 → 한계 초과 영향 무력화</w:t>
      </w:r>
    </w:p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2.4 바닥용 후보 비교 (TR ≤ 0.50)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100"/>
        <w:gridCol w:w="1300"/>
        <w:gridCol w:w="11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단가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패널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해상도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ANSI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TR / 비고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로리 LU-500UST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347만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3LCD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WUXGA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5,000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0.42 / ⭐ 4m 천장 매칭 유일 옵션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뷰소닉 LS832WU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360만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DLP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WUXGA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5,000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0.17 — 4m 천장 부적합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캐논 CLP-LP501UST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185만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LCD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WUXGA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5,000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0.226 — 4m 천장 부적합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시밀러 TGF500UST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389만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DLP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FHD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5,000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0.25 — 4m 천장 부적합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305496"/>
          <w:sz w:val="23"/>
          <w:szCs w:val="23"/>
        </w:rPr>
        <w:t xml:space="preserve">바닥 권장 — 로리 LU-500UST × 2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4m 천장에서 TR 0.42 → 9.5m × 5.8m 이미지 → 사용 영역 8m × 3.5m + 1m 오버랩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3LCD라 컬러휠 무지개 효과 없음 → 색 균일도 우수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500만 이하 + 4m 천장 매칭 가능한 단초점 옵션은 사실상 본 모델 단일</w:t>
      </w:r>
    </w:p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Bdr>
          <w:top w:val="nil" w:color="auto" w:sz="0"/>
          <w:bottom w:val="nil" w:color="auto" w:sz="0"/>
          <w:left w:val="single" w:color="2E75B6" w:sz="24" w:space="12"/>
          <w:right w:val="nil" w:color="auto" w:sz="0"/>
        </w:pBdr>
        <w:spacing w:after="160" w:before="100" w:line="300"/>
        <w:ind w:left="220"/>
      </w:pPr>
      <w:r>
        <w:rPr>
          <w:rFonts w:ascii="Malgun Gothic" w:cs="Malgun Gothic" w:eastAsia="Malgun Gothic" w:hAnsi="Malgun Gothic"/>
          <w:b/>
          <w:bCs/>
          <w:color w:val="2E75B6"/>
          <w:sz w:val="21"/>
          <w:szCs w:val="21"/>
        </w:rPr>
        <w:t xml:space="preserve">대안 검토  </w:t>
      </w:r>
      <w:r>
        <w:rPr>
          <w:rFonts w:ascii="Malgun Gothic" w:cs="Malgun Gothic" w:eastAsia="Malgun Gothic" w:hAnsi="Malgun Gothic"/>
          <w:sz w:val="21"/>
          <w:szCs w:val="21"/>
        </w:rPr>
        <w:t xml:space="preserve">바닥만 임대(3일 약 100–200만/2대)도 합리적. 임대 시 Optoma ZU506TST(TR 0.5) 등 더 적합한 모델 사용 가능.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3. 프로젝터 시나리오별 BOM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3.1 A안 — 가성비 (1,302만)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300"/>
        <w:gridCol w:w="1100"/>
        <w:gridCol w:w="17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위치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단가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소계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좌·우측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옵토마 OKF-26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145만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290만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정면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LG ProBeam BU53RG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318만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318만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바닥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로리 LU-500UST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347만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694만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합계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1,302만원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정면이 콘텐츠 핵심, 측면은 분위기 조성으로 활용 시 적합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OKF-26은 렌즈시프트 미지원 → 마운트 정밀 시공 필요</w:t>
      </w:r>
    </w:p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3.2 B안 — 균형 (1,482만, LG 통일) ⭐ 권장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300"/>
        <w:gridCol w:w="1100"/>
        <w:gridCol w:w="17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위치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단가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소계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좌·우측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LG ProBeam BF50RG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235만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470만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정면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LG ProBeam BU53RG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318만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318만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바닥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로리 LU-500UST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347만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694만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합계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1,482만원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LG ProBeam 시리즈 통일 → 색감·감마·UI 일관성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정면 4K UHD + 와핑 내장 + 측면 렌즈시프트 → 캘리브레이션 간소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운영·유지보수 부담 최소</w:t>
      </w:r>
    </w:p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3.3 C안 — 광량 우선 (1,554만, 정면 6,000 ANSI)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300"/>
        <w:gridCol w:w="1100"/>
        <w:gridCol w:w="17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위치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단가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소계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좌·우측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LG ProBeam BF50RG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235만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470만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정면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LG ProBeam BU60RG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390만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390만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바닥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로리 LU-500UST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347만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694만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합계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1,554만원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정면 6,000 ANSI로 흰색·하이라이트 임팩트 강화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1.6× 줌으로 setback 0–4.8m 자유 정합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외광 견고성 + 콘텐츠 디렉션 다양성 우선 시 권장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4. 선택 모델 사양 요약 (B안 기준)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4.1 LG ProBeam BF50RG (측면 ×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해상도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WUXGA (1920 × 1200)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패널 / 광원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DLP / 레이저 (블루 레이저 다이오드)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ANSI 루멘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5,000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명암비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3,000,000:1 (동적)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TR (Throw Ratio)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1.30 (100" 투사거리 2.88m)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렌즈시프트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V ±50% / H ±20%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1.6× 광학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최대 화면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300인치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광원 수명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20,000h (Eco 30,000h)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소음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29 dB (Eco)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무게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8.4 kg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크기 (W×H×D)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370 × 155 × 290 mm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입력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HDMI 2.0 × 2, USB × 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전원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220V / 약 350W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특징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WebOS 6.0, HDR, Warping 내장, 360° 설치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4.2 LG ProBeam BU53RG (정면 ×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해상도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4K UHD (3840 × 2160) — XPR 기술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패널 / 광원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DLP (0.47" DMD) / 레이저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ANSI 루멘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5,000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명암비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3,000,000:1 (동적)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TR (Throw Ratio)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0.91 (100" 투사거리 2.02m)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렌즈시프트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V ±50% / H ±20%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광학 줌 + Warping 내장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최대 화면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300인치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광원 수명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20,000h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소음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29 dB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무게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8.5 kg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크기 (W×H×D)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370 × 156 × 290 mm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입력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HDMI 2.0 × 2, USB × 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전원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220V / 약 380W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특징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4K UHD, HDR10, Warping 내장, WebOS, 프레임 보간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4.3 로리 LU-500UST (바닥 ×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해상도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WUXGA (1920 × 1200)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패널 / 광원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3LCD / 레이저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ANSI 루멘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5,000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명암비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1,500,000:1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TR (Throw Ratio)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0.42 (100" 투사거리 0.93m)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렌즈시프트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미표기 (마운트 정밀 시공 필요)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단초점 고정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최대 화면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150인치 (스펙) — 4m 천장 시 9.5m 폭으로 사용 영역 마스킹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광원 수명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20,000h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소음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38 dB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무게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10 kg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크기 (W×H×D)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445 × 100 × 350 mm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입력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HDMI 2.0 × 2, USB × 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전원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220V / 약 400W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특징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3LCD 색 균일도, 흑판 모드, 자동 키스톤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5. 마운트 사양 및 권장 모델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5.1 마운트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요구 사양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적재 안전계수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프로젝터 무게 × 4배 이상 (SWL 50kg+)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미세 조정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요/피치/롤 ±5° 이상, 무단계 조정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렌즈시프트 호환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본체 자유 슬라이드 가능 공간 확보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방열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흡기/배기구 30cm 이상 이격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안전 와이어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추락 방지용 보조 와이어 1개 이상 (SWL 50kg)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360° 설치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바닥용은 90° 직각 다운 마운트 안정성 확인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천장 앵커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슬래브 또는 트러스 적재 100kg 이상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5.2 위치별 마운트 권장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1500"/>
        <w:gridCol w:w="1500"/>
        <w:gridCol w:w="12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위치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내하중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단가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벽면 (정면 + 좌·우)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Chief LCM1U + RPMA 컬럼 (가변 30–60cm)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70 kg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70만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벽면 대안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B-Tech BT899XL (한국 정식 수입)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50 kg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50만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벽면 가성비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청림 CTS-V1500 (국산 보급형)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40 kg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15만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바닥 (천장 다운 마운트)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Chief RPMA + 90° 회전 보조 클램프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70 kg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80만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바닥 대안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B-Tech BT899XL + 보조 컬럼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50 kg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65만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바닥 가성비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Premier PBC-UMS-XL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45 kg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35만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–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305496"/>
          <w:sz w:val="23"/>
          <w:szCs w:val="23"/>
        </w:rPr>
        <w:t xml:space="preserve">마운트 선택 — 권장: Chief LCM1U + RPMA 통일 (5식)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Chief는 미국 마운트 표준 브랜드, 한국 영상장비 임대사·시공사 친숙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렌즈시프트 활용 시 본체 자유 슬라이드 보장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1년 무상 워런티 (정식 수입 기준)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교체 부품 수급 양호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대안 모델은 단가 절감되지만 무상 AS 또는 정밀도 ↓</w:t>
      </w:r>
    </w:p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5.3 마운트 BOM (B안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1100"/>
        <w:gridCol w:w="14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소계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벽면 마운트 (정면 + 좌·우)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Chief LCM1U + RPMA 컬럼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210만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바닥용 천장 마운트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Chief RPMA + 90° 회전 클램프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160만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안전 와이어 (스틸 SWL 50kg)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EYE Splice Steel Wire 1.5m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5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10만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천장 앵커 + 보강 부속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슬래브 시공용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5식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15만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합계 (정상가)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약 395만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가성비안 합계 (청림+Premier)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약 130만</w:t>
            </w:r>
          </w:p>
        </w:tc>
      </w:tr>
    </w:tbl>
    <w:p>
      <w:pPr>
        <w:pBdr>
          <w:top w:val="nil" w:color="auto" w:sz="0"/>
          <w:bottom w:val="nil" w:color="auto" w:sz="0"/>
          <w:left w:val="single" w:color="2E75B6" w:sz="24" w:space="12"/>
          <w:right w:val="nil" w:color="auto" w:sz="0"/>
        </w:pBdr>
        <w:spacing w:after="160" w:before="100" w:line="300"/>
        <w:ind w:left="220"/>
      </w:pPr>
      <w:r>
        <w:rPr>
          <w:rFonts w:ascii="Malgun Gothic" w:cs="Malgun Gothic" w:eastAsia="Malgun Gothic" w:hAnsi="Malgun Gothic"/>
          <w:b/>
          <w:bCs/>
          <w:color w:val="2E75B6"/>
          <w:sz w:val="21"/>
          <w:szCs w:val="21"/>
        </w:rPr>
        <w:t xml:space="preserve">3일 이벤트 한정 권장  </w:t>
      </w:r>
      <w:r>
        <w:rPr>
          <w:rFonts w:ascii="Malgun Gothic" w:cs="Malgun Gothic" w:eastAsia="Malgun Gothic" w:hAnsi="Malgun Gothic"/>
          <w:sz w:val="21"/>
          <w:szCs w:val="21"/>
        </w:rPr>
        <w:t xml:space="preserve">비상설 운영이라면 가성비 마운트(청림 CTS-V1500 + Premier PBC-UMS-XL) 조합 약 130만원으로도 충분. 단, 안전 와이어와 천장 앵커는 정품 사용 필수 (추락 사고 방지).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6. 케이블 사양 및 BOM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6.1 영상 신호 케이블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15m 이상은 광 HDMI 필수 (일반 동축 HDMI는 신호 끊김·블랭킹 다발)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광 HDMI는 헤어핀 굽힘 금지, 굽힘 반경 30mm 이상 유지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실측 거리 + 1.5m 여유 발주 (천장 트레이 경유 계산)</w:t>
      </w:r>
    </w:p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200"/>
        <w:gridCol w:w="13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신호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권장 케이블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길이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단가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PC ↔ PJ-F (정면)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HDMI 2.0 1080p60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Lindy Optic Fiber HDMI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15 m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8만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PC ↔ PJ-L (좌측)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HDMI 2.0 1080p60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Lindy Optic Fiber HDMI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10 m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5만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PC ↔ PJ-R (우측)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HDMI 2.0 1080p60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Lindy Optic Fiber HDMI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10 m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5만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MST ↔ PJ-FL1 (바닥A)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HDMI 2.0 1080p60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Lindy Optic Fiber HDMI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8 m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5만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MST ↔ PJ-FL2 (바닥B)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HDMI 2.0 1080p60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Lindy Optic Fiber HDMI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8 m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5만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합계 (5종)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약 28만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6.2 전원 케이블 / 배전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각 프로젝터 220V 단상 / 350–400W 소비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회로 16A 기준 프로젝터 2대 최대 — 회로 분리 권장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EMI 필터 멀티탭으로 신호 노이즈 차단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UPS는 PC + 네트워크 보호용 별도 (프로젝터는 직결 OK)</w:t>
      </w:r>
    </w:p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1300"/>
        <w:gridCol w:w="14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소계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전원 멀티탭 (EMI 필터)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6구 220V/16A (보경 또는 동등품)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5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5만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프로젝터 본체 전원 코드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제조사 기본 제공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연장 콘센트 (천장 마운트→벽 콘센트)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3구 5m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5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5만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차단기 (회로 분리 시)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ELB 16A 단상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필요 시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별도 시공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합계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약 10만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6.3 회로 분배 권장안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1500"/>
        <w:gridCol w:w="16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회로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 장비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소비 전력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여유율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회로 A (16A)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PJ-F (정면) + PJ-L (좌측)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730W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80% 사용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회로 B (16A)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PJ-R (우측) + PJ-FL1 (바닥A)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750W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80% 사용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회로 C (16A)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PJ-FL2 (바닥B) + PC + LiDAR + UPS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700W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80% 사용</w:t>
            </w:r>
          </w:p>
        </w:tc>
      </w:tr>
    </w:tbl>
    <w:p>
      <w:pPr>
        <w:pBdr>
          <w:top w:val="nil" w:color="auto" w:sz="0"/>
          <w:bottom w:val="nil" w:color="auto" w:sz="0"/>
          <w:left w:val="single" w:color="2E75B6" w:sz="24" w:space="12"/>
          <w:right w:val="nil" w:color="auto" w:sz="0"/>
        </w:pBdr>
        <w:spacing w:after="160" w:before="100" w:line="300"/>
        <w:ind w:left="220"/>
      </w:pPr>
      <w:r>
        <w:rPr>
          <w:rFonts w:ascii="Malgun Gothic" w:cs="Malgun Gothic" w:eastAsia="Malgun Gothic" w:hAnsi="Malgun Gothic"/>
          <w:b/>
          <w:bCs/>
          <w:color w:val="2E75B6"/>
          <w:sz w:val="21"/>
          <w:szCs w:val="21"/>
        </w:rPr>
        <w:t xml:space="preserve">주의  </w:t>
      </w:r>
      <w:r>
        <w:rPr>
          <w:rFonts w:ascii="Malgun Gothic" w:cs="Malgun Gothic" w:eastAsia="Malgun Gothic" w:hAnsi="Malgun Gothic"/>
          <w:sz w:val="21"/>
          <w:szCs w:val="21"/>
        </w:rPr>
        <w:t xml:space="preserve">회로당 80% 이상 사용 시 차단기 트립 위험. 행사장 전원 회로 가용량을 사전 확인 후 분배 확정. 단일 16A 회로에 프로젝터 3대 이상 직결 금지.</w:t>
      </w:r>
    </w:p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6.4 부속 부자재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1300"/>
        <w:gridCol w:w="12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벨크로 케이블 타이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케이블 정리·라벨링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50개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1만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케이블 라벨 (스티커)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구간 식별용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20개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0.5만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케이블 트레이 (천장 매립)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광 HDMI 보호 + 깔끔 마감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현장 산출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시공 별도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Velcro Wrap (광케이블 보호)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굽힘 반경 보호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5롤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약 2만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합계 (시공 제외)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약 3.5만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7. 최종 BOM (B안 권장)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7.1 통합 발주서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300"/>
        <w:gridCol w:w="16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분류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소계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프로젝터 (5대)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LG ProBeam BF50RG (측면) + BU53RG (정면) + 로리 LU-500UST (바닥)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5대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1,482만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마운트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Chief LCM1U/RPMA + 안전 와이어 + 앵커 (정품)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5식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395만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영상 케이블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광 HDMI 15m + 10m × 2 + 8m × 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5개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28만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전원 / 배전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EMI 멀티탭 + 연장 콘센트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일식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10만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부자재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케이블 타이 + 라벨 + 보호재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일식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3.5만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합계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약 1,919만원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7.2 가성비 압축안 (마운트·부속 절감)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300"/>
        <w:gridCol w:w="16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분류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소계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프로젝터 (B안)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LG BF50RG × 2 + BU53RG × 1 + LU-500UST × 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5대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1,482만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마운트 (가성비)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청림 CTS-V1500 + Premier PBC-UMS-XL + 안전 와이어 + 앵커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5식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130만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영상 케이블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광 HDMI 5종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5개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28만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전원 / 부자재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멀티탭 + 부속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일식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13.5만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합계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약 1,654만원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7.3 시나리오별 총합 비교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A안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B안 (권장)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C안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프로젝터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1,302만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1,482만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1,554만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마운트 (정품)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395만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395만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395만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동일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케이블 + 부자재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41.5만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41.5만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41.5만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동일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총합 (정품)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1,738만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1,919만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1,990만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총합 (가성비안)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1,473만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1,654만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2626"/>
                <w:sz w:val="19"/>
                <w:szCs w:val="19"/>
              </w:rPr>
              <w:t xml:space="preserve">1,725만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마운트 절감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8. 발주 / 설치 체크리스트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8.1 발주 전 확인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현장 실측 — 천장 높이, 벽면 평탄도, 콘센트 위치 확정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천장 슬래브 적재 능력 확인 (시공사 또는 안전진단)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전기 회로 확인 — 16A × 3회로 가용성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케이블 트레이 경로 도면 확정 (광 HDMI 길이 결정)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마운트 위치 → 벽 콘센트 거리 측정 → 연장 콘센트 길이 결정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프로젝터·마운트 모델년식·재고 확인 (다나와 또는 정식 유통사)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Chief 마운트는 한국 정식 수입(에이브이트론 등) 통한 발주 확인</w:t>
      </w:r>
    </w:p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8.2 설치 단계 (개조식)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천장 앵커 시공 — 마운트 5위치 (벽 3 + 바닥용 천장 2)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마운트 본체 부착 + 안전 와이어 결속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프로젝터 5대 마운트에 부착 — 본체 무게 분산 확인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렌즈 캡 제거 + 청결 상태 확인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전원·신호 케이블 결선 (벨크로 타이로 정리)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PC와 1대씩 연결해 신호 인식 확인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각 프로젝터 그리드 패턴 송출 → 거친 zoom·lens shift 정렬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마운트 미세조정 → 디지털 키스톤 0% 유지 (렌즈 시프트만 사용)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8시간 무중단 가동 테스트 (발열·끊김 확인)</w:t>
      </w:r>
    </w:p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8.3 설치 검수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700"/>
        <w:gridCol w:w="3860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기준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측정 방법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마운트 수평/수직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±0.5° 이내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디지털 수평계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프로젝터 위치 정합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도면 기준 ±20mm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실측 줄자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안전 와이어 결속력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50kg 인장 부하 OK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수동 인장 확인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투영면 4-corner 정합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&lt; 5mm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MadMapper + 줄자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바닥 오버랩 정밀도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&lt; 2mm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체커 패턴 시각 검수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프로젝터 발열 (8h)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본체 외부 &lt; 60°C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비접촉 온도계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케이블 헤어핀 굽힘 0건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굽힘 반경 30mm+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시각 검사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전원 회로 부하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회로당 80% 미만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회로별 전류계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8.4 행사 종료 / 철거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마감 시 프로젝터 2분 쿨다운 후 셧다운 (램프/레이저 보호)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케이블 라벨 유지 + 벨크로로 정리해 보관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마운트는 가급적 조립 상태 유지 (재설치 시간 절감)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프로젝터 본체 + 안전와이어 + 마운트 분리 시 사진 기록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보관 환경: 직사광선 차단, 습도 30–60%, 온도 5–35°C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9. 부록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9.1 발주처 / 유통사 (참고)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추천 유통사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LG ProBeam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LG전자 직영 또는 정식 대리점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BF50RG / BU53RG / BU60RG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로리 LU-500UST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로리 코리아 또는 영상장비 전문점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재고 사전 확인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옵토마 / 뷰소닉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다나와 최저가 업체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정품 박스 확인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Chief 마운트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에이브이트론 또는 영상장비 전문 임대사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정식 수입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청림 / Premier 마운트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국내 영상장비 쇼핑몰 (브이씨엠 등)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국산/수입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Lindy Optic HDMI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쿠팡, 다나와 (Lindy 코리아)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정품 보증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9.2 미해결 / 결정 필요 항목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정면 setback 거리 확정 (1.3m / 2m / 4m) → BU53RG vs BU60RG 결정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바닥 LU-500UST 구매 vs 임대 (Optoma ZU506TST 임대 단가 확인)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마운트 정품(Chief) vs 가성비(청림+Premier) 결정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케이블 트레이 시공 범위 (자체 vs 외주)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회로 분리 시공 (기존 회로 활용 vs 임시 회로 추가)</w:t>
      </w:r>
    </w:p>
    <w:p>
      <w:p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03864"/>
          <w:sz w:val="26"/>
          <w:szCs w:val="26"/>
        </w:rPr>
        <w:t xml:space="preserve">9.3 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9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버전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날짜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작성자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변경 내역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2026-05-06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곽태진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9"/>
                <w:szCs w:val="19"/>
              </w:rPr>
              <w:t xml:space="preserve">프로젝터·마운트·케이블 집중 발주서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7F7F7F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7F7F7F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nil" w:color="auto" w:sz="0"/>
        <w:bottom w:val="single" w:color="D9E1F2" w:sz="4" w:space="4"/>
        <w:left w:val="nil" w:color="auto" w:sz="0"/>
        <w:right w:val="nil" w:color="auto" w:sz="0"/>
      </w:pBdr>
      <w:spacing w:after="80"/>
      <w:jc w:val="right"/>
    </w:pPr>
    <w:r>
      <w:rPr>
        <w:rFonts w:ascii="Malgun Gothic" w:cs="Malgun Gothic" w:eastAsia="Malgun Gothic" w:hAnsi="Malgun Gothic"/>
        <w:i/>
        <w:iCs/>
        <w:color w:val="7F7F7F"/>
        <w:sz w:val="18"/>
        <w:szCs w:val="18"/>
      </w:rPr>
      <w:t xml:space="preserve">프로젝터·마운트·케이블 발주서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20"/>
      </w:pPr>
    </w:lvl>
    <w:lvl w:ilvl="1" w15:tentative="1">
      <w:start w:val="1"/>
      <w:numFmt w:val="bullet"/>
      <w:lvlText w:val="◦"/>
      <w:lvlJc w:val="left"/>
      <w:pPr>
        <w:ind w:left="9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0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30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4면 몰입형 프로젝션 - 프로젝터·마운트·케이블 발주서</dc:title>
  <dc:creator>곽태진</dc:creator>
  <cp:lastModifiedBy>Un-named</cp:lastModifiedBy>
  <cp:revision>1</cp:revision>
  <dcterms:created xsi:type="dcterms:W3CDTF">2026-05-06T08:15:36.288Z</dcterms:created>
  <dcterms:modified xsi:type="dcterms:W3CDTF">2026-05-06T08:15:36.288Z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