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sz w:val="44"/>
          <w:szCs w:val="44"/>
          <w:u w:val="single"/>
        </w:rPr>
        <w:drawing>
          <wp:anchor allowOverlap="1" behindDoc="1" distB="0" distT="0" distL="0" distR="0" hidden="0" layoutInCell="1" locked="0" relativeHeight="0" simplePos="0">
            <wp:simplePos x="0" y="0"/>
            <wp:positionH relativeFrom="margin">
              <wp:posOffset>479425</wp:posOffset>
            </wp:positionH>
            <wp:positionV relativeFrom="margin">
              <wp:posOffset>162560</wp:posOffset>
            </wp:positionV>
            <wp:extent cx="5076825" cy="5067300"/>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76825" cy="5067300"/>
                    </a:xfrm>
                    <a:prstGeom prst="rect"/>
                    <a:ln/>
                  </pic:spPr>
                </pic:pic>
              </a:graphicData>
            </a:graphic>
          </wp:anchor>
        </w:drawing>
      </w:r>
      <w:r w:rsidDel="00000000" w:rsidR="00000000" w:rsidRPr="00000000">
        <w:rPr>
          <w:rFonts w:ascii="Times New Roman" w:cs="Times New Roman" w:eastAsia="Times New Roman" w:hAnsi="Times New Roman"/>
          <w:b w:val="1"/>
          <w:sz w:val="40"/>
          <w:szCs w:val="40"/>
          <w:rtl w:val="0"/>
        </w:rPr>
        <w:t xml:space="preserve">BARANGAY BUSINESS CLEARANCE</w:t>
      </w:r>
    </w:p>
    <w:p w:rsidR="00000000" w:rsidDel="00000000" w:rsidP="00000000" w:rsidRDefault="00000000" w:rsidRPr="00000000" w14:paraId="00000002">
      <w:pPr>
        <w:spacing w:after="0" w:lineRule="auto"/>
        <w:jc w:val="center"/>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single"/>
          <w:shd w:fill="auto" w:val="clear"/>
          <w:vertAlign w:val="baseline"/>
          <w:rtl w:val="0"/>
        </w:rPr>
        <w:t xml:space="preserve">CLEARANCE IS HEREBY GRANTED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singl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44"/>
          <w:szCs w:val="4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4"/>
          <w:szCs w:val="44"/>
          <w:u w:val="single"/>
          <w:shd w:fill="auto" w:val="clear"/>
          <w:vertAlign w:val="baseline"/>
          <w:rtl w:val="0"/>
        </w:rPr>
        <w:t xml:space="preserve">ANALIZA SARI-SARI STORE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(BUSINESS OR TRADE NAME)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GLORIA 1 ST., SINDALAN CITY OF SAN FERNANDO PAMPANGA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(LOCATION)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4"/>
          <w:szCs w:val="44"/>
          <w:u w:val="single"/>
          <w:shd w:fill="auto" w:val="clear"/>
          <w:vertAlign w:val="baseline"/>
          <w:rtl w:val="0"/>
        </w:rPr>
        <w:t xml:space="preserve">ANALIZA R. DAGUE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singl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engage in or operate the above-mentioned business or trade activity, especially as follows: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Retailers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permit hereby granted is subject to all existing pertinent laws and ordinances, rules and regulations governing the business or trade hereby permitted.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Any violation of the conditions for this is granted or when public interest will so require shall be enough ground to revoke the said permit and close or padlock the place of business.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permit is valid up to December 31, 2025, renewable on or before January 1 of each year unless otherwise revoked.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Issued this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29</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superscript"/>
          <w:rtl w:val="0"/>
        </w:rPr>
        <w:t xml:space="preserve">th</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day of</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SEPTEMBER, 2025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at Barangay Sindalan, City of San Fernando, Pampanga.</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7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tab/>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4991100</wp:posOffset>
            </wp:positionH>
            <wp:positionV relativeFrom="paragraph">
              <wp:posOffset>50165</wp:posOffset>
            </wp:positionV>
            <wp:extent cx="295275" cy="1123950"/>
            <wp:effectExtent b="0" l="0" r="0" t="0"/>
            <wp:wrapNone/>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95275" cy="1123950"/>
                    </a:xfrm>
                    <a:prstGeom prst="rect"/>
                    <a:ln/>
                  </pic:spPr>
                </pic:pic>
              </a:graphicData>
            </a:graphic>
          </wp:anchor>
        </w:drawing>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Hon. Benjamin F. Angeles</w:t>
      </w:r>
    </w:p>
    <w:p w:rsidR="00000000" w:rsidDel="00000000" w:rsidP="00000000" w:rsidRDefault="00000000" w:rsidRPr="00000000" w14:paraId="0000001C">
      <w:pPr>
        <w:pStyle w:val="Heading2"/>
        <w:ind w:left="5760" w:firstLine="72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Punong Barangay</w:t>
      </w:r>
    </w:p>
    <w:p w:rsidR="00000000" w:rsidDel="00000000" w:rsidP="00000000" w:rsidRDefault="00000000" w:rsidRPr="00000000" w14:paraId="0000001D">
      <w:pPr>
        <w:spacing w:after="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E">
      <w:pPr>
        <w:spacing w:after="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F">
      <w:pPr>
        <w:spacing w:after="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0">
      <w:pPr>
        <w:spacing w:after="0" w:lineRule="auto"/>
        <w:rPr>
          <w:rFonts w:ascii="Times New Roman" w:cs="Times New Roman" w:eastAsia="Times New Roman" w:hAnsi="Times New Roman"/>
          <w:b w:val="1"/>
          <w:sz w:val="16"/>
          <w:szCs w:val="16"/>
          <w:u w:val="single"/>
        </w:rPr>
      </w:pPr>
      <w:r w:rsidDel="00000000" w:rsidR="00000000" w:rsidRPr="00000000">
        <w:rPr>
          <w:rFonts w:ascii="Times New Roman" w:cs="Times New Roman" w:eastAsia="Times New Roman" w:hAnsi="Times New Roman"/>
          <w:sz w:val="16"/>
          <w:szCs w:val="16"/>
          <w:rtl w:val="0"/>
        </w:rPr>
        <w:t xml:space="preserve">NEW BUSINESS</w:t>
        <w:tab/>
        <w:tab/>
      </w:r>
      <w:r w:rsidDel="00000000" w:rsidR="00000000" w:rsidRPr="00000000">
        <w:rPr>
          <w:rFonts w:ascii="Times New Roman" w:cs="Times New Roman" w:eastAsia="Times New Roman" w:hAnsi="Times New Roman"/>
          <w:sz w:val="16"/>
          <w:szCs w:val="16"/>
          <w:u w:val="single"/>
          <w:rtl w:val="0"/>
        </w:rPr>
        <w:t xml:space="preserve">____        </w:t>
      </w:r>
      <w:r w:rsidDel="00000000" w:rsidR="00000000" w:rsidRPr="00000000">
        <w:rPr>
          <w:rFonts w:ascii="Times New Roman" w:cs="Times New Roman" w:eastAsia="Times New Roman" w:hAnsi="Times New Roman"/>
          <w:b w:val="1"/>
          <w:sz w:val="16"/>
          <w:szCs w:val="16"/>
          <w:u w:val="single"/>
          <w:rtl w:val="0"/>
        </w:rPr>
        <w:t xml:space="preserve">__</w:t>
      </w:r>
    </w:p>
    <w:p w:rsidR="00000000" w:rsidDel="00000000" w:rsidP="00000000" w:rsidRDefault="00000000" w:rsidRPr="00000000" w14:paraId="00000021">
      <w:pPr>
        <w:spacing w:after="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RENEWAL OF PERMIT</w:t>
        <w:tab/>
      </w:r>
      <w:r w:rsidDel="00000000" w:rsidR="00000000" w:rsidRPr="00000000">
        <w:rPr>
          <w:rFonts w:ascii="Times New Roman" w:cs="Times New Roman" w:eastAsia="Times New Roman" w:hAnsi="Times New Roman"/>
          <w:sz w:val="16"/>
          <w:szCs w:val="16"/>
          <w:u w:val="single"/>
          <w:rtl w:val="0"/>
        </w:rPr>
        <w:t xml:space="preserve">___X      _    _</w:t>
      </w:r>
      <w:r w:rsidDel="00000000" w:rsidR="00000000" w:rsidRPr="00000000">
        <w:rPr>
          <w:rtl w:val="0"/>
        </w:rPr>
      </w:r>
    </w:p>
    <w:p w:rsidR="00000000" w:rsidDel="00000000" w:rsidP="00000000" w:rsidRDefault="00000000" w:rsidRPr="00000000" w14:paraId="00000022">
      <w:pPr>
        <w:spacing w:after="0" w:lineRule="auto"/>
        <w:rPr>
          <w:rFonts w:ascii="Times New Roman" w:cs="Times New Roman" w:eastAsia="Times New Roman" w:hAnsi="Times New Roman"/>
          <w:sz w:val="16"/>
          <w:szCs w:val="16"/>
          <w:u w:val="single"/>
        </w:rPr>
      </w:pPr>
      <w:r w:rsidDel="00000000" w:rsidR="00000000" w:rsidRPr="00000000">
        <w:rPr>
          <w:rFonts w:ascii="Times New Roman" w:cs="Times New Roman" w:eastAsia="Times New Roman" w:hAnsi="Times New Roman"/>
          <w:sz w:val="16"/>
          <w:szCs w:val="16"/>
          <w:rtl w:val="0"/>
        </w:rPr>
        <w:t xml:space="preserve">DATE</w:t>
        <w:tab/>
        <w:tab/>
        <w:tab/>
      </w:r>
      <w:r w:rsidDel="00000000" w:rsidR="00000000" w:rsidRPr="00000000">
        <w:rPr>
          <w:rFonts w:ascii="Times New Roman" w:cs="Times New Roman" w:eastAsia="Times New Roman" w:hAnsi="Times New Roman"/>
          <w:sz w:val="16"/>
          <w:szCs w:val="16"/>
          <w:u w:val="single"/>
          <w:rtl w:val="0"/>
        </w:rPr>
        <w:t xml:space="preserve">_ 09/05/2025   </w:t>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432" w:footer="115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Dancing Scrip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ancing Script" w:cs="Dancing Script" w:eastAsia="Dancing Script" w:hAnsi="Dancing Script"/>
        <w:b w:val="1"/>
        <w:i w:val="0"/>
        <w:smallCaps w:val="0"/>
        <w:strike w:val="0"/>
        <w:color w:val="000000"/>
        <w:sz w:val="24"/>
        <w:szCs w:val="24"/>
        <w:u w:val="none"/>
        <w:shd w:fill="auto" w:val="clear"/>
        <w:vertAlign w:val="baseline"/>
      </w:rPr>
    </w:pPr>
    <w:r w:rsidDel="00000000" w:rsidR="00000000" w:rsidRPr="00000000">
      <w:rPr>
        <w:rFonts w:ascii="Dancing Script" w:cs="Dancing Script" w:eastAsia="Dancing Script" w:hAnsi="Dancing Script"/>
        <w:b w:val="1"/>
        <w:i w:val="0"/>
        <w:smallCaps w:val="0"/>
        <w:strike w:val="0"/>
        <w:color w:val="000000"/>
        <w:sz w:val="24"/>
        <w:szCs w:val="24"/>
        <w:u w:val="none"/>
        <w:shd w:fill="auto" w:val="clear"/>
        <w:vertAlign w:val="baseline"/>
        <w:rtl w:val="0"/>
      </w:rPr>
      <w:t xml:space="preserve">OUR MISSION:                                          </w:t>
      <w:tab/>
      <w:tab/>
      <w:t xml:space="preserve">OUR VISION: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ancing Script" w:cs="Dancing Script" w:eastAsia="Dancing Script" w:hAnsi="Dancing Script"/>
        <w:b w:val="0"/>
        <w:i w:val="0"/>
        <w:smallCaps w:val="0"/>
        <w:strike w:val="0"/>
        <w:color w:val="000000"/>
        <w:sz w:val="16"/>
        <w:szCs w:val="16"/>
        <w:u w:val="none"/>
        <w:shd w:fill="auto" w:val="clear"/>
        <w:vertAlign w:val="baseline"/>
      </w:rPr>
    </w:pPr>
    <w:r w:rsidDel="00000000" w:rsidR="00000000" w:rsidRPr="00000000">
      <w:rPr>
        <w:rFonts w:ascii="Dancing Script" w:cs="Dancing Script" w:eastAsia="Dancing Script" w:hAnsi="Dancing Script"/>
        <w:b w:val="0"/>
        <w:i w:val="0"/>
        <w:smallCaps w:val="0"/>
        <w:strike w:val="0"/>
        <w:color w:val="000000"/>
        <w:sz w:val="16"/>
        <w:szCs w:val="16"/>
        <w:u w:val="none"/>
        <w:shd w:fill="auto" w:val="clear"/>
        <w:vertAlign w:val="baseline"/>
        <w:rtl w:val="0"/>
      </w:rPr>
      <w:t xml:space="preserve">    To create a positive environment for sustainable                  </w:t>
      <w:tab/>
      <w:tab/>
      <w:t xml:space="preserve">   “Progress, Transparency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ancing Script" w:cs="Dancing Script" w:eastAsia="Dancing Script" w:hAnsi="Dancing Script"/>
        <w:b w:val="0"/>
        <w:i w:val="0"/>
        <w:smallCaps w:val="0"/>
        <w:strike w:val="0"/>
        <w:color w:val="000000"/>
        <w:sz w:val="16"/>
        <w:szCs w:val="16"/>
        <w:u w:val="none"/>
        <w:shd w:fill="auto" w:val="clear"/>
        <w:vertAlign w:val="baseline"/>
      </w:rPr>
    </w:pPr>
    <w:r w:rsidDel="00000000" w:rsidR="00000000" w:rsidRPr="00000000">
      <w:rPr>
        <w:rFonts w:ascii="Dancing Script" w:cs="Dancing Script" w:eastAsia="Dancing Script" w:hAnsi="Dancing Script"/>
        <w:b w:val="0"/>
        <w:i w:val="0"/>
        <w:smallCaps w:val="0"/>
        <w:strike w:val="0"/>
        <w:color w:val="000000"/>
        <w:sz w:val="16"/>
        <w:szCs w:val="16"/>
        <w:u w:val="none"/>
        <w:shd w:fill="auto" w:val="clear"/>
        <w:vertAlign w:val="baseline"/>
        <w:rtl w:val="0"/>
      </w:rPr>
      <w:t xml:space="preserve">growth through the practice of effective and</w:t>
      <w:tab/>
      <w:tab/>
      <w:t xml:space="preserve">      </w:t>
      <w:tab/>
      <w:tab/>
      <w:t xml:space="preserve">and  Good Governance in our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ancing Script" w:cs="Dancing Script" w:eastAsia="Dancing Script" w:hAnsi="Dancing Script"/>
        <w:b w:val="0"/>
        <w:i w:val="0"/>
        <w:smallCaps w:val="0"/>
        <w:strike w:val="0"/>
        <w:color w:val="000000"/>
        <w:sz w:val="16"/>
        <w:szCs w:val="16"/>
        <w:u w:val="none"/>
        <w:shd w:fill="auto" w:val="clear"/>
        <w:vertAlign w:val="baseline"/>
      </w:rPr>
    </w:pPr>
    <w:r w:rsidDel="00000000" w:rsidR="00000000" w:rsidRPr="00000000">
      <w:rPr>
        <w:rFonts w:ascii="Dancing Script" w:cs="Dancing Script" w:eastAsia="Dancing Script" w:hAnsi="Dancing Script"/>
        <w:b w:val="0"/>
        <w:i w:val="0"/>
        <w:smallCaps w:val="0"/>
        <w:strike w:val="0"/>
        <w:color w:val="000000"/>
        <w:sz w:val="16"/>
        <w:szCs w:val="16"/>
        <w:u w:val="none"/>
        <w:shd w:fill="auto" w:val="clear"/>
        <w:vertAlign w:val="baseline"/>
        <w:rtl w:val="0"/>
      </w:rPr>
      <w:t xml:space="preserve">efficient services and good local governance that will </w:t>
      <w:tab/>
      <w:t xml:space="preserve">      </w:t>
      <w:tab/>
      <w:tab/>
      <w:t xml:space="preserve">Community.”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Dancing Script" w:cs="Dancing Script" w:eastAsia="Dancing Script" w:hAnsi="Dancing Script"/>
        <w:b w:val="0"/>
        <w:i w:val="0"/>
        <w:smallCaps w:val="0"/>
        <w:strike w:val="0"/>
        <w:color w:val="000000"/>
        <w:sz w:val="16"/>
        <w:szCs w:val="16"/>
        <w:u w:val="none"/>
        <w:shd w:fill="auto" w:val="clear"/>
        <w:vertAlign w:val="baseline"/>
        <w:rtl w:val="0"/>
      </w:rPr>
      <w:t xml:space="preserve">improve the community.            </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pict>
        <v:rect id="Rectangle 14" style="position:absolute;margin-left:-56.25pt;margin-top:10.3pt;width:580.05pt;height:19.5pt;z-index:-251657216;visibility:visible;mso-position-horizontal-relative:margin;v-text-anchor:middle;mso-position-horizontal:absolute;mso-position-vertical:absolute;mso-position-vertical-relative:text;" o:spid="_x0000_s1025" fillcolor="#00b050" stroked="f">
          <v:shadow color="black" offset="0,.63889mm" on="t" opacity="22937f" origin=",.5"/>
          <v:textbox style="mso-next-textbox:#Rectangle 14">
            <w:txbxContent>
              <w:p w:rsidR="00513F80" w:rsidDel="00000000" w:rsidP="00513F80" w:rsidRDefault="00513F80" w:rsidRPr="00000000" w14:paraId="17790F41" w14:textId="77777777">
                <w:pPr>
                  <w:rPr>
                    <w:b w:val="1"/>
                  </w:rPr>
                </w:pPr>
                <w:proofErr w:type="spellStart"/>
                <w:r w:rsidDel="00000000" w:rsidR="00000000" w:rsidRPr="00000000">
                  <w:rPr>
                    <w:b w:val="1"/>
                    <w:color w:val="ffffff" w:themeColor="background1"/>
                  </w:rPr>
                  <w:t>Sindalan</w:t>
                </w:r>
                <w:proofErr w:type="spellEnd"/>
                <w:r w:rsidDel="00000000" w:rsidR="00000000" w:rsidRPr="00000000">
                  <w:rPr>
                    <w:b w:val="1"/>
                    <w:color w:val="ffffff" w:themeColor="background1"/>
                  </w:rPr>
                  <w:t xml:space="preserve"> </w:t>
                </w:r>
                <w:bookmarkStart w:colFirst="0" w:colLast="0" w:name="_bovnum28k9wm" w:id="0"/>
                <w:bookmarkStart w:colFirst="0" w:colLast="0" w:name="_koi0rr50r6yo" w:id="1"/>
                <w:r w:rsidDel="00000000" w:rsidR="00000000" w:rsidRPr="00000000">
                  <w:rPr>
                    <w:b w:val="1"/>
                    <w:color w:val="ffffff" w:themeColor="background1"/>
                  </w:rPr>
                  <w:t>Barangay Hall Contact No.: 0969-473-5789</w:t>
                </w:r>
                <w:bookmarkEnd w:id="0"/>
                <w:bookmarkEnd w:id="1"/>
                <w:r w:rsidDel="00000000" w:rsidR="00000000" w:rsidRPr="00000000">
                  <w:rPr>
                    <w:b w:val="1"/>
                    <w:color w:val="ffffff" w:themeColor="background1"/>
                  </w:rPr>
                  <w:t xml:space="preserve"> </w:t>
                </w:r>
                <w:r w:rsidDel="00000000" w:rsidR="00000000" w:rsidRPr="00000000">
                  <w:rPr>
                    <w:b w:val="1"/>
                    <w:color w:val="ffffff" w:themeColor="background1"/>
                  </w:rPr>
                  <w:tab/>
                </w:r>
                <w:r w:rsidDel="00000000" w:rsidR="00000000" w:rsidRPr="00000000">
                  <w:rPr>
                    <w:b w:val="1"/>
                    <w:color w:val="ffffff" w:themeColor="background1"/>
                  </w:rPr>
                  <w:tab/>
                </w:r>
                <w:r w:rsidDel="00000000" w:rsidR="00000000" w:rsidRPr="00000000">
                  <w:rPr>
                    <w:b w:val="1"/>
                    <w:color w:val="ffffff" w:themeColor="background1"/>
                  </w:rPr>
                  <w:tab/>
                </w:r>
                <w:r w:rsidDel="00000000" w:rsidR="00000000" w:rsidRPr="00000000">
                  <w:rPr>
                    <w:b w:val="1"/>
                    <w:color w:val="ffffff" w:themeColor="background1"/>
                  </w:rPr>
                  <w:tab/>
                  <w:t>E-mail: sindalanbarangay@yahoo.com</w:t>
                </w:r>
              </w:p>
              <w:p w:rsidR="0045078E" w:rsidDel="00000000" w:rsidP="00000000" w:rsidRDefault="0045078E" w:rsidRPr="00000000" w14:paraId="1CCC92A6" w14:textId="1B369183">
                <w:pPr>
                  <w:rPr>
                    <w:b w:val="1"/>
                  </w:rPr>
                </w:pPr>
              </w:p>
            </w:txbxContent>
          </v:textbox>
          <w10:wrap/>
        </v:rect>
      </w:pic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Pr>
      <w:drawing>
        <wp:anchor allowOverlap="1" behindDoc="0" distB="0" distT="0" distL="114300" distR="114300" hidden="0" layoutInCell="1" locked="0" relativeHeight="0" simplePos="0">
          <wp:simplePos x="0" y="0"/>
          <wp:positionH relativeFrom="margin">
            <wp:posOffset>5510530</wp:posOffset>
          </wp:positionH>
          <wp:positionV relativeFrom="margin">
            <wp:posOffset>-1352549</wp:posOffset>
          </wp:positionV>
          <wp:extent cx="1109345" cy="110934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09345" cy="1109345"/>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Republic of the Philippines</w:t>
      <w:tab/>
    </w:r>
    <w:r w:rsidDel="00000000" w:rsidR="00000000" w:rsidRPr="00000000">
      <w:drawing>
        <wp:anchor allowOverlap="1" behindDoc="0" distB="0" distT="0" distL="114300" distR="114300" hidden="0" layoutInCell="1" locked="0" relativeHeight="0" simplePos="0">
          <wp:simplePos x="0" y="0"/>
          <wp:positionH relativeFrom="column">
            <wp:posOffset>-685799</wp:posOffset>
          </wp:positionH>
          <wp:positionV relativeFrom="paragraph">
            <wp:posOffset>-200024</wp:posOffset>
          </wp:positionV>
          <wp:extent cx="1190625" cy="1190625"/>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90625" cy="1190625"/>
                  </a:xfrm>
                  <a:prstGeom prst="rect"/>
                  <a:ln/>
                </pic:spPr>
              </pic:pic>
            </a:graphicData>
          </a:graphic>
        </wp:anchor>
      </w:drawing>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Province of Pampanga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City of San Fernando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BARANGAY SINDALAN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OFFICE OF THE PUNONG BARANGAY</w:t>
    </w:r>
    <w:r w:rsidDel="00000000" w:rsidR="00000000" w:rsidRPr="00000000">
      <w:pict>
        <v:rect id="Rectangle 12" style="position:absolute;left:0;text-align:left;margin-left:-55.5pt;margin-top:25.15pt;width:580.05pt;height:7.5pt;z-index:251658240;visibility:visible;mso-position-horizontal-relative:margin;v-text-anchor:middle;mso-position-horizontal:absolute;mso-position-vertical:absolute;mso-position-vertical-relative:text;" o:spid="_x0000_s1026" fillcolor="#00b050" stroked="f">
          <v:shadow color="black" offset="0,.63889mm" on="t" opacity="22937f" origin=",.5"/>
          <w10:wrap/>
        </v:rect>
      </w:pic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rFonts w:ascii="Calibri" w:cs="Calibri" w:eastAsia="Calibri" w:hAnsi="Calibri"/>
        <w:u w:val="single"/>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