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6E" w:rsidRDefault="00FE7AE3">
      <w:r>
        <w:t xml:space="preserve">Plotting the yearly totals of the last few years we see a sharp decline and a clear downward trend, it will be useful to fit </w:t>
      </w:r>
      <w:proofErr w:type="spellStart"/>
      <w:proofErr w:type="gramStart"/>
      <w:r>
        <w:t>a</w:t>
      </w:r>
      <w:proofErr w:type="spellEnd"/>
      <w:proofErr w:type="gramEnd"/>
      <w:r>
        <w:t xml:space="preserve"> exponential trend line on the data.</w:t>
      </w:r>
    </w:p>
    <w:p w:rsidR="004315CC" w:rsidRDefault="007A4D75">
      <w:r>
        <w:t xml:space="preserve">Now we look to find a relationship between murders with years and region of India using a two way </w:t>
      </w:r>
      <w:proofErr w:type="spellStart"/>
      <w:r>
        <w:t>anova</w:t>
      </w:r>
      <w:proofErr w:type="spellEnd"/>
      <w:r>
        <w:t xml:space="preserve"> </w:t>
      </w:r>
      <w:proofErr w:type="spellStart"/>
      <w:r>
        <w:t>model.</w:t>
      </w:r>
      <w:r w:rsidR="00942F1A">
        <w:t>From</w:t>
      </w:r>
      <w:proofErr w:type="spellEnd"/>
      <w:r w:rsidR="00942F1A">
        <w:t xml:space="preserve"> the </w:t>
      </w:r>
      <w:proofErr w:type="spellStart"/>
      <w:r w:rsidR="00942F1A">
        <w:t>anova</w:t>
      </w:r>
      <w:proofErr w:type="spellEnd"/>
      <w:r w:rsidR="00942F1A">
        <w:t xml:space="preserve"> test we can conclude that there is significant difference in murder rates in different regions in India.</w:t>
      </w:r>
    </w:p>
    <w:p w:rsidR="004315CC" w:rsidRDefault="004315CC">
      <w:r>
        <w:t xml:space="preserve">Day 1: The motive disputes show an interesting pattern </w:t>
      </w:r>
      <w:proofErr w:type="spellStart"/>
      <w:r>
        <w:t>lets</w:t>
      </w:r>
      <w:proofErr w:type="spellEnd"/>
      <w:r>
        <w:t xml:space="preserve"> check it out.</w:t>
      </w:r>
      <w:r w:rsidR="001C071D">
        <w:t xml:space="preserve"> There is an abrupt rise in deaths through disputes in the year 2020.</w:t>
      </w:r>
      <w:r w:rsidR="0087433B">
        <w:t>Well the issue is there is not good enough data.</w:t>
      </w:r>
    </w:p>
    <w:p w:rsidR="00F76411" w:rsidRDefault="00F76411">
      <w:r>
        <w:t xml:space="preserve">There is a sudden hike in murders due to love </w:t>
      </w:r>
      <w:proofErr w:type="spellStart"/>
      <w:r>
        <w:t>affairs.</w:t>
      </w:r>
      <w:r w:rsidR="004148AF">
        <w:t>Need</w:t>
      </w:r>
      <w:proofErr w:type="spellEnd"/>
      <w:r w:rsidR="004148AF">
        <w:t xml:space="preserve"> to </w:t>
      </w:r>
      <w:proofErr w:type="spellStart"/>
      <w:r w:rsidR="004148AF">
        <w:t>analysze</w:t>
      </w:r>
      <w:proofErr w:type="spellEnd"/>
      <w:r w:rsidR="004148AF">
        <w:t xml:space="preserve"> that tomorrow</w:t>
      </w:r>
      <w:bookmarkStart w:id="0" w:name="_GoBack"/>
      <w:bookmarkEnd w:id="0"/>
    </w:p>
    <w:sectPr w:rsidR="00F7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16"/>
    <w:rsid w:val="001C071D"/>
    <w:rsid w:val="004148AF"/>
    <w:rsid w:val="004315CC"/>
    <w:rsid w:val="007A4D75"/>
    <w:rsid w:val="0087433B"/>
    <w:rsid w:val="00884716"/>
    <w:rsid w:val="00942F1A"/>
    <w:rsid w:val="009F536E"/>
    <w:rsid w:val="00F76411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0C51B-A3A3-48CA-8657-9762CE64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2024-03-13T15:45:00Z</dcterms:created>
  <dcterms:modified xsi:type="dcterms:W3CDTF">2024-03-30T16:44:00Z</dcterms:modified>
</cp:coreProperties>
</file>