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BE5B6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High-level strategy: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Navigating, farming, tactic, base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根据rule执行strategy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可以考虑结合Information map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Farming: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Tactic: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若允许in-game信息（参考黑魂）：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敌人距AI距离、角度、AI生命、敌人生命、敌人攻击范围、敌人各技能效果范围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敌人种类？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参考星际，三维连续。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对于技能，可以one-hot。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Reward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敌人英雄血-自己血 变化值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Drawback：残血情况敢死冲锋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Tactic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星际那篇用3人训练的网络可扩展到更多人，但若减少至单人情况是否适用？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星际的个体比王者荣耀要简单，王者荣耀若增加一个英雄agent，会产生很大变化，是否能hold住？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敌人不同种类如何处理？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Different networks, category parameter, multi-task, continual learning.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不同玩家（policy）如何处理？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Multi-task, continual learning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5B9A"/>
    <w:rsid w:val="010E1D92"/>
    <w:rsid w:val="028255DD"/>
    <w:rsid w:val="04773B50"/>
    <w:rsid w:val="08DB434E"/>
    <w:rsid w:val="094F73A2"/>
    <w:rsid w:val="0A531D55"/>
    <w:rsid w:val="0BAE7B34"/>
    <w:rsid w:val="0BC15BCE"/>
    <w:rsid w:val="0C702465"/>
    <w:rsid w:val="11A87708"/>
    <w:rsid w:val="12444EC1"/>
    <w:rsid w:val="13AB1FBF"/>
    <w:rsid w:val="16A43182"/>
    <w:rsid w:val="1C185CD3"/>
    <w:rsid w:val="1E491FA3"/>
    <w:rsid w:val="20716FC3"/>
    <w:rsid w:val="20C07753"/>
    <w:rsid w:val="20DE1827"/>
    <w:rsid w:val="22591C3C"/>
    <w:rsid w:val="23FE3BBB"/>
    <w:rsid w:val="243639C6"/>
    <w:rsid w:val="2FAF4A64"/>
    <w:rsid w:val="354A2F80"/>
    <w:rsid w:val="358C08F1"/>
    <w:rsid w:val="3B2F7C63"/>
    <w:rsid w:val="463C0907"/>
    <w:rsid w:val="4BCA72C1"/>
    <w:rsid w:val="4F0210F2"/>
    <w:rsid w:val="4F8B478D"/>
    <w:rsid w:val="51102FFF"/>
    <w:rsid w:val="513043F3"/>
    <w:rsid w:val="51DC5758"/>
    <w:rsid w:val="574114E2"/>
    <w:rsid w:val="58EF0916"/>
    <w:rsid w:val="5C1B46ED"/>
    <w:rsid w:val="5CEE4466"/>
    <w:rsid w:val="5F804341"/>
    <w:rsid w:val="5FB31F8F"/>
    <w:rsid w:val="669F4BE7"/>
    <w:rsid w:val="67CD2741"/>
    <w:rsid w:val="69D0566F"/>
    <w:rsid w:val="6A016F64"/>
    <w:rsid w:val="6BF17035"/>
    <w:rsid w:val="75140E90"/>
    <w:rsid w:val="76A16D0B"/>
    <w:rsid w:val="78810F09"/>
    <w:rsid w:val="7E8D20D3"/>
    <w:rsid w:val="7EFB3F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scarletwang</dc:creator>
  <cp:lastModifiedBy>scarletwang</cp:lastModifiedBy>
  <dcterms:modified xsi:type="dcterms:W3CDTF">2017-07-13T02:56:04Z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