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Cấu trúc dữ liệu và giải thuật - Bài giảng 1</w:t>
      </w:r>
    </w:p>
    <w:p>
      <w:r>
        <w:t>Phân loại: Bài giảng</w:t>
      </w:r>
    </w:p>
    <w:p>
      <w:r>
        <w:t>Nguồn: Khoa Quân sự</w:t>
      </w:r>
    </w:p>
    <w:p>
      <w:r>
        <w:t>Ngày tạo: 17/07/2026</w:t>
      </w:r>
    </w:p>
    <w:p/>
    <w:p>
      <w:pPr>
        <w:pStyle w:val="Heading1"/>
      </w:pPr>
      <w:r>
        <w:t>Chương 1: Nhiệt động lực học</w:t>
      </w:r>
    </w:p>
    <w:p/>
    <w:p>
      <w:r>
        <w:t>Nhiệt động lực học nghiên cứu mối quan hệ giữa nhiệt, công và năng lượng. Nguyên lý thứ nhất: ΔU = Q - A, với ΔU là độ biến thiên nội năng, Q là nhiệt lượng, A là công.</w:t>
      </w:r>
    </w:p>
    <w:p/>
    <w:p>
      <w:r>
        <w:t>Quá trình đẳng tích, đẳng áp, đẳng nhiệt và đoạn nhiệt là các quá trình cơ bản trong nhiệt động lực học. Mỗi quá trình có phương trình trạng thái và công thức tính công riêng.</w:t>
      </w:r>
    </w:p>
    <w:p/>
    <w:p>
      <w:r>
        <w:t>Các máy nhiệt và máy lạnh ứng dụng các nguyên lý nhiệt động để chuyển đổi năng lượng nhiệt thành công hoặc ngược lại.</w:t>
      </w:r>
    </w:p>
    <w:p/>
    <w:p>
      <w:r>
        <w:t>Chu trình Carnot là chu trình lý tưởng có hiệu suất cực đại giữa hai nguồn nhiệt. Hiệu suất của động cơ nhiệt Carnot phụ thuộc vào nhiệt độ của hai nguồn.</w:t>
      </w:r>
    </w:p>
    <w:p/>
    <w:p>
      <w:r>
        <w:t>Tiếp theo, nguyên lý thứ hai nhiệt động lực học khẳng định rằng không thể có quá trình nào mà kết quả duy nhất là truyền nhiệt từ vật lạnh sang vật nóng. Entropy của một hệ cô lập không bao giờ giảm.</w:t>
      </w:r>
    </w:p>
    <w:p/>
    <w:p>
      <w:pPr>
        <w:pStyle w:val="Heading1"/>
      </w:pPr>
      <w:r>
        <w:t>Chương 2: Điện từ học</w:t>
      </w:r>
    </w:p>
    <w:p/>
    <w:p>
      <w:r>
        <w:t>Dòng điện là dòng chuyển dời có hướng của các điện tích. Định luật Ohm: U = I.R, trong đó U là hiệu điện thế, I là cường độ dòng điện, R là điện trở.</w:t>
      </w:r>
    </w:p>
    <w:p/>
    <w:p>
      <w:r>
        <w:t>Từ trường do dòng điện tạo ra. Định luật Ampère và định luật Biot-Savart cho phép tính cảm ứng từ. Lực Lorentz tác dụng lên điện tích chuyển động trong từ trường.</w:t>
      </w:r>
    </w:p>
    <w:p/>
    <w:p>
      <w:r>
        <w:t>Điện trường là môi trường bao quanh điện tích, tác dụng lực lên các điện tích khác. Cường độ điện trường E = F/q, và thế năng điện V là hàm trường thế.</w:t>
      </w:r>
    </w:p>
    <w:p/>
    <w:p>
      <w:r>
        <w:t>Điện từ học nghiên cứu các hiện tượng liên quan đến điện tích, dòng điện và từ trường. Định luật Coulomb mô tả lực tương tác giữa hai điện tích điểm.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