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9BE" w:rsidRDefault="008519BE" w:rsidP="008519BE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 xml:space="preserve">Problem statement: </w:t>
      </w:r>
      <w:r w:rsidRPr="002F724F">
        <w:rPr>
          <w:rFonts w:ascii="Garamond" w:hAnsi="Garamond" w:cs="Times New Roman"/>
          <w:bCs/>
          <w:sz w:val="20"/>
          <w:szCs w:val="20"/>
        </w:rPr>
        <w:t>Analyzing changes in evolving data from</w:t>
      </w:r>
      <w:r>
        <w:rPr>
          <w:rFonts w:ascii="Garamond" w:hAnsi="Garamond" w:cs="Times New Roman"/>
          <w:b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advanced habitation systems</w:t>
      </w:r>
      <w:r w:rsidRPr="00A25567">
        <w:rPr>
          <w:rFonts w:ascii="Garamond" w:hAnsi="Garamond" w:cs="Times New Roman"/>
          <w:sz w:val="20"/>
          <w:szCs w:val="20"/>
        </w:rPr>
        <w:t>.</w:t>
      </w:r>
    </w:p>
    <w:p w:rsidR="008519BE" w:rsidRPr="00A25567" w:rsidRDefault="008519BE" w:rsidP="008519BE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The goal of this task is to create a framework that monitors and provides change detection in a multimodal system. </w:t>
      </w:r>
      <w:r w:rsidRPr="007061E9">
        <w:rPr>
          <w:rFonts w:ascii="Garamond" w:hAnsi="Garamond" w:cs="Times New Roman"/>
          <w:b/>
          <w:bCs/>
          <w:sz w:val="20"/>
          <w:szCs w:val="20"/>
        </w:rPr>
        <w:t xml:space="preserve">Our objective </w:t>
      </w:r>
      <w:r>
        <w:rPr>
          <w:rFonts w:ascii="Garamond" w:hAnsi="Garamond" w:cs="Times New Roman"/>
          <w:sz w:val="20"/>
          <w:szCs w:val="20"/>
        </w:rPr>
        <w:t xml:space="preserve">is two-fold (a) </w:t>
      </w:r>
      <w:r w:rsidR="0032753C">
        <w:rPr>
          <w:rFonts w:ascii="Garamond" w:hAnsi="Garamond" w:cs="Times New Roman"/>
          <w:sz w:val="20"/>
          <w:szCs w:val="20"/>
        </w:rPr>
        <w:t>to</w:t>
      </w:r>
      <w:r>
        <w:rPr>
          <w:rFonts w:ascii="Garamond" w:hAnsi="Garamond" w:cs="Times New Roman"/>
          <w:sz w:val="20"/>
          <w:szCs w:val="20"/>
        </w:rPr>
        <w:t xml:space="preserve"> provide the mining of patterns from older data as changes in data could reflect long term/ previous trends. (b) Mining for patterns over near data – as recent changes in data could indicate the recurrences of the previously known pattern or an upcoming event.</w:t>
      </w:r>
    </w:p>
    <w:p w:rsidR="008519BE" w:rsidRPr="00A25567" w:rsidRDefault="008519BE" w:rsidP="008519BE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Reported outcomes:</w:t>
      </w:r>
      <w:r w:rsidRPr="00A25567">
        <w:rPr>
          <w:rFonts w:ascii="Garamond" w:hAnsi="Garamond" w:cs="Times New Roman"/>
          <w:b/>
          <w:sz w:val="20"/>
          <w:szCs w:val="20"/>
        </w:rPr>
        <w:t xml:space="preserve"> </w:t>
      </w:r>
      <w:r w:rsidR="00E33C45">
        <w:rPr>
          <w:rFonts w:ascii="Garamond" w:hAnsi="Garamond" w:cs="Times New Roman"/>
          <w:sz w:val="20"/>
          <w:szCs w:val="20"/>
        </w:rPr>
        <w:t>Implementation o</w:t>
      </w:r>
      <w:r w:rsidR="00890815">
        <w:rPr>
          <w:rFonts w:ascii="Garamond" w:hAnsi="Garamond" w:cs="Times New Roman"/>
          <w:sz w:val="20"/>
          <w:szCs w:val="20"/>
        </w:rPr>
        <w:t xml:space="preserve">f </w:t>
      </w:r>
      <w:r w:rsidR="00E33C45">
        <w:rPr>
          <w:rFonts w:ascii="Garamond" w:hAnsi="Garamond" w:cs="Times New Roman"/>
          <w:sz w:val="20"/>
          <w:szCs w:val="20"/>
        </w:rPr>
        <w:t xml:space="preserve">a data </w:t>
      </w:r>
      <w:r w:rsidR="00890815">
        <w:rPr>
          <w:rFonts w:ascii="Garamond" w:hAnsi="Garamond" w:cs="Times New Roman"/>
          <w:sz w:val="20"/>
          <w:szCs w:val="20"/>
        </w:rPr>
        <w:t xml:space="preserve">streaming platform and </w:t>
      </w:r>
      <w:r w:rsidR="0032753C">
        <w:rPr>
          <w:rFonts w:ascii="Garamond" w:hAnsi="Garamond" w:cs="Times New Roman"/>
          <w:sz w:val="20"/>
          <w:szCs w:val="20"/>
        </w:rPr>
        <w:t>using known techniques to capture concept drift (</w:t>
      </w:r>
      <w:r w:rsidR="00890815">
        <w:rPr>
          <w:rFonts w:ascii="Garamond" w:hAnsi="Garamond" w:cs="Times New Roman"/>
          <w:sz w:val="20"/>
          <w:szCs w:val="20"/>
        </w:rPr>
        <w:t>clustering</w:t>
      </w:r>
      <w:r w:rsidR="0032753C">
        <w:rPr>
          <w:rFonts w:ascii="Garamond" w:hAnsi="Garamond" w:cs="Times New Roman"/>
          <w:sz w:val="20"/>
          <w:szCs w:val="20"/>
        </w:rPr>
        <w:t>) in evolving</w:t>
      </w:r>
      <w:r w:rsidR="00890815">
        <w:rPr>
          <w:rFonts w:ascii="Garamond" w:hAnsi="Garamond" w:cs="Times New Roman"/>
          <w:sz w:val="20"/>
          <w:szCs w:val="20"/>
        </w:rPr>
        <w:t xml:space="preserve"> data</w:t>
      </w:r>
      <w:r w:rsidR="00BB5659">
        <w:rPr>
          <w:rFonts w:ascii="Garamond" w:hAnsi="Garamond" w:cs="Times New Roman"/>
          <w:sz w:val="20"/>
          <w:szCs w:val="20"/>
        </w:rPr>
        <w:t>.</w:t>
      </w:r>
    </w:p>
    <w:p w:rsidR="008519BE" w:rsidRPr="00A25567" w:rsidRDefault="008519BE" w:rsidP="008519BE">
      <w:pPr>
        <w:spacing w:line="276" w:lineRule="auto"/>
        <w:jc w:val="both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Specific Aims:</w:t>
      </w:r>
    </w:p>
    <w:p w:rsidR="008519BE" w:rsidRPr="00C260CC" w:rsidRDefault="0032753C" w:rsidP="008519BE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Using the R statistical packages stream for the definition of micro and macro cluster</w:t>
      </w:r>
      <w:r w:rsidR="00682C6A">
        <w:rPr>
          <w:rFonts w:ascii="Garamond" w:hAnsi="Garamond" w:cs="Times New Roman"/>
          <w:sz w:val="20"/>
          <w:szCs w:val="20"/>
        </w:rPr>
        <w:t>s over simulated streaming data.</w:t>
      </w:r>
    </w:p>
    <w:p w:rsidR="008519BE" w:rsidRDefault="003F272B" w:rsidP="008519BE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Simulate</w:t>
      </w:r>
      <w:r w:rsidR="0032753C">
        <w:rPr>
          <w:rFonts w:ascii="Garamond" w:hAnsi="Garamond" w:cs="Times New Roman"/>
          <w:sz w:val="20"/>
          <w:szCs w:val="20"/>
        </w:rPr>
        <w:t xml:space="preserve">d </w:t>
      </w:r>
      <w:r w:rsidR="00E53E84">
        <w:rPr>
          <w:rFonts w:ascii="Garamond" w:hAnsi="Garamond" w:cs="Times New Roman"/>
          <w:sz w:val="20"/>
          <w:szCs w:val="20"/>
        </w:rPr>
        <w:t xml:space="preserve">data </w:t>
      </w:r>
      <w:r w:rsidR="0032753C">
        <w:rPr>
          <w:rFonts w:ascii="Garamond" w:hAnsi="Garamond" w:cs="Times New Roman"/>
          <w:sz w:val="20"/>
          <w:szCs w:val="20"/>
        </w:rPr>
        <w:t>streams with static structure, i.e. the statistical properties of the data stream does not change.</w:t>
      </w:r>
    </w:p>
    <w:p w:rsidR="003F272B" w:rsidRPr="00C260CC" w:rsidRDefault="003F272B" w:rsidP="008519BE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Simula</w:t>
      </w:r>
      <w:r w:rsidR="009C5004">
        <w:rPr>
          <w:rFonts w:ascii="Garamond" w:hAnsi="Garamond" w:cs="Times New Roman"/>
          <w:sz w:val="20"/>
          <w:szCs w:val="20"/>
        </w:rPr>
        <w:t xml:space="preserve">ted </w:t>
      </w:r>
      <w:r w:rsidR="00E53E84">
        <w:rPr>
          <w:rFonts w:ascii="Garamond" w:hAnsi="Garamond" w:cs="Times New Roman"/>
          <w:sz w:val="20"/>
          <w:szCs w:val="20"/>
        </w:rPr>
        <w:t xml:space="preserve">data </w:t>
      </w:r>
      <w:r w:rsidR="009C5004">
        <w:rPr>
          <w:rFonts w:ascii="Garamond" w:hAnsi="Garamond" w:cs="Times New Roman"/>
          <w:sz w:val="20"/>
          <w:szCs w:val="20"/>
        </w:rPr>
        <w:t xml:space="preserve">streams with concept drift, </w:t>
      </w:r>
      <w:r w:rsidR="00E53E84">
        <w:rPr>
          <w:rFonts w:ascii="Garamond" w:hAnsi="Garamond" w:cs="Times New Roman"/>
          <w:sz w:val="20"/>
          <w:szCs w:val="20"/>
        </w:rPr>
        <w:t>i.e.</w:t>
      </w:r>
      <w:r w:rsidR="009C5004">
        <w:rPr>
          <w:rFonts w:ascii="Garamond" w:hAnsi="Garamond" w:cs="Times New Roman"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the statistical propertie</w:t>
      </w:r>
      <w:r w:rsidR="009C5004">
        <w:rPr>
          <w:rFonts w:ascii="Garamond" w:hAnsi="Garamond" w:cs="Times New Roman"/>
          <w:sz w:val="20"/>
          <w:szCs w:val="20"/>
        </w:rPr>
        <w:t xml:space="preserve">s of the target variable, </w:t>
      </w:r>
      <w:r>
        <w:rPr>
          <w:rFonts w:ascii="Garamond" w:hAnsi="Garamond" w:cs="Times New Roman"/>
          <w:sz w:val="20"/>
          <w:szCs w:val="20"/>
        </w:rPr>
        <w:t>the model is trying to predict, change</w:t>
      </w:r>
      <w:r w:rsidR="00E53E84">
        <w:rPr>
          <w:rFonts w:ascii="Garamond" w:hAnsi="Garamond" w:cs="Times New Roman"/>
          <w:sz w:val="20"/>
          <w:szCs w:val="20"/>
        </w:rPr>
        <w:t>s</w:t>
      </w:r>
      <w:r>
        <w:rPr>
          <w:rFonts w:ascii="Garamond" w:hAnsi="Garamond" w:cs="Times New Roman"/>
          <w:sz w:val="20"/>
          <w:szCs w:val="20"/>
        </w:rPr>
        <w:t xml:space="preserve"> </w:t>
      </w:r>
      <w:r w:rsidR="00E53E84">
        <w:rPr>
          <w:rFonts w:ascii="Garamond" w:hAnsi="Garamond" w:cs="Times New Roman"/>
          <w:sz w:val="20"/>
          <w:szCs w:val="20"/>
        </w:rPr>
        <w:t xml:space="preserve">with time </w:t>
      </w:r>
      <w:r>
        <w:rPr>
          <w:rFonts w:ascii="Garamond" w:hAnsi="Garamond" w:cs="Times New Roman"/>
          <w:sz w:val="20"/>
          <w:szCs w:val="20"/>
        </w:rPr>
        <w:t>in unforeseen ways.</w:t>
      </w:r>
    </w:p>
    <w:p w:rsidR="008519BE" w:rsidRDefault="008519BE" w:rsidP="008519BE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Key Accomplishme</w:t>
      </w:r>
      <w:r>
        <w:rPr>
          <w:rFonts w:ascii="Garamond" w:hAnsi="Garamond" w:cs="Times New Roman"/>
          <w:b/>
          <w:sz w:val="20"/>
          <w:szCs w:val="20"/>
        </w:rPr>
        <w:t>n</w:t>
      </w:r>
      <w:r w:rsidRPr="00A25567">
        <w:rPr>
          <w:rFonts w:ascii="Garamond" w:hAnsi="Garamond" w:cs="Times New Roman"/>
          <w:b/>
          <w:sz w:val="20"/>
          <w:szCs w:val="20"/>
        </w:rPr>
        <w:t>t</w:t>
      </w:r>
      <w:r>
        <w:rPr>
          <w:rFonts w:ascii="Garamond" w:hAnsi="Garamond" w:cs="Times New Roman"/>
          <w:b/>
          <w:sz w:val="20"/>
          <w:szCs w:val="20"/>
        </w:rPr>
        <w:t>s</w:t>
      </w:r>
      <w:r w:rsidRPr="00A25567">
        <w:rPr>
          <w:rFonts w:ascii="Garamond" w:hAnsi="Garamond" w:cs="Times New Roman"/>
          <w:b/>
          <w:sz w:val="20"/>
          <w:szCs w:val="20"/>
        </w:rPr>
        <w:t xml:space="preserve">: </w:t>
      </w:r>
    </w:p>
    <w:p w:rsidR="008519BE" w:rsidRDefault="008519BE" w:rsidP="008519BE">
      <w:pPr>
        <w:pStyle w:val="ListParagraph"/>
        <w:numPr>
          <w:ilvl w:val="0"/>
          <w:numId w:val="6"/>
        </w:numPr>
        <w:spacing w:line="276" w:lineRule="auto"/>
        <w:ind w:left="720"/>
        <w:rPr>
          <w:rFonts w:ascii="Garamond" w:hAnsi="Garamond" w:cs="Times New Roman"/>
          <w:sz w:val="20"/>
          <w:szCs w:val="20"/>
        </w:rPr>
      </w:pPr>
      <w:r w:rsidRPr="00C260CC">
        <w:rPr>
          <w:rFonts w:ascii="Garamond" w:hAnsi="Garamond" w:cs="Times New Roman"/>
          <w:sz w:val="20"/>
          <w:szCs w:val="20"/>
        </w:rPr>
        <w:t>I</w:t>
      </w:r>
      <w:r w:rsidR="00E53E84">
        <w:rPr>
          <w:rFonts w:ascii="Garamond" w:hAnsi="Garamond" w:cs="Times New Roman"/>
          <w:sz w:val="20"/>
          <w:szCs w:val="20"/>
        </w:rPr>
        <w:t xml:space="preserve">nvestigated the known functions in R to build data stream </w:t>
      </w:r>
      <w:r w:rsidR="009C5004">
        <w:rPr>
          <w:rFonts w:ascii="Garamond" w:hAnsi="Garamond" w:cs="Times New Roman"/>
          <w:sz w:val="20"/>
          <w:szCs w:val="20"/>
        </w:rPr>
        <w:t>framework</w:t>
      </w:r>
      <w:r w:rsidR="00E53E84">
        <w:rPr>
          <w:rFonts w:ascii="Garamond" w:hAnsi="Garamond" w:cs="Times New Roman"/>
          <w:sz w:val="20"/>
          <w:szCs w:val="20"/>
        </w:rPr>
        <w:t>:</w:t>
      </w:r>
    </w:p>
    <w:p w:rsidR="00E53E84" w:rsidRDefault="00E53E84" w:rsidP="00E53E84">
      <w:pPr>
        <w:pStyle w:val="ListParagraph"/>
        <w:numPr>
          <w:ilvl w:val="0"/>
          <w:numId w:val="7"/>
        </w:num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Data Stream Data (</w:t>
      </w:r>
      <w:r w:rsidRPr="000508E0">
        <w:rPr>
          <w:rFonts w:ascii="Garamond" w:hAnsi="Garamond" w:cs="Times New Roman"/>
          <w:sz w:val="20"/>
          <w:szCs w:val="20"/>
        </w:rPr>
        <w:t>DSD</w:t>
      </w:r>
      <w:r>
        <w:rPr>
          <w:rFonts w:ascii="Garamond" w:hAnsi="Garamond" w:cs="Times New Roman"/>
          <w:sz w:val="20"/>
          <w:szCs w:val="20"/>
        </w:rPr>
        <w:t xml:space="preserve">), </w:t>
      </w:r>
      <w:r w:rsidRPr="000508E0">
        <w:rPr>
          <w:rFonts w:ascii="Garamond" w:hAnsi="Garamond" w:cs="Times New Roman"/>
          <w:sz w:val="20"/>
          <w:szCs w:val="20"/>
        </w:rPr>
        <w:t>simulates or connects to a data stream</w:t>
      </w:r>
    </w:p>
    <w:p w:rsidR="00E53E84" w:rsidRDefault="00E53E84" w:rsidP="00E53E84">
      <w:pPr>
        <w:pStyle w:val="ListParagraph"/>
        <w:numPr>
          <w:ilvl w:val="0"/>
          <w:numId w:val="7"/>
        </w:num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Data Stream Task (</w:t>
      </w:r>
      <w:r w:rsidRPr="000508E0">
        <w:rPr>
          <w:rFonts w:ascii="Garamond" w:hAnsi="Garamond" w:cs="Times New Roman"/>
          <w:sz w:val="20"/>
          <w:szCs w:val="20"/>
        </w:rPr>
        <w:t>DST</w:t>
      </w:r>
      <w:r>
        <w:rPr>
          <w:rFonts w:ascii="Garamond" w:hAnsi="Garamond" w:cs="Times New Roman"/>
          <w:sz w:val="20"/>
          <w:szCs w:val="20"/>
        </w:rPr>
        <w:t xml:space="preserve">), </w:t>
      </w:r>
      <w:r w:rsidRPr="000508E0">
        <w:rPr>
          <w:rFonts w:ascii="Garamond" w:hAnsi="Garamond" w:cs="Times New Roman"/>
          <w:sz w:val="20"/>
          <w:szCs w:val="20"/>
        </w:rPr>
        <w:t>performs a stream mining task.</w:t>
      </w:r>
    </w:p>
    <w:p w:rsidR="008519BE" w:rsidRPr="00A25567" w:rsidRDefault="008519BE" w:rsidP="008519BE">
      <w:pPr>
        <w:spacing w:line="276" w:lineRule="auto"/>
        <w:jc w:val="both"/>
        <w:rPr>
          <w:rFonts w:ascii="Garamond" w:hAnsi="Garamond" w:cs="Times New Roman"/>
          <w:b/>
          <w:color w:val="FF0000"/>
          <w:sz w:val="20"/>
          <w:szCs w:val="20"/>
        </w:rPr>
      </w:pPr>
      <w:r w:rsidRPr="00A25567">
        <w:rPr>
          <w:rFonts w:ascii="Garamond" w:hAnsi="Garamond" w:cs="Times New Roman"/>
          <w:b/>
          <w:color w:val="FF0000"/>
          <w:sz w:val="20"/>
          <w:szCs w:val="20"/>
        </w:rPr>
        <w:t>Red Flags:</w:t>
      </w:r>
    </w:p>
    <w:p w:rsidR="008519BE" w:rsidRPr="00F15FF1" w:rsidRDefault="008519BE" w:rsidP="008519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 xml:space="preserve">We are not handling </w:t>
      </w:r>
      <w:r w:rsidR="00E53E84">
        <w:rPr>
          <w:rFonts w:ascii="Garamond" w:hAnsi="Garamond" w:cs="Times New Roman"/>
          <w:color w:val="FF0000"/>
          <w:sz w:val="20"/>
          <w:szCs w:val="20"/>
        </w:rPr>
        <w:t xml:space="preserve">real world </w:t>
      </w:r>
      <w:r w:rsidRPr="00F15FF1">
        <w:rPr>
          <w:rFonts w:ascii="Garamond" w:hAnsi="Garamond" w:cs="Times New Roman"/>
          <w:color w:val="FF0000"/>
          <w:sz w:val="20"/>
          <w:szCs w:val="20"/>
        </w:rPr>
        <w:t>multimodal data.</w:t>
      </w:r>
    </w:p>
    <w:p w:rsidR="008519BE" w:rsidRPr="00F15FF1" w:rsidRDefault="00E53E84" w:rsidP="008519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We are yet to integrate change detection with the data stream framework.</w:t>
      </w:r>
    </w:p>
    <w:p w:rsidR="008519BE" w:rsidRPr="00A25567" w:rsidRDefault="008519BE" w:rsidP="008519BE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Future Work:</w:t>
      </w:r>
      <w:r w:rsidR="00CE4510">
        <w:rPr>
          <w:rFonts w:ascii="Garamond" w:hAnsi="Garamond" w:cs="Times New Roman"/>
          <w:b/>
          <w:sz w:val="20"/>
          <w:szCs w:val="20"/>
        </w:rPr>
        <w:t xml:space="preserve"> </w:t>
      </w:r>
      <w:r w:rsidR="00682C6A" w:rsidRPr="00682C6A">
        <w:rPr>
          <w:rFonts w:ascii="Garamond" w:hAnsi="Garamond" w:cs="Times New Roman"/>
          <w:sz w:val="20"/>
          <w:szCs w:val="20"/>
        </w:rPr>
        <w:t>To integrate the bearing dataset to the MOA-based techniques.</w:t>
      </w:r>
      <w:bookmarkStart w:id="0" w:name="_GoBack"/>
      <w:bookmarkEnd w:id="0"/>
    </w:p>
    <w:p w:rsidR="008519BE" w:rsidRPr="00A25567" w:rsidRDefault="008519BE" w:rsidP="008519BE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Timeline (tentative timeline for the upcoming week)</w:t>
      </w:r>
    </w:p>
    <w:tbl>
      <w:tblPr>
        <w:tblStyle w:val="TableGrid"/>
        <w:tblW w:w="87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0"/>
        <w:gridCol w:w="777"/>
        <w:gridCol w:w="783"/>
        <w:gridCol w:w="702"/>
        <w:gridCol w:w="702"/>
        <w:gridCol w:w="726"/>
      </w:tblGrid>
      <w:tr w:rsidR="00D7362A" w:rsidRPr="00A25567" w:rsidTr="00D7362A">
        <w:tc>
          <w:tcPr>
            <w:tcW w:w="5040" w:type="dxa"/>
          </w:tcPr>
          <w:p w:rsidR="00D7362A" w:rsidRPr="00A25567" w:rsidRDefault="00D7362A" w:rsidP="00607692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77" w:type="dxa"/>
          </w:tcPr>
          <w:p w:rsidR="00D7362A" w:rsidRPr="00A25567" w:rsidRDefault="00D7362A" w:rsidP="00607692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09/25</w:t>
            </w:r>
          </w:p>
        </w:tc>
        <w:tc>
          <w:tcPr>
            <w:tcW w:w="783" w:type="dxa"/>
          </w:tcPr>
          <w:p w:rsidR="00D7362A" w:rsidRPr="00A25567" w:rsidRDefault="00D7362A" w:rsidP="00607692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09/26</w:t>
            </w:r>
          </w:p>
        </w:tc>
        <w:tc>
          <w:tcPr>
            <w:tcW w:w="702" w:type="dxa"/>
          </w:tcPr>
          <w:p w:rsidR="00D7362A" w:rsidRPr="00A25567" w:rsidRDefault="00D7362A" w:rsidP="00607692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09/27</w:t>
            </w:r>
          </w:p>
        </w:tc>
        <w:tc>
          <w:tcPr>
            <w:tcW w:w="702" w:type="dxa"/>
          </w:tcPr>
          <w:p w:rsidR="00D7362A" w:rsidRPr="00A25567" w:rsidRDefault="00D7362A" w:rsidP="00607692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09/30</w:t>
            </w:r>
          </w:p>
        </w:tc>
        <w:tc>
          <w:tcPr>
            <w:tcW w:w="726" w:type="dxa"/>
          </w:tcPr>
          <w:p w:rsidR="00D7362A" w:rsidRPr="00A25567" w:rsidRDefault="00D7362A" w:rsidP="00607692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10/01</w:t>
            </w:r>
          </w:p>
        </w:tc>
      </w:tr>
      <w:tr w:rsidR="00D7362A" w:rsidRPr="00A25567" w:rsidTr="00D7362A">
        <w:trPr>
          <w:trHeight w:val="224"/>
        </w:trPr>
        <w:tc>
          <w:tcPr>
            <w:tcW w:w="5040" w:type="dxa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>Task 2.1: Investigate MOA-based techniques as extension to R techniques</w:t>
            </w:r>
          </w:p>
        </w:tc>
        <w:tc>
          <w:tcPr>
            <w:tcW w:w="777" w:type="dxa"/>
            <w:shd w:val="clear" w:color="auto" w:fill="AEAAAA" w:themeFill="background2" w:themeFillShade="BF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02" w:type="dxa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FFFFF" w:themeFill="background1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D7362A" w:rsidRPr="00A25567" w:rsidTr="00D7362A">
        <w:tc>
          <w:tcPr>
            <w:tcW w:w="5040" w:type="dxa"/>
          </w:tcPr>
          <w:p w:rsidR="00D7362A" w:rsidRPr="00C260CC" w:rsidRDefault="00D7362A" w:rsidP="00E53E8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Task 1: Investigate NASA bearings datasets </w:t>
            </w:r>
          </w:p>
        </w:tc>
        <w:tc>
          <w:tcPr>
            <w:tcW w:w="777" w:type="dxa"/>
            <w:shd w:val="clear" w:color="auto" w:fill="FFFFFF" w:themeFill="background1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FFFFF" w:themeFill="background1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D7362A" w:rsidRPr="00A25567" w:rsidTr="00CE4510">
        <w:tc>
          <w:tcPr>
            <w:tcW w:w="5040" w:type="dxa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>Test 2.2: Integrating NASA dataset to the MOA-based techniques</w:t>
            </w:r>
          </w:p>
        </w:tc>
        <w:tc>
          <w:tcPr>
            <w:tcW w:w="777" w:type="dxa"/>
            <w:shd w:val="clear" w:color="auto" w:fill="FFFFFF" w:themeFill="background1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A6A6A6" w:themeFill="background1" w:themeFillShade="A6"/>
          </w:tcPr>
          <w:p w:rsidR="00D7362A" w:rsidRPr="00C260CC" w:rsidRDefault="00D7362A" w:rsidP="00607692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</w:tbl>
    <w:p w:rsidR="008519BE" w:rsidRPr="00A25567" w:rsidRDefault="008519BE" w:rsidP="008519BE">
      <w:pPr>
        <w:rPr>
          <w:rFonts w:ascii="Garamond" w:hAnsi="Garamond"/>
          <w:sz w:val="20"/>
          <w:szCs w:val="20"/>
        </w:rPr>
      </w:pPr>
    </w:p>
    <w:p w:rsidR="008519BE" w:rsidRPr="00A25567" w:rsidRDefault="008519BE" w:rsidP="008519BE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References:</w:t>
      </w:r>
    </w:p>
    <w:p w:rsidR="008519BE" w:rsidRPr="00CE4510" w:rsidRDefault="00E33C45" w:rsidP="008519BE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[1</w:t>
      </w:r>
      <w:r w:rsidRPr="00CE45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] </w:t>
      </w:r>
      <w:proofErr w:type="spellStart"/>
      <w:r w:rsidR="00CE4510" w:rsidRPr="00CE45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Hahsler</w:t>
      </w:r>
      <w:proofErr w:type="spellEnd"/>
      <w:r w:rsidR="00CE4510" w:rsidRPr="00CE45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="00CE4510" w:rsidRPr="00CE45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Bolanos</w:t>
      </w:r>
      <w:proofErr w:type="spellEnd"/>
      <w:r w:rsidR="00CE4510" w:rsidRPr="00CE45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M., &amp; Forrest, J. (2017). Introduction to stream: An Extensible Framework for Data Stream Clustering Research with R. </w:t>
      </w:r>
      <w:r w:rsidR="00CE4510" w:rsidRPr="00CE4510">
        <w:rPr>
          <w:rFonts w:ascii="Garamond" w:hAnsi="Garamond" w:cs="Arial"/>
          <w:i/>
          <w:iCs/>
          <w:color w:val="222222"/>
          <w:sz w:val="20"/>
          <w:szCs w:val="20"/>
          <w:shd w:val="clear" w:color="auto" w:fill="FFFFFF"/>
        </w:rPr>
        <w:t>Journal of Statistical Software</w:t>
      </w:r>
      <w:r w:rsidR="00CE4510" w:rsidRPr="00CE45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 </w:t>
      </w:r>
      <w:r w:rsidR="00CE4510" w:rsidRPr="00CE4510">
        <w:rPr>
          <w:rFonts w:ascii="Garamond" w:hAnsi="Garamond" w:cs="Arial"/>
          <w:i/>
          <w:iCs/>
          <w:color w:val="222222"/>
          <w:sz w:val="20"/>
          <w:szCs w:val="20"/>
          <w:shd w:val="clear" w:color="auto" w:fill="FFFFFF"/>
        </w:rPr>
        <w:t>76</w:t>
      </w:r>
      <w:r w:rsidR="00CE4510" w:rsidRPr="00CE45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(14), 1-50.</w:t>
      </w: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8519BE" w:rsidRPr="00A25567" w:rsidRDefault="008519BE" w:rsidP="008519BE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Appendix A</w:t>
      </w:r>
    </w:p>
    <w:p w:rsidR="00D7362A" w:rsidRDefault="00D7362A" w:rsidP="00D7362A">
      <w:pPr>
        <w:jc w:val="center"/>
        <w:rPr>
          <w:rFonts w:ascii="Garamond" w:hAnsi="Garamond" w:cs="Times New Roman"/>
          <w:b/>
          <w:sz w:val="20"/>
          <w:szCs w:val="20"/>
        </w:rPr>
      </w:pPr>
      <w:r>
        <w:t xml:space="preserve"> </w:t>
      </w: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:rsidR="00D7362A" w:rsidRDefault="00D7362A" w:rsidP="00D7362A">
      <w:pPr>
        <w:rPr>
          <w:rFonts w:ascii="Garamond" w:hAnsi="Garamond" w:cs="Times New Roman"/>
          <w:b/>
          <w:sz w:val="20"/>
          <w:szCs w:val="20"/>
        </w:rPr>
      </w:pPr>
    </w:p>
    <w:p w:rsidR="00414F7E" w:rsidRPr="00A25567" w:rsidRDefault="00414F7E" w:rsidP="00D7362A">
      <w:pPr>
        <w:rPr>
          <w:rFonts w:ascii="Garamond" w:hAnsi="Garamond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15EE8253" wp14:editId="77CB5D4F">
            <wp:extent cx="2358998" cy="220705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897" cy="22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70" w:rsidRDefault="00414F7E">
      <w:pPr>
        <w:rPr>
          <w:rFonts w:ascii="Garamond" w:hAnsi="Garamond"/>
          <w:sz w:val="18"/>
          <w:szCs w:val="18"/>
        </w:rPr>
      </w:pPr>
      <w:r w:rsidRPr="00414F7E">
        <w:rPr>
          <w:rFonts w:ascii="Garamond" w:hAnsi="Garamond"/>
          <w:sz w:val="18"/>
          <w:szCs w:val="18"/>
        </w:rPr>
        <w:t>Figure 1: Data stream clustering result of simple simulated data set with three random Gaussians.</w:t>
      </w:r>
    </w:p>
    <w:p w:rsidR="00414F7E" w:rsidRDefault="00414F7E">
      <w:pPr>
        <w:rPr>
          <w:rFonts w:ascii="Garamond" w:hAnsi="Garamond"/>
          <w:sz w:val="18"/>
          <w:szCs w:val="18"/>
        </w:rPr>
      </w:pPr>
      <w:r>
        <w:rPr>
          <w:noProof/>
        </w:rPr>
        <w:drawing>
          <wp:inline distT="0" distB="0" distL="0" distR="0" wp14:anchorId="0E269C9F" wp14:editId="6ADDCB0B">
            <wp:extent cx="2451207" cy="244544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651" cy="24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7E" w:rsidRDefault="00414F7E" w:rsidP="00414F7E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Figure 2</w:t>
      </w:r>
      <w:r w:rsidRPr="00414F7E">
        <w:rPr>
          <w:rFonts w:ascii="Garamond" w:hAnsi="Garamond"/>
          <w:sz w:val="18"/>
          <w:szCs w:val="18"/>
        </w:rPr>
        <w:t xml:space="preserve">: </w:t>
      </w:r>
      <w:r>
        <w:rPr>
          <w:rFonts w:ascii="Garamond" w:hAnsi="Garamond"/>
          <w:sz w:val="18"/>
          <w:szCs w:val="18"/>
        </w:rPr>
        <w:t>Plotting 500 data points from the data stream.</w:t>
      </w:r>
    </w:p>
    <w:p w:rsidR="00CE4510" w:rsidRDefault="007927ED" w:rsidP="00CE4510">
      <w:pPr>
        <w:rPr>
          <w:rFonts w:ascii="Garamond" w:hAnsi="Garamond"/>
          <w:sz w:val="18"/>
          <w:szCs w:val="18"/>
        </w:rPr>
      </w:pPr>
      <w:r w:rsidRPr="007927ED">
        <w:rPr>
          <w:rFonts w:ascii="Garamond" w:hAnsi="Garamond"/>
          <w:noProof/>
          <w:sz w:val="18"/>
          <w:szCs w:val="18"/>
        </w:rPr>
        <w:lastRenderedPageBreak/>
        <w:drawing>
          <wp:inline distT="0" distB="0" distL="0" distR="0">
            <wp:extent cx="1897956" cy="1857993"/>
            <wp:effectExtent l="0" t="0" r="7620" b="9525"/>
            <wp:docPr id="9" name="Picture 9" descr="C:\Users\hna005\Documents\Havish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na005\Documents\Havisha\Pictures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819" cy="188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7E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E4510" w:rsidRPr="00CE4510">
        <w:rPr>
          <w:rFonts w:ascii="Garamond" w:hAnsi="Garamond"/>
          <w:noProof/>
          <w:sz w:val="18"/>
          <w:szCs w:val="18"/>
        </w:rPr>
        <w:drawing>
          <wp:inline distT="0" distB="0" distL="0" distR="0" wp14:anchorId="156A6CEA" wp14:editId="2EE116D0">
            <wp:extent cx="1890273" cy="1819601"/>
            <wp:effectExtent l="0" t="0" r="0" b="0"/>
            <wp:docPr id="13" name="Picture 13" descr="C:\Users\hna005\Documents\Havish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na005\Documents\Havisha\Pictures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790" cy="184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10" w:rsidRDefault="00CE4510" w:rsidP="00CE4510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                 Figure 3(a): </w:t>
      </w:r>
      <w:r w:rsidRPr="00CE4510">
        <w:rPr>
          <w:rFonts w:ascii="Garamond" w:hAnsi="Garamond"/>
          <w:sz w:val="18"/>
          <w:szCs w:val="18"/>
        </w:rPr>
        <w:t xml:space="preserve">Position 1                             </w:t>
      </w:r>
      <w:r>
        <w:rPr>
          <w:rFonts w:ascii="Garamond" w:hAnsi="Garamond"/>
          <w:sz w:val="18"/>
          <w:szCs w:val="18"/>
        </w:rPr>
        <w:t>Figure 3</w:t>
      </w:r>
      <w:r>
        <w:rPr>
          <w:rFonts w:ascii="Garamond" w:hAnsi="Garamond"/>
          <w:sz w:val="18"/>
          <w:szCs w:val="18"/>
        </w:rPr>
        <w:t xml:space="preserve">(b): </w:t>
      </w:r>
      <w:r w:rsidRPr="00CE4510">
        <w:rPr>
          <w:rFonts w:ascii="Garamond" w:hAnsi="Garamond"/>
          <w:sz w:val="18"/>
          <w:szCs w:val="18"/>
        </w:rPr>
        <w:t>Position 2</w:t>
      </w:r>
    </w:p>
    <w:p w:rsidR="00CE4510" w:rsidRPr="00CE4510" w:rsidRDefault="00CE4510" w:rsidP="00CE4510">
      <w:pPr>
        <w:rPr>
          <w:rFonts w:ascii="Garamond" w:hAnsi="Garamond"/>
          <w:sz w:val="18"/>
          <w:szCs w:val="18"/>
        </w:rPr>
      </w:pPr>
      <w:r w:rsidRPr="00CE4510">
        <w:rPr>
          <w:rFonts w:ascii="Garamond" w:hAnsi="Garamond"/>
          <w:noProof/>
          <w:sz w:val="18"/>
          <w:szCs w:val="18"/>
        </w:rPr>
        <w:drawing>
          <wp:inline distT="0" distB="0" distL="0" distR="0">
            <wp:extent cx="1928495" cy="1905948"/>
            <wp:effectExtent l="0" t="0" r="0" b="0"/>
            <wp:docPr id="14" name="Picture 14" descr="C:\Users\hna005\Documents\Havisha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na005\Documents\Havisha\Pictures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730" cy="193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51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E4510">
        <w:rPr>
          <w:rFonts w:ascii="Garamond" w:hAnsi="Garamond"/>
          <w:noProof/>
          <w:sz w:val="18"/>
          <w:szCs w:val="18"/>
        </w:rPr>
        <w:drawing>
          <wp:inline distT="0" distB="0" distL="0" distR="0">
            <wp:extent cx="1909041" cy="1890272"/>
            <wp:effectExtent l="0" t="0" r="0" b="0"/>
            <wp:docPr id="15" name="Picture 15" descr="C:\Users\hna005\Documents\Havisha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na005\Documents\Havisha\Pictures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97" cy="191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10" w:rsidRPr="00CE4510" w:rsidRDefault="00CE4510" w:rsidP="00CE4510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                  </w:t>
      </w:r>
      <w:r>
        <w:rPr>
          <w:rFonts w:ascii="Garamond" w:hAnsi="Garamond"/>
          <w:sz w:val="18"/>
          <w:szCs w:val="18"/>
        </w:rPr>
        <w:t>Figure 3</w:t>
      </w:r>
      <w:r>
        <w:rPr>
          <w:rFonts w:ascii="Garamond" w:hAnsi="Garamond"/>
          <w:sz w:val="18"/>
          <w:szCs w:val="18"/>
        </w:rPr>
        <w:t>(c</w:t>
      </w:r>
      <w:r>
        <w:rPr>
          <w:rFonts w:ascii="Garamond" w:hAnsi="Garamond"/>
          <w:sz w:val="18"/>
          <w:szCs w:val="18"/>
        </w:rPr>
        <w:t xml:space="preserve">): </w:t>
      </w:r>
      <w:r>
        <w:rPr>
          <w:rFonts w:ascii="Garamond" w:hAnsi="Garamond"/>
          <w:sz w:val="18"/>
          <w:szCs w:val="18"/>
        </w:rPr>
        <w:t>Position 3</w:t>
      </w:r>
      <w:r w:rsidRPr="00CE4510">
        <w:rPr>
          <w:rFonts w:ascii="Garamond" w:hAnsi="Garamond"/>
          <w:sz w:val="18"/>
          <w:szCs w:val="18"/>
        </w:rPr>
        <w:t xml:space="preserve">                             </w:t>
      </w:r>
      <w:r>
        <w:rPr>
          <w:rFonts w:ascii="Garamond" w:hAnsi="Garamond"/>
          <w:sz w:val="18"/>
          <w:szCs w:val="18"/>
        </w:rPr>
        <w:t>Figure 3</w:t>
      </w:r>
      <w:r>
        <w:rPr>
          <w:rFonts w:ascii="Garamond" w:hAnsi="Garamond"/>
          <w:sz w:val="18"/>
          <w:szCs w:val="18"/>
        </w:rPr>
        <w:t>(d</w:t>
      </w:r>
      <w:r>
        <w:rPr>
          <w:rFonts w:ascii="Garamond" w:hAnsi="Garamond"/>
          <w:sz w:val="18"/>
          <w:szCs w:val="18"/>
        </w:rPr>
        <w:t xml:space="preserve">): </w:t>
      </w:r>
      <w:r>
        <w:rPr>
          <w:rFonts w:ascii="Garamond" w:hAnsi="Garamond"/>
          <w:sz w:val="18"/>
          <w:szCs w:val="18"/>
        </w:rPr>
        <w:t>Position 4</w:t>
      </w:r>
      <w:r w:rsidRPr="00CE4510">
        <w:rPr>
          <w:rFonts w:ascii="Garamond" w:hAnsi="Garamond"/>
          <w:sz w:val="18"/>
          <w:szCs w:val="18"/>
        </w:rPr>
        <w:t xml:space="preserve">                             </w:t>
      </w:r>
    </w:p>
    <w:p w:rsidR="007927ED" w:rsidRDefault="007927ED" w:rsidP="007927ED">
      <w:pPr>
        <w:rPr>
          <w:rFonts w:ascii="Garamond" w:hAnsi="Garamond"/>
          <w:sz w:val="18"/>
          <w:szCs w:val="18"/>
        </w:rPr>
      </w:pPr>
    </w:p>
    <w:p w:rsidR="00414F7E" w:rsidRPr="007927ED" w:rsidRDefault="00414F7E" w:rsidP="007927ED">
      <w:pPr>
        <w:ind w:firstLine="720"/>
        <w:rPr>
          <w:rFonts w:ascii="Garamond" w:hAnsi="Garamond"/>
          <w:sz w:val="18"/>
          <w:szCs w:val="18"/>
        </w:rPr>
      </w:pPr>
    </w:p>
    <w:sectPr w:rsidR="00414F7E" w:rsidRPr="007927ED" w:rsidSect="0056404A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33E" w:rsidRDefault="00FC033E" w:rsidP="008519BE">
      <w:pPr>
        <w:spacing w:after="0" w:line="240" w:lineRule="auto"/>
      </w:pPr>
      <w:r>
        <w:separator/>
      </w:r>
    </w:p>
  </w:endnote>
  <w:endnote w:type="continuationSeparator" w:id="0">
    <w:p w:rsidR="00FC033E" w:rsidRDefault="00FC033E" w:rsidP="0085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44883" w:rsidRDefault="00FC033E" w:rsidP="00BF5A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C5804" w:rsidRDefault="00FC033E" w:rsidP="00444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44883" w:rsidRPr="00444883" w:rsidRDefault="00FC033E" w:rsidP="00BF5ABF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="00682C6A">
          <w:rPr>
            <w:rStyle w:val="PageNumber"/>
            <w:noProof/>
            <w:sz w:val="16"/>
            <w:szCs w:val="16"/>
          </w:rPr>
          <w:t>2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:rsidR="003E7478" w:rsidRPr="003E7478" w:rsidRDefault="00FC033E" w:rsidP="00444883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 xml:space="preserve">Data Mining and Machine Learning Laboratory (DMML), </w:t>
    </w:r>
    <w:r w:rsidRPr="003E7478">
      <w:rPr>
        <w:rFonts w:ascii="Garamond" w:hAnsi="Garamond"/>
        <w:sz w:val="16"/>
        <w:szCs w:val="16"/>
      </w:rPr>
      <w:t>Louisiana Tech University</w:t>
    </w:r>
  </w:p>
  <w:p w:rsidR="003E7478" w:rsidRDefault="00FC0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33E" w:rsidRDefault="00FC033E" w:rsidP="008519BE">
      <w:pPr>
        <w:spacing w:after="0" w:line="240" w:lineRule="auto"/>
      </w:pPr>
      <w:r>
        <w:separator/>
      </w:r>
    </w:p>
  </w:footnote>
  <w:footnote w:type="continuationSeparator" w:id="0">
    <w:p w:rsidR="00FC033E" w:rsidRDefault="00FC033E" w:rsidP="00851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278" w:rsidRPr="009617E8" w:rsidRDefault="00FC033E" w:rsidP="00696278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bookmarkStart w:id="1" w:name="_Hlk482016249"/>
    <w:bookmarkEnd w:id="1"/>
    <w:r w:rsidRPr="009617E8">
      <w:rPr>
        <w:rFonts w:ascii="Garamond" w:hAnsi="Garamond" w:cs="Times New Roman"/>
        <w:b/>
        <w:sz w:val="20"/>
        <w:szCs w:val="20"/>
      </w:rPr>
      <w:t>Project</w:t>
    </w:r>
    <w:r>
      <w:rPr>
        <w:rFonts w:ascii="Garamond" w:hAnsi="Garamond" w:cs="Times New Roman"/>
        <w:b/>
        <w:sz w:val="20"/>
        <w:szCs w:val="20"/>
      </w:rPr>
      <w:t xml:space="preserve"> Title</w:t>
    </w:r>
    <w:r w:rsidRPr="009617E8">
      <w:rPr>
        <w:rFonts w:ascii="Garamond" w:hAnsi="Garamond" w:cs="Times New Roman"/>
        <w:b/>
        <w:sz w:val="20"/>
        <w:szCs w:val="20"/>
      </w:rPr>
      <w:t xml:space="preserve">: </w:t>
    </w:r>
    <w:r w:rsidRPr="009617E8">
      <w:rPr>
        <w:rFonts w:ascii="Garamond" w:hAnsi="Garamond" w:cs="Times New Roman"/>
        <w:sz w:val="20"/>
        <w:szCs w:val="20"/>
      </w:rPr>
      <w:t xml:space="preserve">Broad Advanced Intelligent Networked (BRAIN) </w:t>
    </w:r>
    <w:r w:rsidRPr="009617E8">
      <w:rPr>
        <w:rFonts w:ascii="Garamond" w:hAnsi="Garamond" w:cs="Times New Roman"/>
        <w:sz w:val="20"/>
        <w:szCs w:val="20"/>
      </w:rPr>
      <w:t>System</w:t>
    </w:r>
    <w:r>
      <w:rPr>
        <w:rFonts w:ascii="Garamond" w:hAnsi="Garamond" w:cs="Times New Roman"/>
        <w:sz w:val="20"/>
        <w:szCs w:val="20"/>
      </w:rPr>
      <w:t xml:space="preserve"> (SBIR/STTR: NASA)</w:t>
    </w:r>
  </w:p>
  <w:p w:rsidR="00696278" w:rsidRPr="009617E8" w:rsidRDefault="00FC033E" w:rsidP="00696278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Date: </w:t>
    </w:r>
    <w:r w:rsidR="008519BE">
      <w:rPr>
        <w:rFonts w:ascii="Garamond" w:hAnsi="Garamond" w:cs="Times New Roman"/>
        <w:sz w:val="20"/>
        <w:szCs w:val="20"/>
      </w:rPr>
      <w:t>09/24</w:t>
    </w:r>
    <w:r w:rsidRPr="009617E8">
      <w:rPr>
        <w:rFonts w:ascii="Garamond" w:hAnsi="Garamond" w:cs="Times New Roman"/>
        <w:sz w:val="20"/>
        <w:szCs w:val="20"/>
      </w:rPr>
      <w:t>/2019</w:t>
    </w:r>
  </w:p>
  <w:p w:rsidR="00696278" w:rsidRDefault="00FC033E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People: </w:t>
    </w:r>
    <w:r w:rsidR="00890815">
      <w:rPr>
        <w:rFonts w:ascii="Garamond" w:hAnsi="Garamond" w:cs="Times New Roman"/>
        <w:sz w:val="20"/>
        <w:szCs w:val="20"/>
      </w:rPr>
      <w:t>Havisha Nadendla</w:t>
    </w:r>
    <w:r w:rsidRPr="009617E8">
      <w:rPr>
        <w:rFonts w:ascii="Garamond" w:hAnsi="Garamond" w:cs="Times New Roman"/>
        <w:sz w:val="20"/>
        <w:szCs w:val="20"/>
      </w:rPr>
      <w:t xml:space="preserve"> </w:t>
    </w:r>
  </w:p>
  <w:p w:rsidR="003E7478" w:rsidRPr="009617E8" w:rsidRDefault="00FC033E" w:rsidP="00A25567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B7DFE">
      <w:rPr>
        <w:rFonts w:ascii="Garamond" w:hAnsi="Garamond" w:cs="Times New Roman"/>
        <w:b/>
        <w:bCs/>
        <w:sz w:val="20"/>
        <w:szCs w:val="20"/>
      </w:rPr>
      <w:t>Sub-contract:</w:t>
    </w:r>
    <w:r>
      <w:rPr>
        <w:rFonts w:ascii="Garamond" w:hAnsi="Garamond" w:cs="Times New Roman"/>
        <w:sz w:val="20"/>
        <w:szCs w:val="20"/>
      </w:rPr>
      <w:t xml:space="preserve"> Dr. Pradeep </w:t>
    </w:r>
    <w:proofErr w:type="spellStart"/>
    <w:r>
      <w:rPr>
        <w:rFonts w:ascii="Garamond" w:hAnsi="Garamond" w:cs="Times New Roman"/>
        <w:sz w:val="20"/>
        <w:szCs w:val="20"/>
      </w:rPr>
      <w:t>Chowriappa</w:t>
    </w:r>
    <w:proofErr w:type="spellEnd"/>
    <w:r>
      <w:rPr>
        <w:rFonts w:ascii="Garamond" w:hAnsi="Garamond" w:cs="Times New Roman"/>
        <w:sz w:val="20"/>
        <w:szCs w:val="20"/>
      </w:rPr>
      <w:t>, and Dr. Michael O’Neal</w:t>
    </w:r>
    <w:r>
      <w:rPr>
        <w:rFonts w:ascii="Garamond" w:hAnsi="Garamond" w:cs="Times New Roman"/>
        <w:sz w:val="20"/>
        <w:szCs w:val="20"/>
      </w:rPr>
      <w:t xml:space="preserve"> in collaboration with AGNC.</w:t>
    </w:r>
  </w:p>
  <w:p w:rsidR="00696278" w:rsidRPr="009617E8" w:rsidRDefault="00FC033E" w:rsidP="00696278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6853"/>
    <w:multiLevelType w:val="hybridMultilevel"/>
    <w:tmpl w:val="37949A66"/>
    <w:lvl w:ilvl="0" w:tplc="2EACCD86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24935D72"/>
    <w:multiLevelType w:val="hybridMultilevel"/>
    <w:tmpl w:val="5B64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63266"/>
    <w:multiLevelType w:val="hybridMultilevel"/>
    <w:tmpl w:val="3D343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BE"/>
    <w:rsid w:val="000508E0"/>
    <w:rsid w:val="0032753C"/>
    <w:rsid w:val="003F272B"/>
    <w:rsid w:val="00414F7E"/>
    <w:rsid w:val="00682C6A"/>
    <w:rsid w:val="007927ED"/>
    <w:rsid w:val="008519BE"/>
    <w:rsid w:val="00890815"/>
    <w:rsid w:val="009C5004"/>
    <w:rsid w:val="00A63AA0"/>
    <w:rsid w:val="00BB5659"/>
    <w:rsid w:val="00C60750"/>
    <w:rsid w:val="00CE4510"/>
    <w:rsid w:val="00D7362A"/>
    <w:rsid w:val="00E33C45"/>
    <w:rsid w:val="00E53E84"/>
    <w:rsid w:val="00FC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5097"/>
  <w15:chartTrackingRefBased/>
  <w15:docId w15:val="{E5F05125-E921-448B-97B0-B3690F48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BE"/>
    <w:pPr>
      <w:ind w:left="720"/>
      <w:contextualSpacing/>
    </w:pPr>
  </w:style>
  <w:style w:type="table" w:styleId="TableGrid">
    <w:name w:val="Table Grid"/>
    <w:basedOn w:val="TableNormal"/>
    <w:uiPriority w:val="39"/>
    <w:rsid w:val="00851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BE"/>
  </w:style>
  <w:style w:type="paragraph" w:styleId="Footer">
    <w:name w:val="footer"/>
    <w:basedOn w:val="Normal"/>
    <w:link w:val="FooterChar"/>
    <w:uiPriority w:val="99"/>
    <w:unhideWhenUsed/>
    <w:rsid w:val="00851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BE"/>
  </w:style>
  <w:style w:type="character" w:styleId="PageNumber">
    <w:name w:val="page number"/>
    <w:basedOn w:val="DefaultParagraphFont"/>
    <w:uiPriority w:val="99"/>
    <w:semiHidden/>
    <w:unhideWhenUsed/>
    <w:rsid w:val="00851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Havisha Nadendla</cp:lastModifiedBy>
  <cp:revision>3</cp:revision>
  <dcterms:created xsi:type="dcterms:W3CDTF">2019-09-24T19:56:00Z</dcterms:created>
  <dcterms:modified xsi:type="dcterms:W3CDTF">2019-09-24T23:02:00Z</dcterms:modified>
</cp:coreProperties>
</file>