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6C659" w14:textId="546A6EF8" w:rsidR="0031681E" w:rsidRDefault="0031681E" w:rsidP="00EB7CAD">
      <w:pPr>
        <w:pStyle w:val="ListeParagraf"/>
        <w:ind w:left="0"/>
        <w:jc w:val="both"/>
      </w:pPr>
      <w:r w:rsidRPr="00A64096">
        <w:rPr>
          <w:b/>
          <w:bCs/>
        </w:rPr>
        <w:t>Daha iyi RAG için</w:t>
      </w:r>
      <w:r w:rsidR="00A64096">
        <w:rPr>
          <w:b/>
          <w:bCs/>
        </w:rPr>
        <w:t xml:space="preserve"> yöntemler</w:t>
      </w:r>
      <w:r w:rsidRPr="00A64096">
        <w:rPr>
          <w:b/>
          <w:bCs/>
        </w:rPr>
        <w:t>:</w:t>
      </w:r>
      <w:r>
        <w:t xml:space="preserve"> </w:t>
      </w:r>
      <w:hyperlink r:id="rId5" w:history="1">
        <w:r>
          <w:rPr>
            <w:rStyle w:val="Kpr"/>
          </w:rPr>
          <w:t>https://www.linkedin.com/pulse/rag-notes-building-better-rag-part-1-akshay-chougule-ldr4e/</w:t>
        </w:r>
      </w:hyperlink>
    </w:p>
    <w:p w14:paraId="79A41F4B" w14:textId="77777777" w:rsidR="0031681E" w:rsidRDefault="0031681E" w:rsidP="00EB7CAD">
      <w:pPr>
        <w:pStyle w:val="ListeParagraf"/>
        <w:ind w:left="0"/>
        <w:jc w:val="both"/>
      </w:pPr>
    </w:p>
    <w:p w14:paraId="1B3C056A" w14:textId="77777777" w:rsidR="0020477A" w:rsidRDefault="004A12D3" w:rsidP="00EB7CAD">
      <w:pPr>
        <w:pStyle w:val="ListeParagraf"/>
        <w:ind w:left="0"/>
        <w:jc w:val="both"/>
        <w:rPr>
          <w:b/>
          <w:bCs/>
        </w:rPr>
      </w:pPr>
      <w:r>
        <w:rPr>
          <w:b/>
          <w:bCs/>
        </w:rPr>
        <w:t xml:space="preserve">CONTEXT AWARE CHUNKING FOR </w:t>
      </w:r>
      <w:r w:rsidR="0031681E">
        <w:rPr>
          <w:b/>
          <w:bCs/>
        </w:rPr>
        <w:t>RAG (RAG İÇİN BAĞLAMA DUYARLI PARÇALAMA)</w:t>
      </w:r>
    </w:p>
    <w:p w14:paraId="1F10B3E5" w14:textId="77777777" w:rsidR="0020477A" w:rsidRDefault="0020477A" w:rsidP="00EB7CAD">
      <w:pPr>
        <w:pStyle w:val="ListeParagraf"/>
        <w:ind w:left="0"/>
        <w:jc w:val="both"/>
        <w:rPr>
          <w:b/>
          <w:bCs/>
        </w:rPr>
      </w:pPr>
    </w:p>
    <w:p w14:paraId="0DB3C560" w14:textId="667AB73F" w:rsidR="0031681E" w:rsidRPr="0020477A" w:rsidRDefault="00000000" w:rsidP="00EB7CAD">
      <w:pPr>
        <w:pStyle w:val="ListeParagraf"/>
        <w:numPr>
          <w:ilvl w:val="0"/>
          <w:numId w:val="3"/>
        </w:numPr>
        <w:jc w:val="both"/>
        <w:rPr>
          <w:b/>
          <w:bCs/>
        </w:rPr>
      </w:pPr>
      <w:hyperlink r:id="rId6" w:history="1">
        <w:r w:rsidR="00EB7CAD" w:rsidRPr="00BC4FFC">
          <w:rPr>
            <w:rStyle w:val="Kpr"/>
          </w:rPr>
          <w:t>https://medium.com/@glorat/context-aware-chunking-for-enhanced-retrieval-augmented-generation-oct23-9dcd435d9cf1</w:t>
        </w:r>
      </w:hyperlink>
    </w:p>
    <w:p w14:paraId="44A7AD0C" w14:textId="77777777" w:rsidR="0031681E" w:rsidRDefault="0031681E" w:rsidP="00EB7CAD">
      <w:pPr>
        <w:pStyle w:val="ListeParagraf"/>
        <w:ind w:left="0"/>
        <w:jc w:val="both"/>
      </w:pPr>
    </w:p>
    <w:p w14:paraId="6FA66F89" w14:textId="77777777" w:rsidR="0031681E" w:rsidRDefault="0031681E" w:rsidP="00EB7CAD">
      <w:pPr>
        <w:pStyle w:val="ListeParagraf"/>
        <w:ind w:left="0"/>
        <w:jc w:val="both"/>
      </w:pPr>
      <w:r>
        <w:rPr>
          <w:b/>
          <w:bCs/>
          <w:i/>
          <w:iCs/>
        </w:rPr>
        <w:t>unstructured.io</w:t>
      </w:r>
      <w:r>
        <w:t xml:space="preserve"> tarafından sağlanan bağlama duyarlı parçalamanın entegrasyonu </w:t>
      </w:r>
    </w:p>
    <w:p w14:paraId="5F11D43A" w14:textId="77777777" w:rsidR="0031681E" w:rsidRDefault="0031681E" w:rsidP="00EB7CAD">
      <w:pPr>
        <w:pStyle w:val="ListeParagraf"/>
        <w:ind w:left="0"/>
        <w:jc w:val="both"/>
      </w:pPr>
    </w:p>
    <w:p w14:paraId="4A079FD8" w14:textId="77777777" w:rsidR="0031681E" w:rsidRDefault="0031681E" w:rsidP="00EB7CAD">
      <w:pPr>
        <w:pStyle w:val="ListeParagraf"/>
        <w:ind w:left="0"/>
        <w:jc w:val="both"/>
      </w:pPr>
      <w:r>
        <w:rPr>
          <w:b/>
          <w:bCs/>
          <w:i/>
          <w:iCs/>
        </w:rPr>
        <w:t>token:</w:t>
      </w:r>
      <w:r>
        <w:t xml:space="preserve"> metnin küçük parçalarını veya dil öğelerini temsil eder. LLM (Large Language Model) modellerindeki token sayısı, genellikle modelin boyutunu, karmaşıklığını ve performansını belirler.</w:t>
      </w:r>
    </w:p>
    <w:p w14:paraId="218BF517" w14:textId="77777777" w:rsidR="0031681E" w:rsidRDefault="0031681E" w:rsidP="00EB7CAD">
      <w:pPr>
        <w:pStyle w:val="ListeParagraf"/>
        <w:ind w:left="0"/>
        <w:jc w:val="both"/>
      </w:pPr>
    </w:p>
    <w:p w14:paraId="1146421C" w14:textId="77777777" w:rsidR="0031681E" w:rsidRDefault="0031681E" w:rsidP="00EB7CAD">
      <w:pPr>
        <w:pStyle w:val="ListeParagraf"/>
        <w:ind w:left="0"/>
        <w:jc w:val="both"/>
      </w:pPr>
      <w:r>
        <w:t>Belgeden Vector DB’ye Standart Adımlar</w:t>
      </w:r>
    </w:p>
    <w:p w14:paraId="4F62DBFA" w14:textId="77777777" w:rsidR="0031681E" w:rsidRDefault="0031681E" w:rsidP="00EB7CAD">
      <w:pPr>
        <w:pStyle w:val="ListeParagraf"/>
        <w:ind w:left="284"/>
        <w:jc w:val="both"/>
      </w:pPr>
    </w:p>
    <w:p w14:paraId="1E9DDB51" w14:textId="4F2F7470" w:rsidR="0031681E" w:rsidRDefault="0031681E" w:rsidP="00EB7CAD">
      <w:pPr>
        <w:pStyle w:val="ListeParagraf"/>
        <w:ind w:left="284"/>
        <w:jc w:val="both"/>
      </w:pPr>
      <w:r>
        <w:rPr>
          <w:noProof/>
        </w:rPr>
        <w:drawing>
          <wp:inline distT="0" distB="0" distL="0" distR="0" wp14:anchorId="0E1E462C" wp14:editId="595C90E5">
            <wp:extent cx="5760720" cy="1813560"/>
            <wp:effectExtent l="0" t="0" r="0" b="0"/>
            <wp:docPr id="20064451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13560"/>
                    </a:xfrm>
                    <a:prstGeom prst="rect">
                      <a:avLst/>
                    </a:prstGeom>
                    <a:noFill/>
                    <a:ln>
                      <a:noFill/>
                    </a:ln>
                  </pic:spPr>
                </pic:pic>
              </a:graphicData>
            </a:graphic>
          </wp:inline>
        </w:drawing>
      </w:r>
    </w:p>
    <w:p w14:paraId="28F36F92" w14:textId="77777777" w:rsidR="0031681E" w:rsidRDefault="0031681E" w:rsidP="00EB7CAD">
      <w:pPr>
        <w:pStyle w:val="ListeParagraf"/>
        <w:numPr>
          <w:ilvl w:val="0"/>
          <w:numId w:val="2"/>
        </w:numPr>
        <w:jc w:val="both"/>
      </w:pPr>
      <w:r>
        <w:t>DocumentLoader: örneğin UnstructuredLoader</w:t>
      </w:r>
    </w:p>
    <w:p w14:paraId="1E0BEFE9" w14:textId="77777777" w:rsidR="0031681E" w:rsidRDefault="0031681E" w:rsidP="00EB7CAD">
      <w:pPr>
        <w:pStyle w:val="ListeParagraf"/>
        <w:numPr>
          <w:ilvl w:val="0"/>
          <w:numId w:val="2"/>
        </w:numPr>
        <w:jc w:val="both"/>
      </w:pPr>
      <w:r>
        <w:t>TextSplitter: örneğin RecursiveCharacterTextSplitter</w:t>
      </w:r>
    </w:p>
    <w:p w14:paraId="4AFF7624" w14:textId="77777777" w:rsidR="0031681E" w:rsidRDefault="0031681E" w:rsidP="00EB7CAD">
      <w:pPr>
        <w:pStyle w:val="ListeParagraf"/>
        <w:numPr>
          <w:ilvl w:val="0"/>
          <w:numId w:val="2"/>
        </w:numPr>
        <w:jc w:val="both"/>
      </w:pPr>
      <w:r>
        <w:t>Embeddings: örneğin OpenAIEmbeddings</w:t>
      </w:r>
    </w:p>
    <w:p w14:paraId="45641B45" w14:textId="77777777" w:rsidR="0031681E" w:rsidRDefault="0031681E" w:rsidP="00EB7CAD">
      <w:pPr>
        <w:pStyle w:val="ListeParagraf"/>
        <w:numPr>
          <w:ilvl w:val="0"/>
          <w:numId w:val="2"/>
        </w:numPr>
        <w:jc w:val="both"/>
      </w:pPr>
      <w:r>
        <w:t>VectorStore: örneğin VectorStore</w:t>
      </w:r>
    </w:p>
    <w:p w14:paraId="2C76F7E4" w14:textId="77777777" w:rsidR="0031681E" w:rsidRDefault="0031681E" w:rsidP="00EB7CAD">
      <w:pPr>
        <w:jc w:val="both"/>
      </w:pPr>
    </w:p>
    <w:p w14:paraId="6B10A6CA" w14:textId="77777777" w:rsidR="0031681E" w:rsidRPr="003F51BA" w:rsidRDefault="0031681E" w:rsidP="00EB7CAD">
      <w:pPr>
        <w:jc w:val="both"/>
        <w:rPr>
          <w:b/>
          <w:bCs/>
        </w:rPr>
      </w:pPr>
      <w:r w:rsidRPr="003F51BA">
        <w:rPr>
          <w:b/>
          <w:bCs/>
        </w:rPr>
        <w:t xml:space="preserve">RAG Örneği: </w:t>
      </w:r>
    </w:p>
    <w:p w14:paraId="78DB7FBA" w14:textId="77777777" w:rsidR="0031681E" w:rsidRDefault="0031681E" w:rsidP="00EB7CAD">
      <w:pPr>
        <w:jc w:val="both"/>
      </w:pPr>
      <w:r>
        <w:t>"Bana yolculuklarla ilgili ipuçları verin.” sorusunu sorduk.</w:t>
      </w:r>
    </w:p>
    <w:p w14:paraId="17BFF597" w14:textId="77777777" w:rsidR="0031681E" w:rsidRDefault="0031681E" w:rsidP="00EB7CAD">
      <w:pPr>
        <w:jc w:val="both"/>
      </w:pPr>
      <w:r>
        <w:t>Öncelikle belgenin düz metne dönüştürülmesi gerekir. DocumentLoader bunun gibi metinler üretir. Ardından parçalama başlar. Ama TextSplitter sonuçları istenilmeyen şekilde 2 chunk a bölebilir.</w:t>
      </w:r>
    </w:p>
    <w:p w14:paraId="3A3D4E70" w14:textId="77777777" w:rsidR="0031681E" w:rsidRDefault="0031681E" w:rsidP="00EB7CAD">
      <w:pPr>
        <w:jc w:val="both"/>
      </w:pPr>
      <w:r>
        <w:t>Şimdi soru en iyi 1. chunk tarafından yanıtlanır çünkü bu yığın yolculuklar kelimesini içerir - ancak sonuçta ortaya çıkan LLM sorusu "bilmiyorum" diyecektir çünkü bağlam aslında yolculuk ipuçlarını içermez. Cevabı yanlış verecek. Yolculuklarla ilgili anlamsal bilgi yığını bölünmüştür, bu nedenle bilgi yığın içinde kaybolmuştur ve bir araya getirilemez.</w:t>
      </w:r>
    </w:p>
    <w:p w14:paraId="5CF6FB73" w14:textId="77777777" w:rsidR="0031681E" w:rsidRDefault="0031681E" w:rsidP="00EB7CAD">
      <w:pPr>
        <w:jc w:val="both"/>
      </w:pPr>
      <w:r>
        <w:t xml:space="preserve">Bu sorun normalde TextSplitter'ın </w:t>
      </w:r>
      <w:r>
        <w:rPr>
          <w:b/>
          <w:bCs/>
          <w:i/>
          <w:iCs/>
        </w:rPr>
        <w:t>"chunkOverlap"</w:t>
      </w:r>
      <w:r>
        <w:t xml:space="preserve"> anahtar parametresiyle yapılandırılmasıyla çözülür. Bu, her bir parça boyunca bilgide bir miktar örtüşme olmasını sağlayarak, bir parça içindeki bağlamın bozulma olasılığını azaltır.</w:t>
      </w:r>
    </w:p>
    <w:p w14:paraId="0A193FAD" w14:textId="77777777" w:rsidR="0031681E" w:rsidRDefault="0031681E" w:rsidP="00EB7CAD">
      <w:pPr>
        <w:jc w:val="both"/>
      </w:pPr>
      <w:r>
        <w:t xml:space="preserve">Artık Soru-Cevap alıcısı 2. chunk ı en kullanışlı olarak seçiyor, gerekli tüm içerik parçanın içinde. Ama LLM cevabı yine yanlış veriyor. Buradaki sorun muhtemelen LLM'nin hatası değil, </w:t>
      </w:r>
      <w:r>
        <w:rPr>
          <w:b/>
          <w:bCs/>
        </w:rPr>
        <w:t>parçalamanın bir sonucu</w:t>
      </w:r>
      <w:r>
        <w:t xml:space="preserve"> olarak zayıf veri kalitesidir.</w:t>
      </w:r>
    </w:p>
    <w:p w14:paraId="05AC7B9C" w14:textId="77777777" w:rsidR="0031681E" w:rsidRDefault="0031681E" w:rsidP="00EB7CAD">
      <w:pPr>
        <w:jc w:val="both"/>
      </w:pPr>
      <w:r>
        <w:lastRenderedPageBreak/>
        <w:t xml:space="preserve">Chunklar 3 e bölünerek her chunk ayrı konuları ele alacak şekilde oluşturulabilir. Çünkü her bir parça semantik olarak ilgili bağlamsal bilgileri örtüşmeden düzgün bir şekilde gruplandırılmış olur. </w:t>
      </w:r>
    </w:p>
    <w:p w14:paraId="450EC625" w14:textId="77777777" w:rsidR="0031681E" w:rsidRDefault="0031681E" w:rsidP="00EB7CAD">
      <w:pPr>
        <w:jc w:val="both"/>
      </w:pPr>
      <w:r>
        <w:t>Keşke isteğe bağlı belge türlerini (PDF/HTML/vb.) işleyebilen, aynı zamanda bunları yorumlayıp başlığa göre gruplandırabilen bir teknoloji olsaydı.</w:t>
      </w:r>
    </w:p>
    <w:p w14:paraId="62D4554D" w14:textId="77777777" w:rsidR="0031681E" w:rsidRDefault="00000000" w:rsidP="00EB7CAD">
      <w:pPr>
        <w:jc w:val="both"/>
        <w:rPr>
          <w:b/>
          <w:bCs/>
        </w:rPr>
      </w:pPr>
      <w:hyperlink r:id="rId8" w:history="1">
        <w:r w:rsidR="0031681E">
          <w:rPr>
            <w:rStyle w:val="Kpr"/>
            <w:b/>
            <w:bCs/>
          </w:rPr>
          <w:t>unstructured/0.10.15'ten</w:t>
        </w:r>
      </w:hyperlink>
      <w:r w:rsidR="0031681E">
        <w:rPr>
          <w:b/>
          <w:bCs/>
        </w:rPr>
        <w:t xml:space="preserve"> bu yana, belgeleri doğrudan doğru boyutta parçalara dönüştürerek tam olarak gerektiği gibi bölmek için chunking_strategy=by_title parametresini destekleyen unstructured.io'ya girin. Ve </w:t>
      </w:r>
      <w:hyperlink r:id="rId9" w:history="1">
        <w:r w:rsidR="0031681E">
          <w:rPr>
            <w:rStyle w:val="Kpr"/>
            <w:b/>
            <w:bCs/>
          </w:rPr>
          <w:t>unstructured-api/.0.47</w:t>
        </w:r>
      </w:hyperlink>
      <w:r w:rsidR="0031681E">
        <w:rPr>
          <w:b/>
          <w:bCs/>
        </w:rPr>
        <w:t xml:space="preserve"> ayrıca API'leri aracılığıyla parçaları istenilen gibi geri almayı da destekler. </w:t>
      </w:r>
    </w:p>
    <w:p w14:paraId="5C2B4374" w14:textId="299D4576" w:rsidR="0031681E" w:rsidRDefault="0031681E" w:rsidP="00EB7CAD">
      <w:pPr>
        <w:jc w:val="both"/>
      </w:pPr>
      <w:r>
        <w:rPr>
          <w:b/>
          <w:bCs/>
          <w:i/>
          <w:iCs/>
        </w:rPr>
        <w:t>chunking_strategy=by_title</w:t>
      </w:r>
      <w:r>
        <w:rPr>
          <w:b/>
          <w:bCs/>
        </w:rPr>
        <w:t xml:space="preserve"> </w:t>
      </w:r>
      <w:r>
        <w:t>parametresi, belgelerin doğrudan doğruya başlıklara göre bölünmesini sağlar.</w:t>
      </w:r>
    </w:p>
    <w:p w14:paraId="40404D69" w14:textId="77777777" w:rsidR="008C4EE0" w:rsidRDefault="008C4EE0" w:rsidP="00EB7CAD">
      <w:pPr>
        <w:jc w:val="both"/>
      </w:pPr>
    </w:p>
    <w:p w14:paraId="02C7917C" w14:textId="77777777" w:rsidR="0031681E" w:rsidRDefault="00000000" w:rsidP="00EB7CAD">
      <w:pPr>
        <w:pStyle w:val="ListeParagraf"/>
        <w:numPr>
          <w:ilvl w:val="0"/>
          <w:numId w:val="2"/>
        </w:numPr>
        <w:jc w:val="both"/>
      </w:pPr>
      <w:hyperlink r:id="rId10" w:history="1">
        <w:r w:rsidR="0031681E">
          <w:rPr>
            <w:rStyle w:val="Kpr"/>
          </w:rPr>
          <w:t>https://unstructured.io/blog/optimizing-unstructured-data-retrieval</w:t>
        </w:r>
      </w:hyperlink>
    </w:p>
    <w:p w14:paraId="3D24FB71" w14:textId="77777777" w:rsidR="0031681E" w:rsidRDefault="0031681E" w:rsidP="00EB7CAD">
      <w:pPr>
        <w:jc w:val="both"/>
      </w:pPr>
      <w:r>
        <w:t>RAG sistemlerinde Yapılandırılmamış metin ve meta veri çıkarmanın Çam Kozalağı Hibrit Arama ile birleştirilmesi, benzersiz bir veri depolama ve alma yaklaşımı sunar. Bu kombinasyon, alınan bilgilerin doğruluğunu ve uygunluğunu artırır ve süreci düzene sokarak daha verimli ve kullanıcı dostu hale getirir.</w:t>
      </w:r>
    </w:p>
    <w:p w14:paraId="0161C9E2" w14:textId="77777777" w:rsidR="00942B9A" w:rsidRDefault="00942B9A" w:rsidP="00EB7CAD">
      <w:pPr>
        <w:jc w:val="both"/>
      </w:pPr>
    </w:p>
    <w:p w14:paraId="244C2B98" w14:textId="72E74732" w:rsidR="00942B9A" w:rsidRPr="009422FB" w:rsidRDefault="00000000" w:rsidP="00942B9A">
      <w:pPr>
        <w:pStyle w:val="ListeParagraf"/>
        <w:numPr>
          <w:ilvl w:val="0"/>
          <w:numId w:val="2"/>
        </w:numPr>
        <w:jc w:val="both"/>
      </w:pPr>
      <w:hyperlink r:id="rId11" w:history="1">
        <w:r w:rsidR="00942B9A" w:rsidRPr="00AB486D">
          <w:rPr>
            <w:rStyle w:val="Kpr"/>
          </w:rPr>
          <w:t>https://pypi.org/project/context-aware-chunker/</w:t>
        </w:r>
      </w:hyperlink>
      <w:r w:rsidR="009422FB">
        <w:rPr>
          <w:rStyle w:val="Kpr"/>
        </w:rPr>
        <w:t xml:space="preserve"> </w:t>
      </w:r>
      <w:r w:rsidR="009422FB">
        <w:rPr>
          <w:rStyle w:val="Kpr"/>
          <w:u w:val="none"/>
        </w:rPr>
        <w:t xml:space="preserve"> </w:t>
      </w:r>
      <w:r w:rsidR="009422FB" w:rsidRPr="009422FB">
        <w:rPr>
          <w:rStyle w:val="Kpr"/>
          <w:color w:val="auto"/>
          <w:u w:val="none"/>
        </w:rPr>
        <w:t>: kütüphane</w:t>
      </w:r>
    </w:p>
    <w:p w14:paraId="065F40E0" w14:textId="6E487310" w:rsidR="001A691C" w:rsidRDefault="00000000" w:rsidP="001A691C">
      <w:pPr>
        <w:pStyle w:val="ListeParagraf"/>
        <w:numPr>
          <w:ilvl w:val="0"/>
          <w:numId w:val="2"/>
        </w:numPr>
        <w:jc w:val="both"/>
      </w:pPr>
      <w:hyperlink r:id="rId12" w:history="1">
        <w:r w:rsidR="009422FB" w:rsidRPr="008E3765">
          <w:rPr>
            <w:rStyle w:val="Kpr"/>
          </w:rPr>
          <w:t>https://www.datarobot.com/ai-accelerators/using-the-jitr-bot-to-generate-context-aware-responses/</w:t>
        </w:r>
      </w:hyperlink>
      <w:r w:rsidR="009422FB">
        <w:t xml:space="preserve"> : bir uygulama</w:t>
      </w:r>
    </w:p>
    <w:p w14:paraId="18FD4AED" w14:textId="737A4D18" w:rsidR="001A691C" w:rsidRDefault="001A691C" w:rsidP="001A691C">
      <w:pPr>
        <w:pStyle w:val="ListeParagraf"/>
        <w:numPr>
          <w:ilvl w:val="0"/>
          <w:numId w:val="2"/>
        </w:numPr>
        <w:jc w:val="both"/>
      </w:pPr>
      <w:hyperlink r:id="rId13" w:history="1">
        <w:r w:rsidRPr="00D8496A">
          <w:rPr>
            <w:rStyle w:val="Kpr"/>
          </w:rPr>
          <w:t>https://www.youtube.com/watch?v=Rt6G3QaEAUA</w:t>
        </w:r>
      </w:hyperlink>
      <w:r>
        <w:t xml:space="preserve"> : video, chunking yöntemleri</w:t>
      </w:r>
    </w:p>
    <w:p w14:paraId="13035B37" w14:textId="77777777" w:rsidR="004310A4" w:rsidRDefault="004310A4" w:rsidP="004310A4">
      <w:pPr>
        <w:pStyle w:val="ListeParagraf"/>
        <w:jc w:val="both"/>
      </w:pPr>
    </w:p>
    <w:p w14:paraId="5BD84896" w14:textId="77777777" w:rsidR="004310A4" w:rsidRDefault="004310A4" w:rsidP="004310A4">
      <w:pPr>
        <w:pStyle w:val="ListeParagraf"/>
        <w:jc w:val="both"/>
      </w:pPr>
    </w:p>
    <w:p w14:paraId="398D5877" w14:textId="77777777" w:rsidR="004310A4" w:rsidRDefault="004310A4" w:rsidP="004310A4">
      <w:pPr>
        <w:pStyle w:val="ListeParagraf"/>
        <w:jc w:val="both"/>
      </w:pPr>
    </w:p>
    <w:p w14:paraId="349FD508" w14:textId="77777777" w:rsidR="004310A4" w:rsidRDefault="004310A4" w:rsidP="004310A4">
      <w:pPr>
        <w:pStyle w:val="ListeParagraf"/>
        <w:jc w:val="both"/>
      </w:pPr>
    </w:p>
    <w:p w14:paraId="40C855B3" w14:textId="77777777" w:rsidR="004310A4" w:rsidRDefault="004310A4" w:rsidP="004310A4">
      <w:pPr>
        <w:pStyle w:val="ListeParagraf"/>
        <w:jc w:val="both"/>
      </w:pPr>
    </w:p>
    <w:p w14:paraId="09316616" w14:textId="77777777" w:rsidR="004310A4" w:rsidRDefault="004310A4" w:rsidP="004310A4">
      <w:pPr>
        <w:pStyle w:val="ListeParagraf"/>
        <w:jc w:val="both"/>
      </w:pPr>
    </w:p>
    <w:p w14:paraId="19444D40" w14:textId="77777777" w:rsidR="004310A4" w:rsidRDefault="004310A4" w:rsidP="004310A4">
      <w:pPr>
        <w:pStyle w:val="ListeParagraf"/>
        <w:jc w:val="both"/>
      </w:pPr>
    </w:p>
    <w:p w14:paraId="7C4053FE" w14:textId="77777777" w:rsidR="004310A4" w:rsidRDefault="004310A4" w:rsidP="004310A4">
      <w:pPr>
        <w:pStyle w:val="ListeParagraf"/>
        <w:jc w:val="both"/>
      </w:pPr>
    </w:p>
    <w:p w14:paraId="077E2FF8" w14:textId="77777777" w:rsidR="004310A4" w:rsidRDefault="004310A4" w:rsidP="004310A4">
      <w:pPr>
        <w:pStyle w:val="ListeParagraf"/>
        <w:jc w:val="both"/>
      </w:pPr>
    </w:p>
    <w:p w14:paraId="01C7E0B4" w14:textId="77777777" w:rsidR="004310A4" w:rsidRDefault="004310A4" w:rsidP="004310A4">
      <w:pPr>
        <w:pStyle w:val="ListeParagraf"/>
        <w:jc w:val="both"/>
      </w:pPr>
    </w:p>
    <w:p w14:paraId="70EA63C7" w14:textId="77777777" w:rsidR="004310A4" w:rsidRDefault="004310A4" w:rsidP="004310A4">
      <w:pPr>
        <w:pStyle w:val="ListeParagraf"/>
        <w:jc w:val="both"/>
      </w:pPr>
    </w:p>
    <w:p w14:paraId="657D18EF" w14:textId="77777777" w:rsidR="004310A4" w:rsidRDefault="004310A4" w:rsidP="004310A4">
      <w:pPr>
        <w:pStyle w:val="ListeParagraf"/>
        <w:jc w:val="both"/>
      </w:pPr>
    </w:p>
    <w:p w14:paraId="2853162C" w14:textId="77777777" w:rsidR="004310A4" w:rsidRDefault="004310A4" w:rsidP="004310A4">
      <w:pPr>
        <w:pStyle w:val="ListeParagraf"/>
        <w:jc w:val="both"/>
      </w:pPr>
    </w:p>
    <w:p w14:paraId="3A88F0D9" w14:textId="77777777" w:rsidR="004310A4" w:rsidRDefault="004310A4" w:rsidP="004310A4">
      <w:pPr>
        <w:pStyle w:val="ListeParagraf"/>
        <w:jc w:val="both"/>
      </w:pPr>
    </w:p>
    <w:p w14:paraId="5424FB59" w14:textId="77777777" w:rsidR="004310A4" w:rsidRDefault="004310A4" w:rsidP="004310A4">
      <w:pPr>
        <w:pStyle w:val="ListeParagraf"/>
        <w:jc w:val="both"/>
      </w:pPr>
    </w:p>
    <w:p w14:paraId="79BE7046" w14:textId="77777777" w:rsidR="004310A4" w:rsidRDefault="004310A4" w:rsidP="004310A4">
      <w:pPr>
        <w:pStyle w:val="ListeParagraf"/>
        <w:jc w:val="both"/>
      </w:pPr>
    </w:p>
    <w:p w14:paraId="2E6BB1DC" w14:textId="77777777" w:rsidR="004310A4" w:rsidRDefault="004310A4" w:rsidP="004310A4">
      <w:pPr>
        <w:pStyle w:val="ListeParagraf"/>
        <w:jc w:val="both"/>
      </w:pPr>
    </w:p>
    <w:p w14:paraId="47867940" w14:textId="77777777" w:rsidR="004310A4" w:rsidRDefault="004310A4" w:rsidP="004310A4">
      <w:pPr>
        <w:pStyle w:val="ListeParagraf"/>
        <w:jc w:val="both"/>
      </w:pPr>
    </w:p>
    <w:p w14:paraId="7CEA5D68" w14:textId="77777777" w:rsidR="004310A4" w:rsidRDefault="004310A4" w:rsidP="004310A4">
      <w:pPr>
        <w:pStyle w:val="ListeParagraf"/>
        <w:jc w:val="both"/>
      </w:pPr>
    </w:p>
    <w:p w14:paraId="2D28A048" w14:textId="77777777" w:rsidR="004310A4" w:rsidRDefault="004310A4" w:rsidP="004310A4">
      <w:pPr>
        <w:pStyle w:val="ListeParagraf"/>
        <w:jc w:val="both"/>
      </w:pPr>
    </w:p>
    <w:p w14:paraId="4762C66C" w14:textId="77777777" w:rsidR="004310A4" w:rsidRDefault="004310A4" w:rsidP="004310A4">
      <w:pPr>
        <w:pStyle w:val="ListeParagraf"/>
        <w:jc w:val="both"/>
      </w:pPr>
    </w:p>
    <w:p w14:paraId="76150C6D" w14:textId="77777777" w:rsidR="004310A4" w:rsidRDefault="004310A4" w:rsidP="004310A4">
      <w:pPr>
        <w:pStyle w:val="ListeParagraf"/>
        <w:jc w:val="both"/>
      </w:pPr>
    </w:p>
    <w:p w14:paraId="01FF4C3B" w14:textId="77777777" w:rsidR="004310A4" w:rsidRDefault="004310A4" w:rsidP="004310A4">
      <w:pPr>
        <w:pStyle w:val="ListeParagraf"/>
        <w:jc w:val="both"/>
      </w:pPr>
    </w:p>
    <w:p w14:paraId="185110D9" w14:textId="181B3794" w:rsidR="00943D07" w:rsidRDefault="00000000" w:rsidP="004310A4">
      <w:pPr>
        <w:pStyle w:val="ListeParagraf"/>
        <w:numPr>
          <w:ilvl w:val="0"/>
          <w:numId w:val="2"/>
        </w:numPr>
        <w:jc w:val="both"/>
      </w:pPr>
      <w:hyperlink r:id="rId14" w:history="1">
        <w:r w:rsidR="004310A4" w:rsidRPr="00861880">
          <w:rPr>
            <w:rStyle w:val="Kpr"/>
          </w:rPr>
          <w:t>https://medium.com/@pinkal08cece/context-aware-retrieval-augmented-generation-rag-b9713a32c858</w:t>
        </w:r>
      </w:hyperlink>
    </w:p>
    <w:p w14:paraId="5945F088" w14:textId="77777777" w:rsidR="004310A4" w:rsidRDefault="004310A4" w:rsidP="008F3394">
      <w:pPr>
        <w:pStyle w:val="ListeParagraf"/>
        <w:tabs>
          <w:tab w:val="left" w:pos="851"/>
        </w:tabs>
        <w:ind w:left="0"/>
      </w:pPr>
    </w:p>
    <w:p w14:paraId="6A368F0D" w14:textId="4D4BE995" w:rsidR="00CF1C56" w:rsidRPr="00CF1C56" w:rsidRDefault="00CF1C56" w:rsidP="008F3394">
      <w:pPr>
        <w:pStyle w:val="ListeParagraf"/>
        <w:tabs>
          <w:tab w:val="left" w:pos="851"/>
        </w:tabs>
        <w:ind w:left="0"/>
        <w:rPr>
          <w:b/>
          <w:bCs/>
        </w:rPr>
      </w:pPr>
      <w:r w:rsidRPr="00CF1C56">
        <w:rPr>
          <w:b/>
          <w:bCs/>
        </w:rPr>
        <w:t>ÖNERİLEN YÖNTEM:</w:t>
      </w:r>
    </w:p>
    <w:p w14:paraId="2AC817CE" w14:textId="05543F22" w:rsidR="004310A4" w:rsidRDefault="004310A4" w:rsidP="008F3394">
      <w:pPr>
        <w:tabs>
          <w:tab w:val="left" w:pos="851"/>
        </w:tabs>
        <w:jc w:val="center"/>
      </w:pPr>
      <w:r>
        <w:rPr>
          <w:noProof/>
        </w:rPr>
        <w:drawing>
          <wp:inline distT="0" distB="0" distL="0" distR="0" wp14:anchorId="0C06B2BA" wp14:editId="68758120">
            <wp:extent cx="5760720" cy="3814445"/>
            <wp:effectExtent l="0" t="0" r="0" b="0"/>
            <wp:docPr id="535541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194" name=""/>
                    <pic:cNvPicPr/>
                  </pic:nvPicPr>
                  <pic:blipFill>
                    <a:blip r:embed="rId15"/>
                    <a:stretch>
                      <a:fillRect/>
                    </a:stretch>
                  </pic:blipFill>
                  <pic:spPr>
                    <a:xfrm>
                      <a:off x="0" y="0"/>
                      <a:ext cx="5760720" cy="3814445"/>
                    </a:xfrm>
                    <a:prstGeom prst="rect">
                      <a:avLst/>
                    </a:prstGeom>
                  </pic:spPr>
                </pic:pic>
              </a:graphicData>
            </a:graphic>
          </wp:inline>
        </w:drawing>
      </w:r>
    </w:p>
    <w:p w14:paraId="672FD559" w14:textId="77777777" w:rsidR="004310A4" w:rsidRDefault="004310A4" w:rsidP="008F3394">
      <w:pPr>
        <w:pStyle w:val="ListeParagraf"/>
        <w:tabs>
          <w:tab w:val="left" w:pos="851"/>
        </w:tabs>
        <w:ind w:left="0"/>
      </w:pPr>
    </w:p>
    <w:p w14:paraId="16855354" w14:textId="77777777" w:rsidR="004310A4" w:rsidRDefault="004310A4" w:rsidP="008F3394">
      <w:pPr>
        <w:pStyle w:val="ListeParagraf"/>
        <w:tabs>
          <w:tab w:val="left" w:pos="851"/>
        </w:tabs>
        <w:ind w:left="0"/>
        <w:jc w:val="both"/>
      </w:pPr>
      <w:r w:rsidRPr="004310A4">
        <w:rPr>
          <w:b/>
          <w:bCs/>
        </w:rPr>
        <w:t>Adım 1:</w:t>
      </w:r>
      <w:r>
        <w:t xml:space="preserve"> Kullanıcı, Watson Assistant'a bir soru sorar.</w:t>
      </w:r>
    </w:p>
    <w:p w14:paraId="13DA73FE" w14:textId="77777777" w:rsidR="004310A4" w:rsidRDefault="004310A4" w:rsidP="008F3394">
      <w:pPr>
        <w:pStyle w:val="ListeParagraf"/>
        <w:tabs>
          <w:tab w:val="left" w:pos="851"/>
        </w:tabs>
        <w:ind w:left="0"/>
        <w:jc w:val="both"/>
      </w:pPr>
    </w:p>
    <w:p w14:paraId="3EA08CC6" w14:textId="021CC5F7" w:rsidR="004310A4" w:rsidRDefault="004310A4" w:rsidP="008F3394">
      <w:pPr>
        <w:pStyle w:val="ListeParagraf"/>
        <w:tabs>
          <w:tab w:val="left" w:pos="851"/>
        </w:tabs>
        <w:ind w:left="0"/>
        <w:jc w:val="both"/>
      </w:pPr>
      <w:r w:rsidRPr="004310A4">
        <w:rPr>
          <w:b/>
          <w:bCs/>
        </w:rPr>
        <w:t>Adım 2 ve 3:</w:t>
      </w:r>
      <w:r>
        <w:t xml:space="preserve"> Watson Assistant, iki istem şablonunu yürütmek için </w:t>
      </w:r>
      <w:r w:rsidRPr="007019BD">
        <w:rPr>
          <w:b/>
          <w:bCs/>
          <w:i/>
          <w:iCs/>
        </w:rPr>
        <w:t>Watsonx.ai'y</w:t>
      </w:r>
      <w:r w:rsidR="007019BD" w:rsidRPr="007019BD">
        <w:rPr>
          <w:b/>
          <w:bCs/>
          <w:i/>
          <w:iCs/>
        </w:rPr>
        <w:t>ı</w:t>
      </w:r>
      <w:r>
        <w:t xml:space="preserve"> kullanarak isteği </w:t>
      </w:r>
      <w:r w:rsidRPr="007019BD">
        <w:rPr>
          <w:b/>
          <w:bCs/>
          <w:i/>
          <w:iCs/>
        </w:rPr>
        <w:t>"</w:t>
      </w:r>
      <w:r w:rsidR="00432DB5" w:rsidRPr="007019BD">
        <w:rPr>
          <w:b/>
          <w:bCs/>
          <w:i/>
          <w:iCs/>
        </w:rPr>
        <w:t>Context Handling”</w:t>
      </w:r>
      <w:r w:rsidR="00432DB5">
        <w:t xml:space="preserve"> (</w:t>
      </w:r>
      <w:r>
        <w:t>Bağlam İşleme</w:t>
      </w:r>
      <w:r w:rsidR="00432DB5">
        <w:t xml:space="preserve">) </w:t>
      </w:r>
      <w:r>
        <w:t>Katmanına iletir. İlk şablon, Flan-t5-xl modeli kullanılarak mevcut soru ile önceki soru-cevaplar arasındaki korelasyonu değerlendirmek için hazırlanmıştır; ikinci şablon ise, Llama-2–70B modeli kullanılarak bir korelasyon belirlenirse mevcut sorunun yeniden ifade edilmesini içerir.</w:t>
      </w:r>
    </w:p>
    <w:p w14:paraId="304555EE" w14:textId="77777777" w:rsidR="004310A4" w:rsidRDefault="004310A4" w:rsidP="008F3394">
      <w:pPr>
        <w:pStyle w:val="ListeParagraf"/>
        <w:tabs>
          <w:tab w:val="left" w:pos="851"/>
        </w:tabs>
        <w:ind w:left="0"/>
        <w:jc w:val="both"/>
      </w:pPr>
    </w:p>
    <w:p w14:paraId="6EFE68AB" w14:textId="77777777" w:rsidR="004310A4" w:rsidRDefault="004310A4" w:rsidP="008F3394">
      <w:pPr>
        <w:pStyle w:val="ListeParagraf"/>
        <w:tabs>
          <w:tab w:val="left" w:pos="851"/>
        </w:tabs>
        <w:ind w:left="0"/>
        <w:jc w:val="both"/>
      </w:pPr>
      <w:r w:rsidRPr="004310A4">
        <w:rPr>
          <w:b/>
          <w:bCs/>
        </w:rPr>
        <w:t>Adım 4 ve 5:</w:t>
      </w:r>
      <w:r>
        <w:t xml:space="preserve"> İlgili belgeler için Watson Discovery'yi sorgulamak amacıyla ham ve yeniden ifade edilen sorgular kullanılır.</w:t>
      </w:r>
    </w:p>
    <w:p w14:paraId="310266D3" w14:textId="77777777" w:rsidR="004310A4" w:rsidRDefault="004310A4" w:rsidP="008F3394">
      <w:pPr>
        <w:pStyle w:val="ListeParagraf"/>
        <w:tabs>
          <w:tab w:val="left" w:pos="851"/>
        </w:tabs>
        <w:ind w:left="0"/>
        <w:jc w:val="both"/>
      </w:pPr>
    </w:p>
    <w:p w14:paraId="442F8C7C" w14:textId="77777777" w:rsidR="004310A4" w:rsidRDefault="004310A4" w:rsidP="008F3394">
      <w:pPr>
        <w:pStyle w:val="ListeParagraf"/>
        <w:tabs>
          <w:tab w:val="left" w:pos="851"/>
        </w:tabs>
        <w:ind w:left="0"/>
        <w:jc w:val="both"/>
      </w:pPr>
      <w:r w:rsidRPr="004310A4">
        <w:rPr>
          <w:b/>
          <w:bCs/>
        </w:rPr>
        <w:t>Adım 6:</w:t>
      </w:r>
      <w:r>
        <w:t xml:space="preserve"> Çapraz kodlayıcı yeniden sıralama (ms-marco-MiniLM-L-6-v2 modeli) ve tekilleştirme teknikleri, alınan belgelerdeki ilgili pasajların yerini belirlemek için uygulanır.</w:t>
      </w:r>
    </w:p>
    <w:p w14:paraId="6F2D5719" w14:textId="77777777" w:rsidR="004310A4" w:rsidRDefault="004310A4" w:rsidP="008F3394">
      <w:pPr>
        <w:pStyle w:val="ListeParagraf"/>
        <w:tabs>
          <w:tab w:val="left" w:pos="851"/>
        </w:tabs>
        <w:ind w:left="0"/>
        <w:jc w:val="both"/>
      </w:pPr>
    </w:p>
    <w:p w14:paraId="3973430F" w14:textId="77777777" w:rsidR="004310A4" w:rsidRDefault="004310A4" w:rsidP="008F3394">
      <w:pPr>
        <w:pStyle w:val="ListeParagraf"/>
        <w:tabs>
          <w:tab w:val="left" w:pos="851"/>
        </w:tabs>
        <w:ind w:left="0"/>
        <w:jc w:val="both"/>
      </w:pPr>
      <w:r w:rsidRPr="004310A4">
        <w:rPr>
          <w:b/>
          <w:bCs/>
        </w:rPr>
        <w:t>Adım 7:</w:t>
      </w:r>
      <w:r>
        <w:t xml:space="preserve"> İlgili pasajlar ve kullanıcının sorusu kullanılarak bir bilgi istemi şablonu oluşturulur.</w:t>
      </w:r>
    </w:p>
    <w:p w14:paraId="15E05C5C" w14:textId="77777777" w:rsidR="004310A4" w:rsidRDefault="004310A4" w:rsidP="008F3394">
      <w:pPr>
        <w:pStyle w:val="ListeParagraf"/>
        <w:tabs>
          <w:tab w:val="left" w:pos="851"/>
        </w:tabs>
        <w:ind w:left="0"/>
        <w:jc w:val="both"/>
      </w:pPr>
    </w:p>
    <w:p w14:paraId="5B43FAF4" w14:textId="77777777" w:rsidR="004310A4" w:rsidRDefault="004310A4" w:rsidP="008F3394">
      <w:pPr>
        <w:pStyle w:val="ListeParagraf"/>
        <w:tabs>
          <w:tab w:val="left" w:pos="851"/>
        </w:tabs>
        <w:ind w:left="0"/>
        <w:jc w:val="both"/>
      </w:pPr>
      <w:r w:rsidRPr="004310A4">
        <w:rPr>
          <w:b/>
          <w:bCs/>
        </w:rPr>
        <w:t>Adım 8:</w:t>
      </w:r>
      <w:r>
        <w:t xml:space="preserve"> Watsonx.ai, Llama-2–70B modelini kullanarak bir yanıt oluşturma istemiyle çağrılır.</w:t>
      </w:r>
    </w:p>
    <w:p w14:paraId="59FF520F" w14:textId="77777777" w:rsidR="004310A4" w:rsidRDefault="004310A4" w:rsidP="008F3394">
      <w:pPr>
        <w:pStyle w:val="ListeParagraf"/>
        <w:tabs>
          <w:tab w:val="left" w:pos="851"/>
        </w:tabs>
        <w:ind w:left="0"/>
        <w:jc w:val="both"/>
      </w:pPr>
    </w:p>
    <w:p w14:paraId="080200CB" w14:textId="32FBE71C" w:rsidR="004310A4" w:rsidRDefault="004310A4" w:rsidP="008F3394">
      <w:pPr>
        <w:pStyle w:val="ListeParagraf"/>
        <w:tabs>
          <w:tab w:val="left" w:pos="851"/>
        </w:tabs>
        <w:ind w:left="0"/>
        <w:jc w:val="both"/>
      </w:pPr>
      <w:r w:rsidRPr="004310A4">
        <w:rPr>
          <w:b/>
          <w:bCs/>
        </w:rPr>
        <w:t>Adım 9 ve 10:</w:t>
      </w:r>
      <w:r>
        <w:t xml:space="preserve"> Oluşturulan yanıt Watson Assistant'a gönderilir ve kullanıcıya görüntülenir.</w:t>
      </w:r>
    </w:p>
    <w:p w14:paraId="56B0EE45" w14:textId="0C99572C" w:rsidR="00943D07" w:rsidRDefault="00943D07" w:rsidP="008F3394">
      <w:pPr>
        <w:tabs>
          <w:tab w:val="left" w:pos="851"/>
        </w:tabs>
        <w:jc w:val="center"/>
      </w:pPr>
      <w:r>
        <w:rPr>
          <w:noProof/>
        </w:rPr>
        <w:lastRenderedPageBreak/>
        <w:drawing>
          <wp:inline distT="0" distB="0" distL="0" distR="0" wp14:anchorId="71B1DC0B" wp14:editId="74120205">
            <wp:extent cx="4966855" cy="3979725"/>
            <wp:effectExtent l="0" t="0" r="5715" b="1905"/>
            <wp:docPr id="4941423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42308" name=""/>
                    <pic:cNvPicPr/>
                  </pic:nvPicPr>
                  <pic:blipFill>
                    <a:blip r:embed="rId16"/>
                    <a:stretch>
                      <a:fillRect/>
                    </a:stretch>
                  </pic:blipFill>
                  <pic:spPr>
                    <a:xfrm>
                      <a:off x="0" y="0"/>
                      <a:ext cx="4974690" cy="3986003"/>
                    </a:xfrm>
                    <a:prstGeom prst="rect">
                      <a:avLst/>
                    </a:prstGeom>
                  </pic:spPr>
                </pic:pic>
              </a:graphicData>
            </a:graphic>
          </wp:inline>
        </w:drawing>
      </w:r>
    </w:p>
    <w:p w14:paraId="5A7A5230" w14:textId="6FA07D36" w:rsidR="00942B9A" w:rsidRDefault="00943D07" w:rsidP="008F3394">
      <w:pPr>
        <w:pStyle w:val="ListeParagraf"/>
        <w:tabs>
          <w:tab w:val="left" w:pos="851"/>
        </w:tabs>
        <w:ind w:left="0"/>
        <w:jc w:val="both"/>
      </w:pPr>
      <w:r w:rsidRPr="00943D07">
        <w:rPr>
          <w:b/>
          <w:bCs/>
        </w:rPr>
        <w:t>Correlaction:</w:t>
      </w:r>
      <w:r>
        <w:t xml:space="preserve"> </w:t>
      </w:r>
      <w:r w:rsidRPr="00943D07">
        <w:t xml:space="preserve">Korelasyon değerlendirmesinde, korelasyonu değerlendirmek için </w:t>
      </w:r>
      <w:r w:rsidRPr="00943D07">
        <w:rPr>
          <w:b/>
          <w:bCs/>
          <w:i/>
          <w:iCs/>
        </w:rPr>
        <w:t>LLama-70B</w:t>
      </w:r>
      <w:r w:rsidRPr="00943D07">
        <w:t xml:space="preserve"> ve </w:t>
      </w:r>
      <w:r w:rsidRPr="00943D07">
        <w:rPr>
          <w:b/>
          <w:bCs/>
          <w:i/>
          <w:iCs/>
        </w:rPr>
        <w:t>Flan-t5</w:t>
      </w:r>
      <w:r w:rsidRPr="00943D07">
        <w:t xml:space="preserve"> modelleri ile deneyler yapılmıştır. Bulgular, Flan-t5'in yaklaşımımızda dikkate alınan belirli veri kümesi için korelasyon sınıflandırmasında </w:t>
      </w:r>
      <w:r w:rsidRPr="00562BDD">
        <w:rPr>
          <w:i/>
          <w:iCs/>
        </w:rPr>
        <w:t>LLama-70B'den daha iyi performans</w:t>
      </w:r>
      <w:r w:rsidRPr="00943D07">
        <w:t xml:space="preserve"> gösterdiğini göstermektedir. Değerlendirme için insan değerlendirmesini </w:t>
      </w:r>
      <w:r>
        <w:t>kullanılmıştır</w:t>
      </w:r>
      <w:r w:rsidRPr="00943D07">
        <w:t>.</w:t>
      </w:r>
    </w:p>
    <w:p w14:paraId="3ED9EBEE" w14:textId="77777777" w:rsidR="00562BDD" w:rsidRDefault="00562BDD" w:rsidP="008F3394">
      <w:pPr>
        <w:pStyle w:val="ListeParagraf"/>
        <w:tabs>
          <w:tab w:val="left" w:pos="851"/>
        </w:tabs>
        <w:ind w:left="0"/>
        <w:jc w:val="both"/>
      </w:pPr>
    </w:p>
    <w:p w14:paraId="377E706A" w14:textId="152DEBBA" w:rsidR="00562BDD" w:rsidRDefault="00562BDD" w:rsidP="008F3394">
      <w:pPr>
        <w:pStyle w:val="ListeParagraf"/>
        <w:tabs>
          <w:tab w:val="left" w:pos="851"/>
        </w:tabs>
        <w:ind w:left="0"/>
        <w:jc w:val="both"/>
      </w:pPr>
      <w:r w:rsidRPr="00562BDD">
        <w:rPr>
          <w:b/>
          <w:bCs/>
        </w:rPr>
        <w:t>Query:</w:t>
      </w:r>
      <w:r>
        <w:t xml:space="preserve"> </w:t>
      </w:r>
      <w:r w:rsidRPr="00562BDD">
        <w:t>Bir sorgu yöntemi üzerinde üç farklı yaklaşım denenmiştir. Birincisi ham sorgu, ikincisi hibrit (ham + yeniden ifade edilmiş sorgu), üçüncüsü ise sorguyu her seferinde yeniden ifade etmek. Hibrit diğerlerine kıyasla daha iyi çalışmaktadır. Not: Rephrase sorgusu LLama-70B modeli kullanılarak yürütülmüştür.</w:t>
      </w:r>
    </w:p>
    <w:p w14:paraId="5E8BC11A" w14:textId="77777777" w:rsidR="00562BDD" w:rsidRDefault="00562BDD" w:rsidP="008F3394">
      <w:pPr>
        <w:pStyle w:val="ListeParagraf"/>
        <w:tabs>
          <w:tab w:val="left" w:pos="851"/>
        </w:tabs>
        <w:ind w:left="0"/>
        <w:jc w:val="both"/>
      </w:pPr>
    </w:p>
    <w:p w14:paraId="5881A2DE" w14:textId="7345FF09" w:rsidR="00562BDD" w:rsidRDefault="00562BDD" w:rsidP="008F3394">
      <w:pPr>
        <w:pStyle w:val="ListeParagraf"/>
        <w:tabs>
          <w:tab w:val="left" w:pos="851"/>
        </w:tabs>
        <w:ind w:left="0"/>
        <w:jc w:val="both"/>
      </w:pPr>
      <w:r w:rsidRPr="00562BDD">
        <w:rPr>
          <w:b/>
          <w:bCs/>
        </w:rPr>
        <w:t>Search:</w:t>
      </w:r>
      <w:r>
        <w:t xml:space="preserve"> </w:t>
      </w:r>
      <w:r w:rsidRPr="00562BDD">
        <w:t xml:space="preserve">Arama sorgusundaki ilgili pasajların alınmasını optimize etmek için </w:t>
      </w:r>
      <w:r w:rsidRPr="00562BDD">
        <w:rPr>
          <w:b/>
          <w:bCs/>
          <w:i/>
          <w:iCs/>
        </w:rPr>
        <w:t>Watson Discovery (</w:t>
      </w:r>
      <w:r w:rsidRPr="00562BDD">
        <w:rPr>
          <w:i/>
          <w:iCs/>
        </w:rPr>
        <w:t>doğal dil işleme (NLP) yeteneklerini kullanarak belgeleri ve metin verilerini analiz eden bir servis</w:t>
      </w:r>
      <w:r w:rsidRPr="00562BDD">
        <w:rPr>
          <w:b/>
          <w:bCs/>
          <w:i/>
          <w:iCs/>
        </w:rPr>
        <w:t>)</w:t>
      </w:r>
      <w:r>
        <w:t xml:space="preserve"> </w:t>
      </w:r>
      <w:r w:rsidRPr="00562BDD">
        <w:t xml:space="preserve">ve </w:t>
      </w:r>
      <w:r w:rsidRPr="00562BDD">
        <w:rPr>
          <w:b/>
          <w:bCs/>
          <w:i/>
          <w:iCs/>
        </w:rPr>
        <w:t>Milvus</w:t>
      </w:r>
      <w:r w:rsidRPr="00562BDD">
        <w:rPr>
          <w:i/>
          <w:iCs/>
        </w:rPr>
        <w:t xml:space="preserve"> </w:t>
      </w:r>
      <w:r w:rsidRPr="00562BDD">
        <w:rPr>
          <w:b/>
          <w:bCs/>
          <w:i/>
          <w:iCs/>
        </w:rPr>
        <w:t>(</w:t>
      </w:r>
      <w:r w:rsidRPr="00562BDD">
        <w:rPr>
          <w:i/>
          <w:iCs/>
        </w:rPr>
        <w:t>vektör tabanlı arama için optimize edilmiş açık kaynaklı bir veri tabanı</w:t>
      </w:r>
      <w:r w:rsidRPr="00562BDD">
        <w:rPr>
          <w:b/>
          <w:bCs/>
          <w:i/>
          <w:iCs/>
        </w:rPr>
        <w:t>)</w:t>
      </w:r>
      <w:r w:rsidRPr="00562BDD">
        <w:t xml:space="preserve"> gibi veri tabanlarını kullan</w:t>
      </w:r>
      <w:r>
        <w:t>ıldı</w:t>
      </w:r>
      <w:r w:rsidRPr="00562BDD">
        <w:t>.</w:t>
      </w:r>
      <w:r>
        <w:t xml:space="preserve"> </w:t>
      </w:r>
      <w:r w:rsidRPr="00562BDD">
        <w:t>En etkili ayarları belirlemek için hem Discovery hem de Milvus üzerinde çeşitli konfigürasyonlarla çok sayıda deneme yapılmıştır.</w:t>
      </w:r>
      <w:r w:rsidR="00CF3438">
        <w:t xml:space="preserve"> </w:t>
      </w:r>
      <w:r w:rsidRPr="00562BDD">
        <w:t xml:space="preserve">Ek olarak, en uygun pasajları elde etmek için </w:t>
      </w:r>
      <w:r w:rsidRPr="00CF3438">
        <w:rPr>
          <w:b/>
          <w:bCs/>
          <w:i/>
          <w:iCs/>
        </w:rPr>
        <w:t>RRF (Reciprocal Rank Fusion)</w:t>
      </w:r>
      <w:r w:rsidR="00CF3438" w:rsidRPr="00CF3438">
        <w:rPr>
          <w:b/>
          <w:bCs/>
          <w:i/>
          <w:iCs/>
        </w:rPr>
        <w:t xml:space="preserve"> (</w:t>
      </w:r>
      <w:r w:rsidR="00CF3438" w:rsidRPr="00CF3438">
        <w:rPr>
          <w:i/>
          <w:iCs/>
        </w:rPr>
        <w:t>birden fazla arama motorundan gelen sonuçları birleştirerek daha iyi sonuçlar elde etmeyi amaçlayan bir yöntem</w:t>
      </w:r>
      <w:r w:rsidR="00CF3438" w:rsidRPr="00CF3438">
        <w:rPr>
          <w:b/>
          <w:bCs/>
          <w:i/>
          <w:iCs/>
        </w:rPr>
        <w:t>)</w:t>
      </w:r>
      <w:r w:rsidRPr="00562BDD">
        <w:t xml:space="preserve">, </w:t>
      </w:r>
      <w:r w:rsidRPr="00CF3438">
        <w:rPr>
          <w:b/>
          <w:bCs/>
          <w:i/>
          <w:iCs/>
        </w:rPr>
        <w:t>ColBERT</w:t>
      </w:r>
      <w:r w:rsidR="00CF3438" w:rsidRPr="00CF3438">
        <w:rPr>
          <w:b/>
          <w:bCs/>
          <w:i/>
          <w:iCs/>
        </w:rPr>
        <w:t xml:space="preserve"> (</w:t>
      </w:r>
      <w:r w:rsidR="00CF3438" w:rsidRPr="00CF3438">
        <w:rPr>
          <w:i/>
          <w:iCs/>
        </w:rPr>
        <w:t>belge arama modelleri için özel olarak tasarlanmış bir dizi dikkat mekanizması olan bir model</w:t>
      </w:r>
      <w:r w:rsidR="00CF3438" w:rsidRPr="00CF3438">
        <w:rPr>
          <w:b/>
          <w:bCs/>
          <w:i/>
          <w:iCs/>
        </w:rPr>
        <w:t>)</w:t>
      </w:r>
      <w:r w:rsidRPr="00562BDD">
        <w:t xml:space="preserve"> ve </w:t>
      </w:r>
      <w:r w:rsidRPr="00CF3438">
        <w:rPr>
          <w:b/>
          <w:bCs/>
          <w:i/>
          <w:iCs/>
        </w:rPr>
        <w:t>Cross-Encoder</w:t>
      </w:r>
      <w:r w:rsidR="00CF3438" w:rsidRPr="00CF3438">
        <w:rPr>
          <w:b/>
          <w:bCs/>
          <w:i/>
          <w:iCs/>
        </w:rPr>
        <w:t xml:space="preserve"> (</w:t>
      </w:r>
      <w:r w:rsidR="00CF3438" w:rsidRPr="00CF3438">
        <w:rPr>
          <w:i/>
          <w:iCs/>
        </w:rPr>
        <w:t>iki farklı metni alır ve bunların arasındaki ilişkiyi belirler</w:t>
      </w:r>
      <w:r w:rsidR="00CF3438" w:rsidRPr="00CF3438">
        <w:rPr>
          <w:b/>
          <w:bCs/>
          <w:i/>
          <w:iCs/>
        </w:rPr>
        <w:t>)</w:t>
      </w:r>
      <w:r w:rsidRPr="00562BDD">
        <w:t xml:space="preserve"> dahil olmak üzere reranker teknikleri uygulanmıştır.</w:t>
      </w:r>
      <w:r w:rsidR="00CF3438">
        <w:t xml:space="preserve"> </w:t>
      </w:r>
      <w:r w:rsidRPr="00562BDD">
        <w:t xml:space="preserve">Özellikle, </w:t>
      </w:r>
      <w:r w:rsidRPr="00D419D3">
        <w:rPr>
          <w:b/>
          <w:bCs/>
          <w:i/>
          <w:iCs/>
        </w:rPr>
        <w:t>ms-marco-MiniLM-L-6-v2 modeline sahip Cross-Encoder</w:t>
      </w:r>
      <w:r w:rsidRPr="00562BDD">
        <w:t xml:space="preserve">, diğer yapılandırmalara kıyasla </w:t>
      </w:r>
      <w:r w:rsidRPr="00D419D3">
        <w:rPr>
          <w:b/>
          <w:bCs/>
          <w:i/>
          <w:iCs/>
        </w:rPr>
        <w:t>daha</w:t>
      </w:r>
      <w:r w:rsidRPr="00D419D3">
        <w:rPr>
          <w:i/>
          <w:iCs/>
        </w:rPr>
        <w:t xml:space="preserve"> </w:t>
      </w:r>
      <w:r w:rsidRPr="00D419D3">
        <w:rPr>
          <w:b/>
          <w:bCs/>
          <w:i/>
          <w:iCs/>
        </w:rPr>
        <w:t>üstün sonuçlar</w:t>
      </w:r>
      <w:r w:rsidRPr="00562BDD">
        <w:t xml:space="preserve"> vermiştir.</w:t>
      </w:r>
    </w:p>
    <w:p w14:paraId="7A226F78" w14:textId="77777777" w:rsidR="000A6FF7" w:rsidRDefault="000A6FF7" w:rsidP="008F3394">
      <w:pPr>
        <w:pStyle w:val="ListeParagraf"/>
        <w:tabs>
          <w:tab w:val="left" w:pos="851"/>
        </w:tabs>
        <w:ind w:left="0"/>
        <w:jc w:val="both"/>
      </w:pPr>
    </w:p>
    <w:p w14:paraId="2F3DAA35" w14:textId="0EC09779" w:rsidR="000A6FF7" w:rsidRDefault="000A6FF7" w:rsidP="008F3394">
      <w:pPr>
        <w:pStyle w:val="ListeParagraf"/>
        <w:tabs>
          <w:tab w:val="left" w:pos="851"/>
        </w:tabs>
        <w:ind w:left="0"/>
        <w:jc w:val="both"/>
      </w:pPr>
      <w:r w:rsidRPr="000A6FF7">
        <w:rPr>
          <w:b/>
          <w:bCs/>
        </w:rPr>
        <w:t>Result:</w:t>
      </w:r>
      <w:r>
        <w:t xml:space="preserve"> </w:t>
      </w:r>
      <w:r w:rsidRPr="000A6FF7">
        <w:t>Yanıtları oluşturmak için, Llama-2-70B modelini çağırmak üzere Watsonx.AI kullan</w:t>
      </w:r>
      <w:r>
        <w:t>ılmıştır.</w:t>
      </w:r>
    </w:p>
    <w:p w14:paraId="610FE37E" w14:textId="77777777" w:rsidR="00AD70EF" w:rsidRDefault="00AD70EF" w:rsidP="00562BDD">
      <w:pPr>
        <w:pStyle w:val="ListeParagraf"/>
        <w:jc w:val="both"/>
      </w:pPr>
    </w:p>
    <w:p w14:paraId="4F575F63" w14:textId="77777777" w:rsidR="008F3394" w:rsidRDefault="008F3394" w:rsidP="00562BDD">
      <w:pPr>
        <w:pStyle w:val="ListeParagraf"/>
        <w:jc w:val="both"/>
      </w:pPr>
    </w:p>
    <w:p w14:paraId="3F218CCD" w14:textId="77777777" w:rsidR="008F3394" w:rsidRDefault="008F3394" w:rsidP="00562BDD">
      <w:pPr>
        <w:pStyle w:val="ListeParagraf"/>
        <w:jc w:val="both"/>
      </w:pPr>
    </w:p>
    <w:p w14:paraId="54ACD79F" w14:textId="77777777" w:rsidR="00AD70EF" w:rsidRDefault="00AD70EF" w:rsidP="00562BDD">
      <w:pPr>
        <w:pStyle w:val="ListeParagraf"/>
        <w:jc w:val="both"/>
      </w:pPr>
    </w:p>
    <w:p w14:paraId="109A32FC" w14:textId="61498AB8" w:rsidR="004F43E0" w:rsidRDefault="00000000" w:rsidP="004F43E0">
      <w:pPr>
        <w:pStyle w:val="ListeParagraf"/>
        <w:numPr>
          <w:ilvl w:val="0"/>
          <w:numId w:val="2"/>
        </w:numPr>
        <w:jc w:val="both"/>
      </w:pPr>
      <w:hyperlink r:id="rId17" w:history="1">
        <w:r w:rsidR="004F43E0" w:rsidRPr="00153FDE">
          <w:rPr>
            <w:rStyle w:val="Kpr"/>
          </w:rPr>
          <w:t>https://medium.com/@kenzic/getting-started-chunking-strategy-ebd4ab81f745</w:t>
        </w:r>
      </w:hyperlink>
    </w:p>
    <w:p w14:paraId="394B8ABB" w14:textId="77777777" w:rsidR="004F43E0" w:rsidRDefault="004F43E0" w:rsidP="004F43E0">
      <w:pPr>
        <w:pStyle w:val="ListeParagraf"/>
        <w:jc w:val="both"/>
      </w:pPr>
    </w:p>
    <w:p w14:paraId="50AAC3D8" w14:textId="76DA26BB" w:rsidR="004F43E0" w:rsidRDefault="004F43E0" w:rsidP="008F3394">
      <w:pPr>
        <w:pStyle w:val="ListeParagraf"/>
        <w:ind w:left="0"/>
        <w:jc w:val="both"/>
      </w:pPr>
      <w:r>
        <w:t>Context aware</w:t>
      </w:r>
      <w:r w:rsidRPr="004F43E0">
        <w:t xml:space="preserve"> </w:t>
      </w:r>
      <w:r>
        <w:t>chunking</w:t>
      </w:r>
      <w:r w:rsidRPr="004F43E0">
        <w:t>, daha kesin bir parçalama stratejisi uygulamak için bağlamın doğasını kullanan bir grup parçalama yöntemidir.</w:t>
      </w:r>
    </w:p>
    <w:p w14:paraId="751E1320" w14:textId="77777777" w:rsidR="004F43E0" w:rsidRDefault="004F43E0" w:rsidP="008F3394">
      <w:pPr>
        <w:pStyle w:val="ListeParagraf"/>
        <w:ind w:left="0"/>
        <w:jc w:val="both"/>
      </w:pPr>
    </w:p>
    <w:p w14:paraId="029D968B" w14:textId="477FB1A4" w:rsidR="004F43E0" w:rsidRDefault="004F43E0" w:rsidP="008F3394">
      <w:pPr>
        <w:pStyle w:val="ListeParagraf"/>
        <w:ind w:left="0"/>
        <w:jc w:val="both"/>
      </w:pPr>
      <w:r w:rsidRPr="004F43E0">
        <w:t xml:space="preserve">Python uygulaması yerleşik cümle bölme özelliğiyle birlikte gelir. </w:t>
      </w:r>
      <w:r>
        <w:t>Ama</w:t>
      </w:r>
      <w:r w:rsidRPr="004F43E0">
        <w:t xml:space="preserve"> </w:t>
      </w:r>
      <w:r w:rsidRPr="004F43E0">
        <w:rPr>
          <w:i/>
          <w:iCs/>
        </w:rPr>
        <w:t>langchain.js</w:t>
      </w:r>
      <w:r w:rsidRPr="004F43E0">
        <w:t xml:space="preserve"> henüz bu özelliğe sahip değil. Ancak </w:t>
      </w:r>
      <w:r>
        <w:t>özel</w:t>
      </w:r>
      <w:r w:rsidRPr="004F43E0">
        <w:t xml:space="preserve"> cümle ayırıcı</w:t>
      </w:r>
      <w:r>
        <w:t xml:space="preserve"> </w:t>
      </w:r>
      <w:r w:rsidRPr="004F43E0">
        <w:t>kolaylıkla uygula</w:t>
      </w:r>
      <w:r>
        <w:t>nabilir</w:t>
      </w:r>
      <w:r w:rsidRPr="004F43E0">
        <w:t xml:space="preserve">. </w:t>
      </w:r>
      <w:r>
        <w:t>Ayırcıyı</w:t>
      </w:r>
      <w:r w:rsidRPr="004F43E0">
        <w:t xml:space="preserve"> oluşturmak için 'TextSplitter' sınıfını </w:t>
      </w:r>
      <w:r>
        <w:t>genişletilebilir</w:t>
      </w:r>
      <w:r w:rsidRPr="004F43E0">
        <w:t>.</w:t>
      </w:r>
    </w:p>
    <w:p w14:paraId="3CB1E873" w14:textId="77777777" w:rsidR="00377BAF" w:rsidRDefault="00377BAF" w:rsidP="008F3394">
      <w:pPr>
        <w:pStyle w:val="ListeParagraf"/>
        <w:ind w:left="0"/>
        <w:jc w:val="both"/>
      </w:pPr>
    </w:p>
    <w:p w14:paraId="7C8D9B27" w14:textId="3C17AA11" w:rsidR="004F43E0" w:rsidRDefault="00377BAF" w:rsidP="008F3394">
      <w:pPr>
        <w:pStyle w:val="ListeParagraf"/>
        <w:ind w:left="0"/>
        <w:jc w:val="both"/>
      </w:pPr>
      <w:r>
        <w:rPr>
          <w:noProof/>
        </w:rPr>
        <w:drawing>
          <wp:inline distT="0" distB="0" distL="0" distR="0" wp14:anchorId="72E4143B" wp14:editId="4C41405E">
            <wp:extent cx="5760720" cy="2055495"/>
            <wp:effectExtent l="0" t="0" r="0" b="1905"/>
            <wp:docPr id="10864879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87979" name=""/>
                    <pic:cNvPicPr/>
                  </pic:nvPicPr>
                  <pic:blipFill>
                    <a:blip r:embed="rId18"/>
                    <a:stretch>
                      <a:fillRect/>
                    </a:stretch>
                  </pic:blipFill>
                  <pic:spPr>
                    <a:xfrm>
                      <a:off x="0" y="0"/>
                      <a:ext cx="5760720" cy="2055495"/>
                    </a:xfrm>
                    <a:prstGeom prst="rect">
                      <a:avLst/>
                    </a:prstGeom>
                  </pic:spPr>
                </pic:pic>
              </a:graphicData>
            </a:graphic>
          </wp:inline>
        </w:drawing>
      </w:r>
    </w:p>
    <w:p w14:paraId="0124EABC" w14:textId="78B71759" w:rsidR="00377BAF" w:rsidRDefault="00377BAF" w:rsidP="008F3394">
      <w:pPr>
        <w:pStyle w:val="ListeParagraf"/>
        <w:ind w:left="0"/>
        <w:jc w:val="both"/>
      </w:pPr>
      <w:r>
        <w:t>C</w:t>
      </w:r>
      <w:r w:rsidRPr="00377BAF">
        <w:t>ümle bölme işlemin</w:t>
      </w:r>
      <w:r>
        <w:t>de d</w:t>
      </w:r>
      <w:r w:rsidRPr="00377BAF">
        <w:t>aha sağlam bir uygulama</w:t>
      </w:r>
      <w:r>
        <w:t xml:space="preserve"> için : </w:t>
      </w:r>
      <w:hyperlink r:id="rId19" w:history="1">
        <w:r w:rsidRPr="00153FDE">
          <w:rPr>
            <w:rStyle w:val="Kpr"/>
          </w:rPr>
          <w:t>https://naturalnode.github.io/natural/</w:t>
        </w:r>
      </w:hyperlink>
      <w:r>
        <w:t xml:space="preserve"> kütüphaneleri kullanılabilir.</w:t>
      </w:r>
    </w:p>
    <w:p w14:paraId="291ECD58" w14:textId="77777777" w:rsidR="008F3394" w:rsidRDefault="008F3394" w:rsidP="008F3394">
      <w:pPr>
        <w:pStyle w:val="ListeParagraf"/>
        <w:ind w:left="0"/>
        <w:jc w:val="both"/>
      </w:pPr>
    </w:p>
    <w:p w14:paraId="4845EA7A" w14:textId="77777777" w:rsidR="008F3394" w:rsidRDefault="008F3394" w:rsidP="008F3394">
      <w:pPr>
        <w:pStyle w:val="ListeParagraf"/>
        <w:ind w:left="0"/>
        <w:jc w:val="both"/>
      </w:pPr>
    </w:p>
    <w:p w14:paraId="08907980" w14:textId="77777777" w:rsidR="008F3394" w:rsidRDefault="008F3394" w:rsidP="008F3394">
      <w:pPr>
        <w:pStyle w:val="ListeParagraf"/>
        <w:ind w:left="0"/>
        <w:jc w:val="both"/>
      </w:pPr>
    </w:p>
    <w:p w14:paraId="59D7532A" w14:textId="77777777" w:rsidR="008F3394" w:rsidRDefault="008F3394" w:rsidP="008F3394">
      <w:pPr>
        <w:pStyle w:val="ListeParagraf"/>
        <w:ind w:left="0"/>
        <w:jc w:val="both"/>
      </w:pPr>
    </w:p>
    <w:p w14:paraId="3AD10A9D" w14:textId="77777777" w:rsidR="008F3394" w:rsidRDefault="008F3394" w:rsidP="008F3394">
      <w:pPr>
        <w:pStyle w:val="ListeParagraf"/>
        <w:ind w:left="0"/>
        <w:jc w:val="both"/>
      </w:pPr>
    </w:p>
    <w:p w14:paraId="5405F59E" w14:textId="77777777" w:rsidR="008F3394" w:rsidRDefault="008F3394" w:rsidP="008F3394">
      <w:pPr>
        <w:pStyle w:val="ListeParagraf"/>
        <w:ind w:left="0"/>
        <w:jc w:val="both"/>
      </w:pPr>
    </w:p>
    <w:p w14:paraId="0F3DCEEB" w14:textId="77777777" w:rsidR="008F3394" w:rsidRDefault="008F3394" w:rsidP="008F3394">
      <w:pPr>
        <w:pStyle w:val="ListeParagraf"/>
        <w:ind w:left="0"/>
        <w:jc w:val="both"/>
      </w:pPr>
    </w:p>
    <w:p w14:paraId="6227BF6D" w14:textId="77777777" w:rsidR="008F3394" w:rsidRDefault="008F3394" w:rsidP="008F3394">
      <w:pPr>
        <w:pStyle w:val="ListeParagraf"/>
        <w:ind w:left="0"/>
        <w:jc w:val="both"/>
      </w:pPr>
    </w:p>
    <w:p w14:paraId="3636E9D9" w14:textId="77777777" w:rsidR="008F3394" w:rsidRDefault="008F3394" w:rsidP="008F3394">
      <w:pPr>
        <w:pStyle w:val="ListeParagraf"/>
        <w:ind w:left="0"/>
        <w:jc w:val="both"/>
      </w:pPr>
    </w:p>
    <w:p w14:paraId="2886D15B" w14:textId="77777777" w:rsidR="008F3394" w:rsidRDefault="008F3394" w:rsidP="008F3394">
      <w:pPr>
        <w:pStyle w:val="ListeParagraf"/>
        <w:ind w:left="0"/>
        <w:jc w:val="both"/>
      </w:pPr>
    </w:p>
    <w:p w14:paraId="2A4F3A63" w14:textId="77777777" w:rsidR="008F3394" w:rsidRDefault="008F3394" w:rsidP="008F3394">
      <w:pPr>
        <w:pStyle w:val="ListeParagraf"/>
        <w:ind w:left="0"/>
        <w:jc w:val="both"/>
      </w:pPr>
    </w:p>
    <w:p w14:paraId="06F98A09" w14:textId="77777777" w:rsidR="008F3394" w:rsidRDefault="008F3394" w:rsidP="008F3394">
      <w:pPr>
        <w:pStyle w:val="ListeParagraf"/>
        <w:ind w:left="0"/>
        <w:jc w:val="both"/>
      </w:pPr>
    </w:p>
    <w:p w14:paraId="315C55BB" w14:textId="77777777" w:rsidR="008F3394" w:rsidRDefault="008F3394" w:rsidP="008F3394">
      <w:pPr>
        <w:pStyle w:val="ListeParagraf"/>
        <w:ind w:left="0"/>
        <w:jc w:val="both"/>
      </w:pPr>
    </w:p>
    <w:p w14:paraId="5F075880" w14:textId="77777777" w:rsidR="008F3394" w:rsidRDefault="008F3394" w:rsidP="008F3394">
      <w:pPr>
        <w:pStyle w:val="ListeParagraf"/>
        <w:ind w:left="0"/>
        <w:jc w:val="both"/>
      </w:pPr>
    </w:p>
    <w:p w14:paraId="6991854A" w14:textId="77777777" w:rsidR="008F3394" w:rsidRDefault="008F3394" w:rsidP="008F3394">
      <w:pPr>
        <w:pStyle w:val="ListeParagraf"/>
        <w:ind w:left="0"/>
        <w:jc w:val="both"/>
      </w:pPr>
    </w:p>
    <w:p w14:paraId="121A77C6" w14:textId="77777777" w:rsidR="008F3394" w:rsidRDefault="008F3394" w:rsidP="008F3394">
      <w:pPr>
        <w:pStyle w:val="ListeParagraf"/>
        <w:ind w:left="0"/>
        <w:jc w:val="both"/>
      </w:pPr>
    </w:p>
    <w:p w14:paraId="4D6597A4" w14:textId="77777777" w:rsidR="008F3394" w:rsidRDefault="008F3394" w:rsidP="008F3394">
      <w:pPr>
        <w:pStyle w:val="ListeParagraf"/>
        <w:ind w:left="0"/>
        <w:jc w:val="both"/>
      </w:pPr>
    </w:p>
    <w:p w14:paraId="76EAE278" w14:textId="77777777" w:rsidR="008F3394" w:rsidRDefault="008F3394" w:rsidP="008F3394">
      <w:pPr>
        <w:pStyle w:val="ListeParagraf"/>
        <w:ind w:left="0"/>
        <w:jc w:val="both"/>
      </w:pPr>
    </w:p>
    <w:p w14:paraId="7033F00C" w14:textId="77777777" w:rsidR="008F3394" w:rsidRDefault="008F3394" w:rsidP="008F3394">
      <w:pPr>
        <w:pStyle w:val="ListeParagraf"/>
        <w:ind w:left="0"/>
        <w:jc w:val="both"/>
      </w:pPr>
    </w:p>
    <w:p w14:paraId="2309CEC1" w14:textId="77777777" w:rsidR="008F3394" w:rsidRDefault="008F3394" w:rsidP="008F3394">
      <w:pPr>
        <w:pStyle w:val="ListeParagraf"/>
        <w:ind w:left="0"/>
        <w:jc w:val="both"/>
      </w:pPr>
    </w:p>
    <w:p w14:paraId="1A627F7C" w14:textId="77777777" w:rsidR="008F3394" w:rsidRDefault="008F3394" w:rsidP="008F3394">
      <w:pPr>
        <w:pStyle w:val="ListeParagraf"/>
        <w:ind w:left="0"/>
        <w:jc w:val="both"/>
      </w:pPr>
    </w:p>
    <w:p w14:paraId="4C380EFA" w14:textId="77777777" w:rsidR="008F3394" w:rsidRDefault="008F3394" w:rsidP="008F3394">
      <w:pPr>
        <w:pStyle w:val="ListeParagraf"/>
        <w:ind w:left="0"/>
        <w:jc w:val="both"/>
      </w:pPr>
    </w:p>
    <w:p w14:paraId="22F9384C" w14:textId="77777777" w:rsidR="008F3394" w:rsidRDefault="008F3394" w:rsidP="008F3394">
      <w:pPr>
        <w:pStyle w:val="ListeParagraf"/>
        <w:ind w:left="0"/>
        <w:jc w:val="both"/>
      </w:pPr>
    </w:p>
    <w:p w14:paraId="46921EE0" w14:textId="77777777" w:rsidR="008F3394" w:rsidRDefault="008F3394" w:rsidP="008F3394">
      <w:pPr>
        <w:pStyle w:val="ListeParagraf"/>
        <w:ind w:left="0"/>
        <w:jc w:val="both"/>
      </w:pPr>
    </w:p>
    <w:p w14:paraId="07943519" w14:textId="77777777" w:rsidR="008F3394" w:rsidRDefault="008F3394" w:rsidP="008F3394">
      <w:pPr>
        <w:pStyle w:val="ListeParagraf"/>
        <w:ind w:left="0"/>
        <w:jc w:val="both"/>
      </w:pPr>
    </w:p>
    <w:p w14:paraId="6CECE5E1" w14:textId="77777777" w:rsidR="008F3394" w:rsidRDefault="008F3394" w:rsidP="004F43E0">
      <w:pPr>
        <w:pStyle w:val="ListeParagraf"/>
        <w:jc w:val="both"/>
      </w:pPr>
    </w:p>
    <w:p w14:paraId="6511C712" w14:textId="1CC188CE" w:rsidR="008F3394" w:rsidRDefault="00000000" w:rsidP="008F3394">
      <w:pPr>
        <w:pStyle w:val="ListeParagraf"/>
        <w:numPr>
          <w:ilvl w:val="0"/>
          <w:numId w:val="2"/>
        </w:numPr>
        <w:jc w:val="both"/>
      </w:pPr>
      <w:hyperlink r:id="rId20" w:history="1">
        <w:r w:rsidR="008F3394" w:rsidRPr="00153FDE">
          <w:rPr>
            <w:rStyle w:val="Kpr"/>
          </w:rPr>
          <w:t>https://www.pinecone.io/learn/chunking-strategies/</w:t>
        </w:r>
      </w:hyperlink>
    </w:p>
    <w:p w14:paraId="10819232" w14:textId="0A3A4F3B" w:rsidR="008F3394" w:rsidRDefault="008F3394" w:rsidP="008F3394">
      <w:pPr>
        <w:jc w:val="both"/>
      </w:pPr>
      <w:r>
        <w:t>Context aware</w:t>
      </w:r>
      <w:r w:rsidRPr="004F43E0">
        <w:t xml:space="preserve"> </w:t>
      </w:r>
      <w:r>
        <w:t>chunking, parçalanan</w:t>
      </w:r>
      <w:r w:rsidRPr="008F3394">
        <w:t xml:space="preserve"> içeriğin doğasından yararlanmak ve ona daha karmaşık parçalama uygulamak için kullanılan bir dizi yöntemdi</w:t>
      </w:r>
      <w:r>
        <w:t>r.</w:t>
      </w:r>
    </w:p>
    <w:p w14:paraId="1DEB9922" w14:textId="54FC753F" w:rsidR="008F3394" w:rsidRPr="008F3394" w:rsidRDefault="008F3394" w:rsidP="008F3394">
      <w:pPr>
        <w:jc w:val="both"/>
        <w:rPr>
          <w:b/>
          <w:bCs/>
        </w:rPr>
      </w:pPr>
      <w:r w:rsidRPr="008F3394">
        <w:rPr>
          <w:b/>
          <w:bCs/>
        </w:rPr>
        <w:t>Cümle Bölme</w:t>
      </w:r>
    </w:p>
    <w:p w14:paraId="2BC78C3B" w14:textId="11008CE3" w:rsidR="008F3394" w:rsidRDefault="008F3394" w:rsidP="008F3394">
      <w:pPr>
        <w:jc w:val="both"/>
      </w:pPr>
      <w:r>
        <w:t>Birçok</w:t>
      </w:r>
      <w:r w:rsidRPr="008F3394">
        <w:t xml:space="preserve"> model, cümle düzeyinde içerik yerleştirmek için optimize edilmiştir. Doğal olarak cümle parçalamayı kullanırız ve bunu yapmak için aşağıdakiler de dahil olmak üzere çeşitli yaklaşımlar ve araçlar mevcuttur:</w:t>
      </w:r>
    </w:p>
    <w:p w14:paraId="1F90510D" w14:textId="27697D17" w:rsidR="008F3394" w:rsidRDefault="008F3394" w:rsidP="008F3394">
      <w:pPr>
        <w:pStyle w:val="ListeParagraf"/>
        <w:numPr>
          <w:ilvl w:val="0"/>
          <w:numId w:val="4"/>
        </w:numPr>
        <w:jc w:val="both"/>
      </w:pPr>
      <w:r w:rsidRPr="008F3394">
        <w:rPr>
          <w:b/>
          <w:bCs/>
        </w:rPr>
        <w:t>Naive splitting:</w:t>
      </w:r>
      <w:r>
        <w:t xml:space="preserve"> C</w:t>
      </w:r>
      <w:r w:rsidRPr="008F3394">
        <w:t>ümleleri noktalarla (".") ve yeni satırlarla bölmek</w:t>
      </w:r>
      <w:r>
        <w:t>tir.</w:t>
      </w:r>
      <w:r w:rsidRPr="008F3394">
        <w:t xml:space="preserve"> Bu hızlı ve basit olsa da, bu yaklaşım tüm olası uç durumları dikkate almaz.</w:t>
      </w:r>
    </w:p>
    <w:p w14:paraId="7B0933F9" w14:textId="5E19AA1D" w:rsidR="008F3394" w:rsidRDefault="008F3394" w:rsidP="008F3394">
      <w:pPr>
        <w:ind w:left="720"/>
        <w:jc w:val="both"/>
      </w:pPr>
      <w:r>
        <w:rPr>
          <w:noProof/>
        </w:rPr>
        <w:drawing>
          <wp:inline distT="0" distB="0" distL="0" distR="0" wp14:anchorId="489F3A03" wp14:editId="1F815963">
            <wp:extent cx="3400425" cy="1314450"/>
            <wp:effectExtent l="0" t="0" r="9525" b="0"/>
            <wp:docPr id="13513082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08276" name=""/>
                    <pic:cNvPicPr/>
                  </pic:nvPicPr>
                  <pic:blipFill>
                    <a:blip r:embed="rId21"/>
                    <a:stretch>
                      <a:fillRect/>
                    </a:stretch>
                  </pic:blipFill>
                  <pic:spPr>
                    <a:xfrm>
                      <a:off x="0" y="0"/>
                      <a:ext cx="3400425" cy="1314450"/>
                    </a:xfrm>
                    <a:prstGeom prst="rect">
                      <a:avLst/>
                    </a:prstGeom>
                  </pic:spPr>
                </pic:pic>
              </a:graphicData>
            </a:graphic>
          </wp:inline>
        </w:drawing>
      </w:r>
    </w:p>
    <w:p w14:paraId="648C72F7" w14:textId="04F08762" w:rsidR="008F3394" w:rsidRDefault="008F3394" w:rsidP="008F3394">
      <w:pPr>
        <w:pStyle w:val="ListeParagraf"/>
        <w:numPr>
          <w:ilvl w:val="0"/>
          <w:numId w:val="4"/>
        </w:numPr>
        <w:jc w:val="both"/>
      </w:pPr>
      <w:r w:rsidRPr="008F3394">
        <w:rPr>
          <w:b/>
          <w:bCs/>
        </w:rPr>
        <w:t>NLTK:</w:t>
      </w:r>
      <w:r>
        <w:t xml:space="preserve"> İ</w:t>
      </w:r>
      <w:r w:rsidRPr="008F3394">
        <w:t>nsan dili verileriyle çalışmak için popüler bir Python kütüphanesidir. Metni cümlelere bölebilen ve daha anlamlı parçalar oluşturmaya yardımcı olan bir cümle belirteci sağlar.</w:t>
      </w:r>
    </w:p>
    <w:p w14:paraId="744D6049" w14:textId="3C154EE0" w:rsidR="00685B36" w:rsidRDefault="008F3394" w:rsidP="00685B36">
      <w:pPr>
        <w:pStyle w:val="ListeParagraf"/>
        <w:jc w:val="both"/>
      </w:pPr>
      <w:r>
        <w:rPr>
          <w:noProof/>
        </w:rPr>
        <w:drawing>
          <wp:inline distT="0" distB="0" distL="0" distR="0" wp14:anchorId="34201175" wp14:editId="4D4A823B">
            <wp:extent cx="5248275" cy="1562100"/>
            <wp:effectExtent l="0" t="0" r="9525" b="0"/>
            <wp:docPr id="136665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5361" name=""/>
                    <pic:cNvPicPr/>
                  </pic:nvPicPr>
                  <pic:blipFill>
                    <a:blip r:embed="rId22"/>
                    <a:stretch>
                      <a:fillRect/>
                    </a:stretch>
                  </pic:blipFill>
                  <pic:spPr>
                    <a:xfrm>
                      <a:off x="0" y="0"/>
                      <a:ext cx="5248275" cy="1562100"/>
                    </a:xfrm>
                    <a:prstGeom prst="rect">
                      <a:avLst/>
                    </a:prstGeom>
                  </pic:spPr>
                </pic:pic>
              </a:graphicData>
            </a:graphic>
          </wp:inline>
        </w:drawing>
      </w:r>
    </w:p>
    <w:p w14:paraId="0DBECA8C" w14:textId="77777777" w:rsidR="00685B36" w:rsidRDefault="00685B36" w:rsidP="00685B36">
      <w:pPr>
        <w:pStyle w:val="ListeParagraf"/>
        <w:jc w:val="both"/>
      </w:pPr>
    </w:p>
    <w:p w14:paraId="360F1686" w14:textId="4F510ECF" w:rsidR="00685B36" w:rsidRDefault="00685B36" w:rsidP="00685B36">
      <w:pPr>
        <w:pStyle w:val="ListeParagraf"/>
        <w:numPr>
          <w:ilvl w:val="0"/>
          <w:numId w:val="4"/>
        </w:numPr>
        <w:jc w:val="both"/>
      </w:pPr>
      <w:r w:rsidRPr="00685B36">
        <w:rPr>
          <w:b/>
          <w:bCs/>
        </w:rPr>
        <w:t>spaCy:</w:t>
      </w:r>
      <w:r>
        <w:t xml:space="preserve"> </w:t>
      </w:r>
      <w:r w:rsidRPr="00685B36">
        <w:t>NLP görevleri için başka bir güçlü Python kütüphanesidir. Metni etkili bir şekilde ayrı cümlelere bölebilen ve sonuçta ortaya çıkan parçalarda bağlamın daha iyi korunmasını sağlayan gelişmiş bir cümle bölümlendirme özelliği sunar.</w:t>
      </w:r>
    </w:p>
    <w:p w14:paraId="3E7135CC" w14:textId="3C28C5DD" w:rsidR="00685B36" w:rsidRDefault="00685B36" w:rsidP="00685B36">
      <w:pPr>
        <w:pStyle w:val="ListeParagraf"/>
        <w:jc w:val="both"/>
      </w:pPr>
      <w:r>
        <w:rPr>
          <w:noProof/>
        </w:rPr>
        <w:drawing>
          <wp:inline distT="0" distB="0" distL="0" distR="0" wp14:anchorId="033B81B6" wp14:editId="1CEBCF1A">
            <wp:extent cx="5505450" cy="1590675"/>
            <wp:effectExtent l="0" t="0" r="0" b="9525"/>
            <wp:docPr id="2391740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4091" name=""/>
                    <pic:cNvPicPr/>
                  </pic:nvPicPr>
                  <pic:blipFill>
                    <a:blip r:embed="rId23"/>
                    <a:stretch>
                      <a:fillRect/>
                    </a:stretch>
                  </pic:blipFill>
                  <pic:spPr>
                    <a:xfrm>
                      <a:off x="0" y="0"/>
                      <a:ext cx="5505450" cy="1590675"/>
                    </a:xfrm>
                    <a:prstGeom prst="rect">
                      <a:avLst/>
                    </a:prstGeom>
                  </pic:spPr>
                </pic:pic>
              </a:graphicData>
            </a:graphic>
          </wp:inline>
        </w:drawing>
      </w:r>
    </w:p>
    <w:p w14:paraId="57635A75" w14:textId="77777777" w:rsidR="003B0ADE" w:rsidRDefault="003B0ADE" w:rsidP="00685B36">
      <w:pPr>
        <w:pStyle w:val="ListeParagraf"/>
        <w:jc w:val="both"/>
      </w:pPr>
    </w:p>
    <w:p w14:paraId="13B04AD1" w14:textId="77777777" w:rsidR="003B0ADE" w:rsidRDefault="003B0ADE" w:rsidP="00685B36">
      <w:pPr>
        <w:pStyle w:val="ListeParagraf"/>
        <w:jc w:val="both"/>
      </w:pPr>
    </w:p>
    <w:p w14:paraId="5687D935" w14:textId="77777777" w:rsidR="003B0ADE" w:rsidRDefault="003B0ADE" w:rsidP="00685B36">
      <w:pPr>
        <w:pStyle w:val="ListeParagraf"/>
        <w:jc w:val="both"/>
      </w:pPr>
    </w:p>
    <w:p w14:paraId="2C5EF638" w14:textId="77777777" w:rsidR="003B0ADE" w:rsidRDefault="003B0ADE" w:rsidP="00685B36">
      <w:pPr>
        <w:pStyle w:val="ListeParagraf"/>
        <w:jc w:val="both"/>
      </w:pPr>
    </w:p>
    <w:p w14:paraId="1A661762" w14:textId="77777777" w:rsidR="003B0ADE" w:rsidRDefault="003B0ADE" w:rsidP="00685B36">
      <w:pPr>
        <w:pStyle w:val="ListeParagraf"/>
        <w:jc w:val="both"/>
      </w:pPr>
    </w:p>
    <w:p w14:paraId="46875A8F" w14:textId="203A5075" w:rsidR="003B0ADE" w:rsidRDefault="00000000" w:rsidP="003B0ADE">
      <w:pPr>
        <w:pStyle w:val="ListeParagraf"/>
        <w:numPr>
          <w:ilvl w:val="0"/>
          <w:numId w:val="2"/>
        </w:numPr>
        <w:jc w:val="both"/>
      </w:pPr>
      <w:hyperlink r:id="rId24" w:history="1">
        <w:r w:rsidR="00D4327A" w:rsidRPr="00153FDE">
          <w:rPr>
            <w:rStyle w:val="Kpr"/>
          </w:rPr>
          <w:t>https://antematter.io/blogs/optimizing-rag-advanced-chunking-techniques-study</w:t>
        </w:r>
      </w:hyperlink>
    </w:p>
    <w:p w14:paraId="67BAEB6D" w14:textId="721DB7BD" w:rsidR="00D4327A" w:rsidRDefault="00D4327A" w:rsidP="00D4327A">
      <w:pPr>
        <w:jc w:val="both"/>
        <w:rPr>
          <w:b/>
          <w:bCs/>
        </w:rPr>
      </w:pPr>
      <w:r w:rsidRPr="00D4327A">
        <w:rPr>
          <w:b/>
          <w:bCs/>
        </w:rPr>
        <w:t>Chunking Stratejileri:</w:t>
      </w:r>
    </w:p>
    <w:p w14:paraId="2B11E863" w14:textId="0D05EB4E" w:rsidR="00D4327A" w:rsidRPr="00D4327A" w:rsidRDefault="00D4327A" w:rsidP="00D4327A">
      <w:pPr>
        <w:pStyle w:val="ListeParagraf"/>
        <w:numPr>
          <w:ilvl w:val="2"/>
          <w:numId w:val="2"/>
        </w:numPr>
        <w:ind w:left="709" w:hanging="283"/>
        <w:jc w:val="both"/>
        <w:rPr>
          <w:b/>
          <w:bCs/>
        </w:rPr>
      </w:pPr>
      <w:r>
        <w:rPr>
          <w:b/>
          <w:bCs/>
        </w:rPr>
        <w:t xml:space="preserve">NLTK: </w:t>
      </w:r>
      <w:r w:rsidRPr="00D4327A">
        <w:t>"NLTKTextSplitter", metni alt dizelerin "listelerine" ayırmak için NLTK Tokenizers'ı kullanır ve tutarlı ve anlayışlı parçalar oluşturma sürecini kolaylaştırır. Cümle belirteci, cümle sınırlarını belirlemek için noktalama işaretlerine ve diğer dile özgü kalıplara dayalı önceden belirlenmiş kuralları kullanır.</w:t>
      </w:r>
    </w:p>
    <w:p w14:paraId="7E48FDF5" w14:textId="1A832B99" w:rsidR="00D4327A" w:rsidRPr="00D4327A" w:rsidRDefault="00D4327A" w:rsidP="00D4327A">
      <w:pPr>
        <w:pStyle w:val="ListeParagraf"/>
        <w:numPr>
          <w:ilvl w:val="2"/>
          <w:numId w:val="2"/>
        </w:numPr>
        <w:ind w:left="709" w:hanging="283"/>
        <w:jc w:val="both"/>
        <w:rPr>
          <w:b/>
          <w:bCs/>
        </w:rPr>
      </w:pPr>
      <w:r w:rsidRPr="00D4327A">
        <w:rPr>
          <w:b/>
          <w:bCs/>
        </w:rPr>
        <w:t>SPACY</w:t>
      </w:r>
      <w:r>
        <w:rPr>
          <w:b/>
          <w:bCs/>
        </w:rPr>
        <w:t xml:space="preserve">: </w:t>
      </w:r>
      <w:r w:rsidRPr="00D4327A">
        <w:t>"SpacyTextSplitter", metni bölümlere ayırmak ve keşfedilen bölüm sınırlarıyla "Doc" nesneleri oluşturmak için Spacy'nin belirteçleyicisini kullanır ve sonuçta ortaya çıkan parçalarda daha iyi bağlam koruması sağlar. Cümle belirteci, çeşitli yazma stillerine ve geleneklerine uyum sağlarken farklı metin girdilerini ve dilleri işlemek için önceden eğitilmiş bir istatistiksel model kullanır.</w:t>
      </w:r>
    </w:p>
    <w:p w14:paraId="7E600895" w14:textId="02F73939" w:rsidR="00D4327A" w:rsidRPr="00D4327A" w:rsidRDefault="00D4327A" w:rsidP="00D4327A">
      <w:pPr>
        <w:pStyle w:val="ListeParagraf"/>
        <w:numPr>
          <w:ilvl w:val="2"/>
          <w:numId w:val="2"/>
        </w:numPr>
        <w:ind w:left="709" w:hanging="283"/>
        <w:jc w:val="both"/>
        <w:rPr>
          <w:b/>
          <w:bCs/>
        </w:rPr>
      </w:pPr>
      <w:r>
        <w:rPr>
          <w:b/>
          <w:bCs/>
        </w:rPr>
        <w:t>Semantic:</w:t>
      </w:r>
      <w:r>
        <w:t xml:space="preserve"> </w:t>
      </w:r>
      <w:r w:rsidRPr="00D4327A">
        <w:t>"SemanticChunker", gömme benzerliğine dayalı olarak paragraflar veya cümleler arasındaki kesme noktasını dinamik olarak seçer. Bu, her "chunk"'ın anlamsal olarak uyumlu cümleler içermesini sağlar.</w:t>
      </w:r>
    </w:p>
    <w:p w14:paraId="7933039E" w14:textId="616E7E98" w:rsidR="00D4327A" w:rsidRPr="00D4327A" w:rsidRDefault="00D4327A" w:rsidP="00D4327A">
      <w:pPr>
        <w:pStyle w:val="ListeParagraf"/>
        <w:numPr>
          <w:ilvl w:val="2"/>
          <w:numId w:val="2"/>
        </w:numPr>
        <w:ind w:left="709" w:hanging="283"/>
        <w:jc w:val="both"/>
        <w:rPr>
          <w:b/>
          <w:bCs/>
        </w:rPr>
      </w:pPr>
      <w:r>
        <w:rPr>
          <w:b/>
          <w:bCs/>
        </w:rPr>
        <w:t xml:space="preserve">Recursive: </w:t>
      </w:r>
      <w:r w:rsidRPr="00D4327A">
        <w:t>"RecursiveCharacterTextSplitter" önceden tanımlanmış ayırıcılar kullanarak metni yinelemeli olarak daha küçük parçalara ayırmayı içerir. Bu işlem, tam boyutlar değişebilse de segment boyutunda tekdüzelik elde etmeyi amaçlar.</w:t>
      </w:r>
    </w:p>
    <w:p w14:paraId="299A6E75" w14:textId="0717CC88" w:rsidR="00D4327A" w:rsidRPr="00FE49CA" w:rsidRDefault="00D4327A" w:rsidP="00D4327A">
      <w:pPr>
        <w:pStyle w:val="ListeParagraf"/>
        <w:numPr>
          <w:ilvl w:val="2"/>
          <w:numId w:val="2"/>
        </w:numPr>
        <w:ind w:left="709" w:hanging="283"/>
        <w:jc w:val="both"/>
        <w:rPr>
          <w:b/>
          <w:bCs/>
        </w:rPr>
      </w:pPr>
      <w:r w:rsidRPr="00D4327A">
        <w:rPr>
          <w:b/>
          <w:bCs/>
        </w:rPr>
        <w:t>Context-Enriched</w:t>
      </w:r>
      <w:r w:rsidR="006C41E1">
        <w:rPr>
          <w:b/>
          <w:bCs/>
        </w:rPr>
        <w:t xml:space="preserve"> </w:t>
      </w:r>
      <w:r>
        <w:rPr>
          <w:b/>
          <w:bCs/>
        </w:rPr>
        <w:t>(</w:t>
      </w:r>
      <w:r w:rsidRPr="00D4327A">
        <w:rPr>
          <w:b/>
          <w:bCs/>
        </w:rPr>
        <w:t>Bağlam açısından zenginleştirilmiş</w:t>
      </w:r>
      <w:r>
        <w:rPr>
          <w:b/>
          <w:bCs/>
        </w:rPr>
        <w:t xml:space="preserve">): </w:t>
      </w:r>
      <w:r w:rsidRPr="00D4327A">
        <w:t>"Context-enriched" yığınlama, bilginin anlamlı bölümlere ayrılmasını ve yararlı özetler eklenmesini içerir. Düzgün bir şekilde organize edilmiş bölümler ve ayrıntılı açıklamalarla model, bilgi ortamında gezinir. Çeşitli ifadeleri keşfetmek için sorgu dönüşümünü kullanır ve her sorguda gömülü olan bağlamsal anlayışla uyumlu belgeleri alır. Bu sadece anahtar kelimelerle ilgili değil, aynı zamanda temel içerikle de ilgilidir.</w:t>
      </w:r>
    </w:p>
    <w:p w14:paraId="653BF9F5" w14:textId="15E01729" w:rsidR="00FE49CA" w:rsidRDefault="00FE49CA" w:rsidP="00FE49CA">
      <w:pPr>
        <w:ind w:left="426"/>
        <w:jc w:val="both"/>
        <w:rPr>
          <w:b/>
          <w:bCs/>
        </w:rPr>
      </w:pPr>
      <w:r>
        <w:rPr>
          <w:noProof/>
        </w:rPr>
        <w:drawing>
          <wp:inline distT="0" distB="0" distL="0" distR="0" wp14:anchorId="50E54713" wp14:editId="333823D6">
            <wp:extent cx="4541520" cy="2897522"/>
            <wp:effectExtent l="0" t="0" r="0" b="0"/>
            <wp:docPr id="192566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634" name=""/>
                    <pic:cNvPicPr/>
                  </pic:nvPicPr>
                  <pic:blipFill>
                    <a:blip r:embed="rId25"/>
                    <a:stretch>
                      <a:fillRect/>
                    </a:stretch>
                  </pic:blipFill>
                  <pic:spPr>
                    <a:xfrm>
                      <a:off x="0" y="0"/>
                      <a:ext cx="4545014" cy="2899751"/>
                    </a:xfrm>
                    <a:prstGeom prst="rect">
                      <a:avLst/>
                    </a:prstGeom>
                  </pic:spPr>
                </pic:pic>
              </a:graphicData>
            </a:graphic>
          </wp:inline>
        </w:drawing>
      </w:r>
    </w:p>
    <w:p w14:paraId="68E55AF5" w14:textId="17E2C64E" w:rsidR="00FE49CA" w:rsidRDefault="00A8178E" w:rsidP="00FE49CA">
      <w:pPr>
        <w:ind w:left="426"/>
        <w:jc w:val="both"/>
      </w:pPr>
      <w:r>
        <w:t>T</w:t>
      </w:r>
      <w:r w:rsidRPr="00A8178E">
        <w:t>ablo, anlaşılması kolay sorulardan oluşan kolay kategorisindeki çeşitli öbekleme stratejileri için ortalama değerlendirme metriği puanlarını göstermektedir.</w:t>
      </w:r>
    </w:p>
    <w:p w14:paraId="3C96E00D" w14:textId="48E48AF7" w:rsidR="00FE49CA" w:rsidRPr="00125C90" w:rsidRDefault="00A8178E" w:rsidP="00125C90">
      <w:pPr>
        <w:ind w:left="426"/>
        <w:jc w:val="both"/>
      </w:pPr>
      <w:r w:rsidRPr="00A8178E">
        <w:t>Semantic, veri setimizdeki kolay giriş sorguları için en iyi context-aware chunking gerçekleştirmektedir. Cevap uygunluk puanı diğerleri arasında en yüksek olmasına rağmen, bağlam uygunluk puanları diğer stratejilerin basit sorgular için bağlamla uyum sağlamada başarısız olduğunu ortaya koymaktadır.</w:t>
      </w:r>
    </w:p>
    <w:sectPr w:rsidR="00FE49CA" w:rsidRPr="00125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7D03"/>
    <w:multiLevelType w:val="hybridMultilevel"/>
    <w:tmpl w:val="53929260"/>
    <w:lvl w:ilvl="0" w:tplc="AF76BF38">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C11A85"/>
    <w:multiLevelType w:val="hybridMultilevel"/>
    <w:tmpl w:val="905EC864"/>
    <w:lvl w:ilvl="0" w:tplc="BE6A9332">
      <w:numFmt w:val="bullet"/>
      <w:lvlText w:val=""/>
      <w:lvlJc w:val="left"/>
      <w:pPr>
        <w:ind w:left="720" w:hanging="360"/>
      </w:pPr>
      <w:rPr>
        <w:rFonts w:ascii="Symbol" w:eastAsiaTheme="minorHAnsi" w:hAnsi="Symbol" w:cstheme="minorBidi"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94B0FCB"/>
    <w:multiLevelType w:val="hybridMultilevel"/>
    <w:tmpl w:val="62DC1C8E"/>
    <w:lvl w:ilvl="0" w:tplc="2D1AA388">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D7768B1C">
      <w:numFmt w:val="bullet"/>
      <w:lvlText w:val="-"/>
      <w:lvlJc w:val="left"/>
      <w:pPr>
        <w:ind w:left="2160" w:hanging="360"/>
      </w:pPr>
      <w:rPr>
        <w:rFonts w:ascii="Calibri" w:eastAsiaTheme="minorHAnsi" w:hAnsi="Calibri" w:cs="Calibri"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7FA11E6B"/>
    <w:multiLevelType w:val="hybridMultilevel"/>
    <w:tmpl w:val="74C89C34"/>
    <w:lvl w:ilvl="0" w:tplc="672A0EAE">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num w:numId="1" w16cid:durableId="7709727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617949">
    <w:abstractNumId w:val="2"/>
  </w:num>
  <w:num w:numId="3" w16cid:durableId="1762601268">
    <w:abstractNumId w:val="1"/>
  </w:num>
  <w:num w:numId="4" w16cid:durableId="60785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36"/>
    <w:rsid w:val="000760A5"/>
    <w:rsid w:val="000A6FF7"/>
    <w:rsid w:val="000E0F9F"/>
    <w:rsid w:val="00125C90"/>
    <w:rsid w:val="00171D69"/>
    <w:rsid w:val="0019662B"/>
    <w:rsid w:val="001A691C"/>
    <w:rsid w:val="0020477A"/>
    <w:rsid w:val="00226AA2"/>
    <w:rsid w:val="00282BC7"/>
    <w:rsid w:val="002C59C8"/>
    <w:rsid w:val="0031681E"/>
    <w:rsid w:val="00377BAF"/>
    <w:rsid w:val="003B0ADE"/>
    <w:rsid w:val="003F51BA"/>
    <w:rsid w:val="004310A4"/>
    <w:rsid w:val="00432DB5"/>
    <w:rsid w:val="004A12D3"/>
    <w:rsid w:val="004F43E0"/>
    <w:rsid w:val="00562BDD"/>
    <w:rsid w:val="005A6436"/>
    <w:rsid w:val="005E3317"/>
    <w:rsid w:val="005F606A"/>
    <w:rsid w:val="00685B36"/>
    <w:rsid w:val="006C41E1"/>
    <w:rsid w:val="006E21B2"/>
    <w:rsid w:val="007019BD"/>
    <w:rsid w:val="00725CE7"/>
    <w:rsid w:val="0073388B"/>
    <w:rsid w:val="00752FE4"/>
    <w:rsid w:val="007B79E0"/>
    <w:rsid w:val="007F656C"/>
    <w:rsid w:val="008C4EE0"/>
    <w:rsid w:val="008F3394"/>
    <w:rsid w:val="009422FB"/>
    <w:rsid w:val="00942B9A"/>
    <w:rsid w:val="00943D07"/>
    <w:rsid w:val="00A03818"/>
    <w:rsid w:val="00A33664"/>
    <w:rsid w:val="00A64096"/>
    <w:rsid w:val="00A8178E"/>
    <w:rsid w:val="00AD70EF"/>
    <w:rsid w:val="00B54AA6"/>
    <w:rsid w:val="00C56D97"/>
    <w:rsid w:val="00CF1C56"/>
    <w:rsid w:val="00CF3438"/>
    <w:rsid w:val="00D419D3"/>
    <w:rsid w:val="00D4327A"/>
    <w:rsid w:val="00EB7CAD"/>
    <w:rsid w:val="00F86D50"/>
    <w:rsid w:val="00FE49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733C"/>
  <w15:chartTrackingRefBased/>
  <w15:docId w15:val="{5A82B88C-1AD0-43CE-9EE6-8DD7D509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81E"/>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1681E"/>
    <w:rPr>
      <w:color w:val="0000FF"/>
      <w:u w:val="single"/>
    </w:rPr>
  </w:style>
  <w:style w:type="paragraph" w:styleId="ListeParagraf">
    <w:name w:val="List Paragraph"/>
    <w:basedOn w:val="Normal"/>
    <w:uiPriority w:val="34"/>
    <w:qFormat/>
    <w:rsid w:val="0031681E"/>
    <w:pPr>
      <w:ind w:left="720"/>
      <w:contextualSpacing/>
    </w:pPr>
  </w:style>
  <w:style w:type="character" w:styleId="zmlenmeyenBahsetme">
    <w:name w:val="Unresolved Mention"/>
    <w:basedOn w:val="VarsaylanParagrafYazTipi"/>
    <w:uiPriority w:val="99"/>
    <w:semiHidden/>
    <w:unhideWhenUsed/>
    <w:rsid w:val="0020477A"/>
    <w:rPr>
      <w:color w:val="605E5C"/>
      <w:shd w:val="clear" w:color="auto" w:fill="E1DFDD"/>
    </w:rPr>
  </w:style>
  <w:style w:type="character" w:styleId="zlenenKpr">
    <w:name w:val="FollowedHyperlink"/>
    <w:basedOn w:val="VarsaylanParagrafYazTipi"/>
    <w:uiPriority w:val="99"/>
    <w:semiHidden/>
    <w:unhideWhenUsed/>
    <w:rsid w:val="00942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7351">
      <w:bodyDiv w:val="1"/>
      <w:marLeft w:val="0"/>
      <w:marRight w:val="0"/>
      <w:marTop w:val="0"/>
      <w:marBottom w:val="0"/>
      <w:divBdr>
        <w:top w:val="none" w:sz="0" w:space="0" w:color="auto"/>
        <w:left w:val="none" w:sz="0" w:space="0" w:color="auto"/>
        <w:bottom w:val="none" w:sz="0" w:space="0" w:color="auto"/>
        <w:right w:val="none" w:sz="0" w:space="0" w:color="auto"/>
      </w:divBdr>
    </w:div>
    <w:div w:id="516892929">
      <w:bodyDiv w:val="1"/>
      <w:marLeft w:val="0"/>
      <w:marRight w:val="0"/>
      <w:marTop w:val="0"/>
      <w:marBottom w:val="0"/>
      <w:divBdr>
        <w:top w:val="none" w:sz="0" w:space="0" w:color="auto"/>
        <w:left w:val="none" w:sz="0" w:space="0" w:color="auto"/>
        <w:bottom w:val="none" w:sz="0" w:space="0" w:color="auto"/>
        <w:right w:val="none" w:sz="0" w:space="0" w:color="auto"/>
      </w:divBdr>
    </w:div>
    <w:div w:id="828323918">
      <w:bodyDiv w:val="1"/>
      <w:marLeft w:val="0"/>
      <w:marRight w:val="0"/>
      <w:marTop w:val="0"/>
      <w:marBottom w:val="0"/>
      <w:divBdr>
        <w:top w:val="none" w:sz="0" w:space="0" w:color="auto"/>
        <w:left w:val="none" w:sz="0" w:space="0" w:color="auto"/>
        <w:bottom w:val="none" w:sz="0" w:space="0" w:color="auto"/>
        <w:right w:val="none" w:sz="0" w:space="0" w:color="auto"/>
      </w:divBdr>
    </w:div>
    <w:div w:id="969631906">
      <w:bodyDiv w:val="1"/>
      <w:marLeft w:val="0"/>
      <w:marRight w:val="0"/>
      <w:marTop w:val="0"/>
      <w:marBottom w:val="0"/>
      <w:divBdr>
        <w:top w:val="none" w:sz="0" w:space="0" w:color="auto"/>
        <w:left w:val="none" w:sz="0" w:space="0" w:color="auto"/>
        <w:bottom w:val="none" w:sz="0" w:space="0" w:color="auto"/>
        <w:right w:val="none" w:sz="0" w:space="0" w:color="auto"/>
      </w:divBdr>
    </w:div>
    <w:div w:id="18593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structured-IO/unstructured/releases/tag/0.10.15" TargetMode="External"/><Relationship Id="rId13" Type="http://schemas.openxmlformats.org/officeDocument/2006/relationships/hyperlink" Target="https://www.youtube.com/watch?v=Rt6G3QaEAUA"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datarobot.com/ai-accelerators/using-the-jitr-bot-to-generate-context-aware-responses/" TargetMode="External"/><Relationship Id="rId17" Type="http://schemas.openxmlformats.org/officeDocument/2006/relationships/hyperlink" Target="https://medium.com/@kenzic/getting-started-chunking-strategy-ebd4ab81f745"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pinecone.io/learn/chunking-strategies/" TargetMode="External"/><Relationship Id="rId1" Type="http://schemas.openxmlformats.org/officeDocument/2006/relationships/numbering" Target="numbering.xml"/><Relationship Id="rId6" Type="http://schemas.openxmlformats.org/officeDocument/2006/relationships/hyperlink" Target="https://medium.com/@glorat/context-aware-chunking-for-enhanced-retrieval-augmented-generation-oct23-9dcd435d9cf1" TargetMode="External"/><Relationship Id="rId11" Type="http://schemas.openxmlformats.org/officeDocument/2006/relationships/hyperlink" Target="https://pypi.org/project/context-aware-chunker/" TargetMode="External"/><Relationship Id="rId24" Type="http://schemas.openxmlformats.org/officeDocument/2006/relationships/hyperlink" Target="https://antematter.io/blogs/optimizing-rag-advanced-chunking-techniques-study" TargetMode="External"/><Relationship Id="rId5" Type="http://schemas.openxmlformats.org/officeDocument/2006/relationships/hyperlink" Target="https://www.linkedin.com/pulse/rag-notes-building-better-rag-part-1-akshay-chougule-ldr4e/" TargetMode="Externa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yperlink" Target="https://unstructured.io/blog/optimizing-unstructured-data-retrieval" TargetMode="External"/><Relationship Id="rId19" Type="http://schemas.openxmlformats.org/officeDocument/2006/relationships/hyperlink" Target="https://naturalnode.github.io/natural/" TargetMode="External"/><Relationship Id="rId4" Type="http://schemas.openxmlformats.org/officeDocument/2006/relationships/webSettings" Target="webSettings.xml"/><Relationship Id="rId9" Type="http://schemas.openxmlformats.org/officeDocument/2006/relationships/hyperlink" Target="https://github.com/Unstructured-IO/unstructured-api/releases/tag/0.0.47" TargetMode="External"/><Relationship Id="rId14" Type="http://schemas.openxmlformats.org/officeDocument/2006/relationships/hyperlink" Target="https://medium.com/@pinkal08cece/context-aware-retrieval-augmented-generation-rag-b9713a32c858"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1668</Words>
  <Characters>9511</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Havva Bozkurt</dc:creator>
  <cp:keywords/>
  <dc:description/>
  <cp:lastModifiedBy>Havva Bozkurt</cp:lastModifiedBy>
  <cp:revision>56</cp:revision>
  <dcterms:created xsi:type="dcterms:W3CDTF">2024-03-28T10:43:00Z</dcterms:created>
  <dcterms:modified xsi:type="dcterms:W3CDTF">2024-04-02T15:19:00Z</dcterms:modified>
</cp:coreProperties>
</file>