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5" w:type="dxa"/>
        <w:tblCellSpacing w:w="0" w:type="dxa"/>
        <w:tblCellMar>
          <w:top w:w="12" w:type="dxa"/>
          <w:left w:w="12" w:type="dxa"/>
          <w:bottom w:w="12" w:type="dxa"/>
          <w:right w:w="12" w:type="dxa"/>
        </w:tblCellMar>
        <w:tblLook w:val="04A0" w:firstRow="1" w:lastRow="0" w:firstColumn="1" w:lastColumn="0" w:noHBand="0" w:noVBand="1"/>
      </w:tblPr>
      <w:tblGrid>
        <w:gridCol w:w="1860"/>
        <w:gridCol w:w="7087"/>
        <w:gridCol w:w="1268"/>
      </w:tblGrid>
      <w:tr w:rsidR="00685E06" w:rsidRPr="00685E06" w14:paraId="481A67DC" w14:textId="77777777" w:rsidTr="00F04751">
        <w:trPr>
          <w:tblCellSpacing w:w="0" w:type="dxa"/>
        </w:trPr>
        <w:tc>
          <w:tcPr>
            <w:tcW w:w="1860" w:type="dxa"/>
            <w:vMerge w:val="restart"/>
            <w:tcBorders>
              <w:top w:val="nil"/>
              <w:left w:val="nil"/>
              <w:bottom w:val="single" w:sz="6" w:space="0" w:color="000000"/>
              <w:right w:val="nil"/>
            </w:tcBorders>
            <w:tcMar>
              <w:top w:w="0" w:type="dxa"/>
              <w:left w:w="0" w:type="dxa"/>
              <w:bottom w:w="6" w:type="dxa"/>
              <w:right w:w="0" w:type="dxa"/>
            </w:tcMar>
            <w:hideMark/>
          </w:tcPr>
          <w:p w14:paraId="51C457F5" w14:textId="77777777" w:rsidR="00685E06" w:rsidRPr="00685E06" w:rsidRDefault="00685E06" w:rsidP="005940DD">
            <w:pPr>
              <w:spacing w:after="0" w:line="240" w:lineRule="auto"/>
              <w:ind w:left="-284"/>
              <w:jc w:val="both"/>
              <w:rPr>
                <w:rFonts w:ascii="Times New Roman" w:eastAsia="Times New Roman" w:hAnsi="Times New Roman" w:cs="Times New Roman"/>
                <w:sz w:val="24"/>
                <w:szCs w:val="24"/>
                <w:lang w:val="en-US" w:eastAsia="en-IN"/>
              </w:rPr>
            </w:pPr>
            <w:r w:rsidRPr="00685E06">
              <w:rPr>
                <w:rFonts w:ascii="Times New Roman" w:eastAsia="Times New Roman" w:hAnsi="Times New Roman" w:cs="Times New Roman"/>
                <w:b/>
                <w:bCs/>
                <w:noProof/>
                <w:sz w:val="24"/>
                <w:szCs w:val="24"/>
                <w:lang w:eastAsia="en-IN"/>
              </w:rPr>
              <w:drawing>
                <wp:anchor distT="0" distB="0" distL="0" distR="0" simplePos="0" relativeHeight="251659264" behindDoc="0" locked="0" layoutInCell="1" allowOverlap="0" wp14:anchorId="605CFDB2" wp14:editId="4F74C688">
                  <wp:simplePos x="0" y="0"/>
                  <wp:positionH relativeFrom="column">
                    <wp:posOffset>0</wp:posOffset>
                  </wp:positionH>
                  <wp:positionV relativeFrom="line">
                    <wp:posOffset>635</wp:posOffset>
                  </wp:positionV>
                  <wp:extent cx="1173480" cy="798195"/>
                  <wp:effectExtent l="0" t="0" r="7620"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1173480" cy="798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6F3B80"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p>
        </w:tc>
        <w:tc>
          <w:tcPr>
            <w:tcW w:w="7087" w:type="dxa"/>
            <w:vMerge w:val="restart"/>
            <w:tcBorders>
              <w:top w:val="nil"/>
              <w:left w:val="nil"/>
              <w:bottom w:val="single" w:sz="6" w:space="0" w:color="000000"/>
              <w:right w:val="nil"/>
            </w:tcBorders>
            <w:tcMar>
              <w:top w:w="0" w:type="dxa"/>
              <w:left w:w="0" w:type="dxa"/>
              <w:bottom w:w="6" w:type="dxa"/>
              <w:right w:w="0" w:type="dxa"/>
            </w:tcMar>
            <w:hideMark/>
          </w:tcPr>
          <w:p w14:paraId="6A4A941C"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A41100"/>
                <w:sz w:val="30"/>
                <w:szCs w:val="30"/>
                <w:lang w:val="en-US" w:eastAsia="en-IN"/>
              </w:rPr>
              <w:t>Vivekananda College of Engineering &amp; Technology</w:t>
            </w:r>
          </w:p>
          <w:p w14:paraId="4A20E4B1"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00"/>
                <w:sz w:val="20"/>
                <w:szCs w:val="20"/>
                <w:lang w:val="en-US" w:eastAsia="en-IN"/>
              </w:rPr>
              <w:t xml:space="preserve">[A Unit of Vivekananda </w:t>
            </w:r>
            <w:proofErr w:type="spellStart"/>
            <w:r w:rsidRPr="00685E06">
              <w:rPr>
                <w:rFonts w:ascii="Comic Sans MS" w:eastAsia="Times New Roman" w:hAnsi="Comic Sans MS" w:cs="Times New Roman"/>
                <w:color w:val="000000"/>
                <w:sz w:val="20"/>
                <w:szCs w:val="20"/>
                <w:lang w:val="en-US" w:eastAsia="en-IN"/>
              </w:rPr>
              <w:t>Vidyavardhaka</w:t>
            </w:r>
            <w:proofErr w:type="spellEnd"/>
            <w:r w:rsidRPr="00685E06">
              <w:rPr>
                <w:rFonts w:ascii="Comic Sans MS" w:eastAsia="Times New Roman" w:hAnsi="Comic Sans MS" w:cs="Times New Roman"/>
                <w:color w:val="000000"/>
                <w:sz w:val="20"/>
                <w:szCs w:val="20"/>
                <w:lang w:val="en-US" w:eastAsia="en-IN"/>
              </w:rPr>
              <w:t xml:space="preserve"> Sangha, Puttur (R)]</w:t>
            </w:r>
          </w:p>
          <w:p w14:paraId="6AF23111"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FF"/>
                <w:lang w:val="en-US" w:eastAsia="en-IN"/>
              </w:rPr>
              <w:t>Affiliated to Visvesvaraya Technological University</w:t>
            </w:r>
          </w:p>
          <w:p w14:paraId="6851400D"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FF"/>
                <w:lang w:val="en-US" w:eastAsia="en-IN"/>
              </w:rPr>
              <w:t>Approved by AICTE New Delhi &amp; Govt of Karnataka</w:t>
            </w:r>
          </w:p>
        </w:tc>
        <w:tc>
          <w:tcPr>
            <w:tcW w:w="1268" w:type="dxa"/>
            <w:tcBorders>
              <w:top w:val="single" w:sz="6" w:space="0" w:color="000000"/>
              <w:left w:val="single" w:sz="6" w:space="0" w:color="000000"/>
              <w:bottom w:val="single" w:sz="6" w:space="0" w:color="000000"/>
              <w:right w:val="single" w:sz="6" w:space="0" w:color="000000"/>
            </w:tcBorders>
            <w:tcMar>
              <w:top w:w="6" w:type="dxa"/>
              <w:left w:w="6" w:type="dxa"/>
              <w:bottom w:w="6" w:type="dxa"/>
              <w:right w:w="6" w:type="dxa"/>
            </w:tcMar>
            <w:hideMark/>
          </w:tcPr>
          <w:p w14:paraId="10131BB3"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lang w:val="en-US" w:eastAsia="en-IN"/>
              </w:rPr>
              <w:t>Internship</w:t>
            </w:r>
          </w:p>
        </w:tc>
      </w:tr>
      <w:tr w:rsidR="00685E06" w:rsidRPr="00685E06" w14:paraId="76C9216A" w14:textId="77777777" w:rsidTr="00F04751">
        <w:trPr>
          <w:tblCellSpacing w:w="0" w:type="dxa"/>
        </w:trPr>
        <w:tc>
          <w:tcPr>
            <w:tcW w:w="0" w:type="auto"/>
            <w:vMerge/>
            <w:tcBorders>
              <w:top w:val="nil"/>
              <w:left w:val="nil"/>
              <w:bottom w:val="single" w:sz="6" w:space="0" w:color="000000"/>
              <w:right w:val="nil"/>
            </w:tcBorders>
            <w:hideMark/>
          </w:tcPr>
          <w:p w14:paraId="380F47DA"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3D44435F"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7ED970CB" w14:textId="4509F48B" w:rsidR="00685E06" w:rsidRPr="00685E06" w:rsidRDefault="00E03EF1" w:rsidP="005940DD">
            <w:pPr>
              <w:spacing w:after="0" w:line="240" w:lineRule="auto"/>
              <w:jc w:val="both"/>
              <w:rPr>
                <w:rFonts w:ascii="Times New Roman" w:eastAsia="Times New Roman" w:hAnsi="Times New Roman" w:cs="Times New Roman"/>
                <w:sz w:val="24"/>
                <w:szCs w:val="24"/>
                <w:lang w:val="en-US" w:eastAsia="en-IN"/>
              </w:rPr>
            </w:pPr>
            <w:r>
              <w:rPr>
                <w:rFonts w:ascii="Comic Sans MS" w:eastAsia="Times New Roman" w:hAnsi="Comic Sans MS" w:cs="Times New Roman"/>
                <w:lang w:val="en-US" w:eastAsia="en-IN"/>
              </w:rPr>
              <w:t>Diary</w:t>
            </w:r>
          </w:p>
        </w:tc>
      </w:tr>
      <w:tr w:rsidR="00685E06" w:rsidRPr="00685E06" w14:paraId="16C6B8EA" w14:textId="77777777" w:rsidTr="00F04751">
        <w:trPr>
          <w:tblCellSpacing w:w="0" w:type="dxa"/>
        </w:trPr>
        <w:tc>
          <w:tcPr>
            <w:tcW w:w="0" w:type="auto"/>
            <w:vMerge/>
            <w:tcBorders>
              <w:top w:val="nil"/>
              <w:left w:val="nil"/>
              <w:bottom w:val="single" w:sz="6" w:space="0" w:color="000000"/>
              <w:right w:val="nil"/>
            </w:tcBorders>
            <w:hideMark/>
          </w:tcPr>
          <w:p w14:paraId="1D13E183"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1EBF17C3"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23FF5E05"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lang w:val="en-US" w:eastAsia="en-IN"/>
              </w:rPr>
              <w:t>MCA</w:t>
            </w:r>
          </w:p>
        </w:tc>
      </w:tr>
      <w:tr w:rsidR="00685E06" w:rsidRPr="00685E06" w14:paraId="6427A7CB" w14:textId="77777777" w:rsidTr="00F04751">
        <w:trPr>
          <w:tblCellSpacing w:w="0" w:type="dxa"/>
        </w:trPr>
        <w:tc>
          <w:tcPr>
            <w:tcW w:w="0" w:type="auto"/>
            <w:vMerge/>
            <w:tcBorders>
              <w:top w:val="nil"/>
              <w:left w:val="nil"/>
              <w:bottom w:val="single" w:sz="6" w:space="0" w:color="000000"/>
              <w:right w:val="nil"/>
            </w:tcBorders>
            <w:hideMark/>
          </w:tcPr>
          <w:p w14:paraId="60B0AD57"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74F6D59E" w14:textId="77777777" w:rsidR="00685E06" w:rsidRPr="00685E06" w:rsidRDefault="00685E06" w:rsidP="005940DD">
            <w:pPr>
              <w:spacing w:after="0" w:line="240" w:lineRule="auto"/>
              <w:jc w:val="both"/>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3C6E07A2" w14:textId="2A628B2A" w:rsidR="00685E06" w:rsidRPr="00685E06" w:rsidRDefault="00E87201" w:rsidP="005940DD">
            <w:pPr>
              <w:spacing w:after="0" w:line="240" w:lineRule="auto"/>
              <w:jc w:val="both"/>
              <w:rPr>
                <w:rFonts w:ascii="Times New Roman" w:eastAsia="Times New Roman" w:hAnsi="Times New Roman" w:cs="Times New Roman"/>
                <w:sz w:val="24"/>
                <w:szCs w:val="24"/>
                <w:lang w:val="en-US" w:eastAsia="en-IN"/>
              </w:rPr>
            </w:pPr>
            <w:r>
              <w:rPr>
                <w:rFonts w:ascii="Comic Sans MS" w:eastAsia="Times New Roman" w:hAnsi="Comic Sans MS" w:cs="Times New Roman"/>
                <w:lang w:val="en-US" w:eastAsia="en-IN"/>
              </w:rPr>
              <w:t>17</w:t>
            </w:r>
            <w:r w:rsidR="00685E06" w:rsidRPr="00685E06">
              <w:rPr>
                <w:rFonts w:ascii="Comic Sans MS" w:eastAsia="Times New Roman" w:hAnsi="Comic Sans MS" w:cs="Times New Roman"/>
                <w:lang w:val="en-US" w:eastAsia="en-IN"/>
              </w:rPr>
              <w:t>.0</w:t>
            </w:r>
            <w:r>
              <w:rPr>
                <w:rFonts w:ascii="Comic Sans MS" w:eastAsia="Times New Roman" w:hAnsi="Comic Sans MS" w:cs="Times New Roman"/>
                <w:lang w:val="en-US" w:eastAsia="en-IN"/>
              </w:rPr>
              <w:t>4</w:t>
            </w:r>
            <w:r w:rsidR="00685E06" w:rsidRPr="00685E06">
              <w:rPr>
                <w:rFonts w:ascii="Comic Sans MS" w:eastAsia="Times New Roman" w:hAnsi="Comic Sans MS" w:cs="Times New Roman"/>
                <w:lang w:val="en-US" w:eastAsia="en-IN"/>
              </w:rPr>
              <w:t>.2026</w:t>
            </w:r>
          </w:p>
        </w:tc>
      </w:tr>
    </w:tbl>
    <w:p w14:paraId="61690C5F" w14:textId="294541A7" w:rsidR="00685E06" w:rsidRPr="00E03EF1" w:rsidRDefault="00685E06" w:rsidP="005940DD">
      <w:pPr>
        <w:pStyle w:val="western"/>
        <w:jc w:val="both"/>
        <w:rPr>
          <w:rFonts w:ascii="Verdana" w:hAnsi="Verdana"/>
          <w:u w:val="single"/>
          <w:lang w:val="en-US"/>
        </w:rPr>
      </w:pPr>
      <w:r w:rsidRPr="00E03EF1">
        <w:rPr>
          <w:rFonts w:ascii="Verdana" w:hAnsi="Verdana"/>
          <w:u w:val="single"/>
          <w:lang w:val="en-US"/>
        </w:rPr>
        <w:t>DEPARTMENT OF MASTER OF COMPUTER APPLICATIONS(MCA)</w:t>
      </w:r>
    </w:p>
    <w:p w14:paraId="127BB8CD" w14:textId="734AAD43" w:rsidR="00E03EF1" w:rsidRPr="00E03EF1" w:rsidRDefault="00685E06" w:rsidP="005940DD">
      <w:pPr>
        <w:pStyle w:val="NormalWeb"/>
        <w:spacing w:before="0" w:beforeAutospacing="0" w:after="0" w:afterAutospacing="0" w:line="360" w:lineRule="auto"/>
        <w:ind w:right="142"/>
        <w:jc w:val="both"/>
        <w:rPr>
          <w:rFonts w:ascii="Arial" w:hAnsi="Arial" w:cs="Arial"/>
          <w:b/>
          <w:bCs/>
          <w:sz w:val="28"/>
          <w:szCs w:val="28"/>
        </w:rPr>
      </w:pPr>
      <w:r w:rsidRPr="00E03EF1">
        <w:rPr>
          <w:rFonts w:ascii="Arial" w:hAnsi="Arial" w:cs="Arial"/>
          <w:b/>
          <w:bCs/>
          <w:sz w:val="28"/>
          <w:szCs w:val="28"/>
        </w:rPr>
        <w:t>MINT483</w:t>
      </w:r>
      <w:r w:rsidR="00E03EF1" w:rsidRPr="00E03EF1">
        <w:rPr>
          <w:b/>
          <w:bCs/>
          <w:sz w:val="28"/>
          <w:szCs w:val="28"/>
        </w:rPr>
        <w:t>-</w:t>
      </w:r>
      <w:r w:rsidRPr="00E03EF1">
        <w:rPr>
          <w:rFonts w:ascii="Arial" w:hAnsi="Arial" w:cs="Arial"/>
          <w:b/>
          <w:bCs/>
          <w:sz w:val="28"/>
          <w:szCs w:val="28"/>
        </w:rPr>
        <w:t>Industry Internship</w:t>
      </w:r>
    </w:p>
    <w:p w14:paraId="1BD7B28E" w14:textId="7DF7476A" w:rsidR="00685E06" w:rsidRPr="00E03EF1" w:rsidRDefault="00E03EF1" w:rsidP="005940DD">
      <w:pPr>
        <w:pStyle w:val="NormalWeb"/>
        <w:spacing w:before="0" w:beforeAutospacing="0" w:after="0" w:afterAutospacing="0" w:line="360" w:lineRule="auto"/>
        <w:ind w:right="142"/>
        <w:jc w:val="both"/>
        <w:rPr>
          <w:b/>
          <w:bCs/>
          <w:sz w:val="28"/>
          <w:szCs w:val="28"/>
        </w:rPr>
      </w:pPr>
      <w:r w:rsidRPr="00E03EF1">
        <w:rPr>
          <w:rFonts w:ascii="Arial" w:hAnsi="Arial" w:cs="Arial"/>
          <w:b/>
          <w:bCs/>
          <w:sz w:val="28"/>
          <w:szCs w:val="28"/>
        </w:rPr>
        <w:t>(Daily Dairy Report)</w:t>
      </w:r>
    </w:p>
    <w:p w14:paraId="6D62CAE0" w14:textId="6462871D" w:rsidR="00685E06" w:rsidRPr="00E03EF1" w:rsidRDefault="00685E06" w:rsidP="005940DD">
      <w:pPr>
        <w:pStyle w:val="NormalWeb"/>
        <w:spacing w:before="0" w:beforeAutospacing="0" w:after="0" w:afterAutospacing="0" w:line="360" w:lineRule="auto"/>
        <w:jc w:val="both"/>
      </w:pPr>
      <w:r w:rsidRPr="00E03EF1">
        <w:rPr>
          <w:rFonts w:ascii="Arial" w:hAnsi="Arial" w:cs="Arial"/>
          <w:b/>
          <w:bCs/>
        </w:rPr>
        <w:t>(from 0</w:t>
      </w:r>
      <w:r w:rsidR="004030C7">
        <w:rPr>
          <w:rFonts w:ascii="Arial" w:hAnsi="Arial" w:cs="Arial"/>
          <w:b/>
          <w:bCs/>
        </w:rPr>
        <w:t>6</w:t>
      </w:r>
      <w:r w:rsidRPr="00E03EF1">
        <w:rPr>
          <w:rFonts w:ascii="Arial" w:hAnsi="Arial" w:cs="Arial"/>
          <w:b/>
          <w:bCs/>
        </w:rPr>
        <w:t>/0</w:t>
      </w:r>
      <w:r w:rsidR="00E87201">
        <w:rPr>
          <w:rFonts w:ascii="Arial" w:hAnsi="Arial" w:cs="Arial"/>
          <w:b/>
          <w:bCs/>
        </w:rPr>
        <w:t>4</w:t>
      </w:r>
      <w:r w:rsidRPr="00E03EF1">
        <w:rPr>
          <w:rFonts w:ascii="Arial" w:hAnsi="Arial" w:cs="Arial"/>
          <w:b/>
          <w:bCs/>
        </w:rPr>
        <w:t xml:space="preserve">/2026 to </w:t>
      </w:r>
      <w:r w:rsidR="00E87201">
        <w:rPr>
          <w:rFonts w:ascii="Arial" w:hAnsi="Arial" w:cs="Arial"/>
          <w:b/>
          <w:bCs/>
        </w:rPr>
        <w:t>1</w:t>
      </w:r>
      <w:r w:rsidR="00691F3B">
        <w:rPr>
          <w:rFonts w:ascii="Arial" w:hAnsi="Arial" w:cs="Arial"/>
          <w:b/>
          <w:bCs/>
        </w:rPr>
        <w:t>6</w:t>
      </w:r>
      <w:r w:rsidRPr="00E03EF1">
        <w:rPr>
          <w:rFonts w:ascii="Arial" w:hAnsi="Arial" w:cs="Arial"/>
          <w:b/>
          <w:bCs/>
        </w:rPr>
        <w:t>/0</w:t>
      </w:r>
      <w:r w:rsidR="00261668">
        <w:rPr>
          <w:rFonts w:ascii="Arial" w:hAnsi="Arial" w:cs="Arial"/>
          <w:b/>
          <w:bCs/>
        </w:rPr>
        <w:t>4</w:t>
      </w:r>
      <w:r w:rsidRPr="00E03EF1">
        <w:rPr>
          <w:rFonts w:ascii="Arial" w:hAnsi="Arial" w:cs="Arial"/>
          <w:b/>
          <w:bCs/>
        </w:rPr>
        <w:t>/2026)</w:t>
      </w:r>
    </w:p>
    <w:p w14:paraId="3CE9C249" w14:textId="7FD2EEEE" w:rsidR="00685E06" w:rsidRDefault="00685E06" w:rsidP="005940DD">
      <w:pPr>
        <w:pStyle w:val="western"/>
        <w:spacing w:before="0" w:beforeAutospacing="0" w:after="0" w:afterAutospacing="0" w:line="360" w:lineRule="auto"/>
        <w:jc w:val="both"/>
        <w:rPr>
          <w:rFonts w:ascii="Calibri" w:hAnsi="Calibri" w:cs="Calibri"/>
          <w:b w:val="0"/>
          <w:bCs w:val="0"/>
          <w:sz w:val="22"/>
          <w:szCs w:val="22"/>
          <w:lang w:val="en-US"/>
        </w:rPr>
      </w:pPr>
      <w:r>
        <w:rPr>
          <w:rFonts w:ascii="Calibri" w:hAnsi="Calibri" w:cs="Calibri"/>
          <w:b w:val="0"/>
          <w:bCs w:val="0"/>
          <w:sz w:val="22"/>
          <w:szCs w:val="22"/>
          <w:lang w:val="en-US"/>
        </w:rPr>
        <w:t>****************************************************************************</w:t>
      </w:r>
      <w:r w:rsidR="00A365E2">
        <w:rPr>
          <w:rFonts w:ascii="Calibri" w:hAnsi="Calibri" w:cs="Calibri"/>
          <w:b w:val="0"/>
          <w:bCs w:val="0"/>
          <w:sz w:val="22"/>
          <w:szCs w:val="22"/>
          <w:lang w:val="en-US"/>
        </w:rPr>
        <w:t>*********</w:t>
      </w:r>
      <w:r>
        <w:rPr>
          <w:rFonts w:ascii="Calibri" w:hAnsi="Calibri" w:cs="Calibri"/>
          <w:b w:val="0"/>
          <w:bCs w:val="0"/>
          <w:sz w:val="22"/>
          <w:szCs w:val="22"/>
          <w:lang w:val="en-US"/>
        </w:rPr>
        <w:t>******</w:t>
      </w:r>
    </w:p>
    <w:p w14:paraId="12438637" w14:textId="1F12523A" w:rsidR="00E03EF1" w:rsidRPr="00B82DF9" w:rsidRDefault="00E03EF1" w:rsidP="005940DD">
      <w:pPr>
        <w:pStyle w:val="western"/>
        <w:spacing w:before="0" w:beforeAutospacing="0" w:after="0" w:afterAutospacing="0" w:line="360" w:lineRule="auto"/>
        <w:jc w:val="both"/>
        <w:rPr>
          <w:rFonts w:ascii="Cambria" w:hAnsi="Cambria"/>
          <w:sz w:val="28"/>
          <w:szCs w:val="28"/>
          <w:lang w:val="en-US"/>
        </w:rPr>
      </w:pPr>
      <w:r w:rsidRPr="00B82DF9">
        <w:rPr>
          <w:rFonts w:ascii="Cambria" w:hAnsi="Cambria"/>
          <w:sz w:val="28"/>
          <w:szCs w:val="28"/>
          <w:lang w:val="en-US"/>
        </w:rPr>
        <w:t>USN:</w:t>
      </w:r>
      <w:r w:rsidR="00B82DF9">
        <w:rPr>
          <w:rFonts w:ascii="Cambria" w:hAnsi="Cambria"/>
          <w:sz w:val="28"/>
          <w:szCs w:val="28"/>
          <w:lang w:val="en-US"/>
        </w:rPr>
        <w:t xml:space="preserve"> </w:t>
      </w:r>
      <w:r w:rsidR="00261668">
        <w:rPr>
          <w:rFonts w:ascii="Cambria" w:hAnsi="Cambria"/>
          <w:sz w:val="28"/>
          <w:szCs w:val="28"/>
          <w:lang w:val="en-US"/>
        </w:rPr>
        <w:t>4VP24MC019</w:t>
      </w:r>
    </w:p>
    <w:p w14:paraId="729B1A48" w14:textId="0CC9E7B7" w:rsidR="00E03EF1" w:rsidRDefault="00E03EF1" w:rsidP="005940DD">
      <w:pPr>
        <w:pStyle w:val="western"/>
        <w:spacing w:before="0" w:beforeAutospacing="0" w:after="0" w:afterAutospacing="0" w:line="360" w:lineRule="auto"/>
        <w:jc w:val="both"/>
        <w:rPr>
          <w:rFonts w:ascii="Cambria" w:hAnsi="Cambria"/>
          <w:sz w:val="28"/>
          <w:szCs w:val="28"/>
          <w:lang w:val="en-US"/>
        </w:rPr>
      </w:pPr>
      <w:r w:rsidRPr="00B82DF9">
        <w:rPr>
          <w:rFonts w:ascii="Cambria" w:hAnsi="Cambria"/>
          <w:sz w:val="28"/>
          <w:szCs w:val="28"/>
          <w:lang w:val="en-US"/>
        </w:rPr>
        <w:t>Name:</w:t>
      </w:r>
      <w:r w:rsidR="00261668">
        <w:rPr>
          <w:rFonts w:ascii="Cambria" w:hAnsi="Cambria"/>
          <w:sz w:val="28"/>
          <w:szCs w:val="28"/>
          <w:lang w:val="en-US"/>
        </w:rPr>
        <w:t xml:space="preserve"> Havyas B</w:t>
      </w:r>
    </w:p>
    <w:p w14:paraId="403DC6C0" w14:textId="56453E3D" w:rsidR="00B82DF9" w:rsidRDefault="00B82DF9" w:rsidP="005940DD">
      <w:pPr>
        <w:pStyle w:val="western"/>
        <w:spacing w:before="0" w:beforeAutospacing="0" w:after="0" w:afterAutospacing="0" w:line="360" w:lineRule="auto"/>
        <w:jc w:val="both"/>
        <w:rPr>
          <w:rFonts w:ascii="Cambria" w:hAnsi="Cambria"/>
          <w:sz w:val="28"/>
          <w:szCs w:val="28"/>
          <w:lang w:val="en-US"/>
        </w:rPr>
      </w:pPr>
      <w:r>
        <w:rPr>
          <w:rFonts w:ascii="Cambria" w:hAnsi="Cambria"/>
          <w:sz w:val="28"/>
          <w:szCs w:val="28"/>
          <w:lang w:val="en-US"/>
        </w:rPr>
        <w:t>Guide Name:</w:t>
      </w:r>
      <w:r w:rsidR="00261668">
        <w:rPr>
          <w:rFonts w:ascii="Cambria" w:hAnsi="Cambria"/>
          <w:sz w:val="28"/>
          <w:szCs w:val="28"/>
          <w:lang w:val="en-US"/>
        </w:rPr>
        <w:t xml:space="preserve"> Mr. Ramesha K</w:t>
      </w:r>
    </w:p>
    <w:p w14:paraId="00BA6C1D" w14:textId="6B41E4AF" w:rsidR="00B82DF9" w:rsidRDefault="00B82DF9" w:rsidP="005940DD">
      <w:pPr>
        <w:pStyle w:val="western"/>
        <w:spacing w:before="0" w:beforeAutospacing="0" w:after="0" w:afterAutospacing="0" w:line="360" w:lineRule="auto"/>
        <w:jc w:val="both"/>
        <w:rPr>
          <w:rFonts w:ascii="Cambria" w:hAnsi="Cambria"/>
          <w:sz w:val="28"/>
          <w:szCs w:val="28"/>
          <w:lang w:val="en-US"/>
        </w:rPr>
      </w:pPr>
      <w:r>
        <w:rPr>
          <w:rFonts w:ascii="Cambria" w:hAnsi="Cambria"/>
          <w:sz w:val="28"/>
          <w:szCs w:val="28"/>
          <w:lang w:val="en-US"/>
        </w:rPr>
        <w:t>Submitted on:</w:t>
      </w:r>
      <w:r w:rsidR="00F76F36">
        <w:rPr>
          <w:rFonts w:ascii="Cambria" w:hAnsi="Cambria"/>
          <w:sz w:val="28"/>
          <w:szCs w:val="28"/>
          <w:lang w:val="en-US"/>
        </w:rPr>
        <w:t>1</w:t>
      </w:r>
      <w:r w:rsidR="00261668">
        <w:rPr>
          <w:rFonts w:ascii="Cambria" w:hAnsi="Cambria"/>
          <w:sz w:val="28"/>
          <w:szCs w:val="28"/>
          <w:lang w:val="en-US"/>
        </w:rPr>
        <w:t>7</w:t>
      </w:r>
      <w:r>
        <w:rPr>
          <w:rFonts w:ascii="Cambria" w:hAnsi="Cambria"/>
          <w:sz w:val="28"/>
          <w:szCs w:val="28"/>
          <w:lang w:val="en-US"/>
        </w:rPr>
        <w:t>/0</w:t>
      </w:r>
      <w:r w:rsidR="00261668">
        <w:rPr>
          <w:rFonts w:ascii="Cambria" w:hAnsi="Cambria"/>
          <w:sz w:val="28"/>
          <w:szCs w:val="28"/>
          <w:lang w:val="en-US"/>
        </w:rPr>
        <w:t>4</w:t>
      </w:r>
      <w:r>
        <w:rPr>
          <w:rFonts w:ascii="Cambria" w:hAnsi="Cambria"/>
          <w:sz w:val="28"/>
          <w:szCs w:val="28"/>
          <w:lang w:val="en-US"/>
        </w:rPr>
        <w:t>/2026</w:t>
      </w:r>
    </w:p>
    <w:tbl>
      <w:tblPr>
        <w:tblStyle w:val="TableGrid"/>
        <w:tblW w:w="9918" w:type="dxa"/>
        <w:tblLook w:val="04A0" w:firstRow="1" w:lastRow="0" w:firstColumn="1" w:lastColumn="0" w:noHBand="0" w:noVBand="1"/>
      </w:tblPr>
      <w:tblGrid>
        <w:gridCol w:w="943"/>
        <w:gridCol w:w="1576"/>
        <w:gridCol w:w="5131"/>
        <w:gridCol w:w="2268"/>
      </w:tblGrid>
      <w:tr w:rsidR="00B82DF9" w:rsidRPr="00116FB1" w14:paraId="3362EDBE" w14:textId="77777777" w:rsidTr="003140EF">
        <w:tc>
          <w:tcPr>
            <w:tcW w:w="943" w:type="dxa"/>
          </w:tcPr>
          <w:p w14:paraId="5D1F4D7D" w14:textId="4A7BB77C" w:rsidR="00B82DF9" w:rsidRPr="00116FB1" w:rsidRDefault="00B82DF9" w:rsidP="005940DD">
            <w:pPr>
              <w:pStyle w:val="western"/>
              <w:spacing w:before="0" w:beforeAutospacing="0" w:after="0" w:afterAutospacing="0" w:line="360" w:lineRule="auto"/>
              <w:jc w:val="both"/>
              <w:rPr>
                <w:rFonts w:ascii="Cambria" w:hAnsi="Cambria"/>
                <w:lang w:val="en-US"/>
              </w:rPr>
            </w:pPr>
            <w:r w:rsidRPr="00116FB1">
              <w:rPr>
                <w:rFonts w:ascii="Cambria" w:hAnsi="Cambria"/>
                <w:lang w:val="en-US"/>
              </w:rPr>
              <w:t>SL No</w:t>
            </w:r>
          </w:p>
        </w:tc>
        <w:tc>
          <w:tcPr>
            <w:tcW w:w="1576" w:type="dxa"/>
          </w:tcPr>
          <w:p w14:paraId="14ECA525" w14:textId="1E9F5D8A" w:rsidR="00B82DF9" w:rsidRPr="00116FB1" w:rsidRDefault="00B82DF9" w:rsidP="005940DD">
            <w:pPr>
              <w:pStyle w:val="western"/>
              <w:spacing w:before="0" w:beforeAutospacing="0" w:after="0" w:afterAutospacing="0" w:line="360" w:lineRule="auto"/>
              <w:jc w:val="both"/>
              <w:rPr>
                <w:rFonts w:ascii="Cambria" w:hAnsi="Cambria"/>
                <w:lang w:val="en-US"/>
              </w:rPr>
            </w:pPr>
            <w:r w:rsidRPr="00116FB1">
              <w:rPr>
                <w:rFonts w:ascii="Cambria" w:hAnsi="Cambria"/>
                <w:lang w:val="en-US"/>
              </w:rPr>
              <w:t>Date</w:t>
            </w:r>
          </w:p>
        </w:tc>
        <w:tc>
          <w:tcPr>
            <w:tcW w:w="5131" w:type="dxa"/>
          </w:tcPr>
          <w:p w14:paraId="55882773" w14:textId="6DA90D27" w:rsidR="00B82DF9" w:rsidRPr="00116FB1" w:rsidRDefault="00B82DF9" w:rsidP="005940DD">
            <w:pPr>
              <w:pStyle w:val="western"/>
              <w:spacing w:before="0" w:beforeAutospacing="0" w:after="0" w:afterAutospacing="0" w:line="360" w:lineRule="auto"/>
              <w:jc w:val="both"/>
              <w:rPr>
                <w:rFonts w:ascii="Cambria" w:hAnsi="Cambria"/>
                <w:lang w:val="en-US"/>
              </w:rPr>
            </w:pPr>
            <w:r w:rsidRPr="00116FB1">
              <w:rPr>
                <w:rFonts w:ascii="Cambria" w:hAnsi="Cambria"/>
                <w:lang w:val="en-US"/>
              </w:rPr>
              <w:t>Description</w:t>
            </w:r>
          </w:p>
        </w:tc>
        <w:tc>
          <w:tcPr>
            <w:tcW w:w="2268" w:type="dxa"/>
          </w:tcPr>
          <w:p w14:paraId="635E4AA8" w14:textId="29950E5B" w:rsidR="00B82DF9" w:rsidRPr="00116FB1" w:rsidRDefault="00B82DF9" w:rsidP="005940DD">
            <w:pPr>
              <w:pStyle w:val="western"/>
              <w:spacing w:before="0" w:beforeAutospacing="0" w:after="0" w:afterAutospacing="0" w:line="360" w:lineRule="auto"/>
              <w:jc w:val="both"/>
              <w:rPr>
                <w:rFonts w:ascii="Cambria" w:hAnsi="Cambria"/>
                <w:lang w:val="en-US"/>
              </w:rPr>
            </w:pPr>
            <w:r w:rsidRPr="00116FB1">
              <w:rPr>
                <w:rFonts w:ascii="Cambria" w:hAnsi="Cambria"/>
                <w:lang w:val="en-US"/>
              </w:rPr>
              <w:t>Signature</w:t>
            </w:r>
            <w:r w:rsidR="00A365E2" w:rsidRPr="00116FB1">
              <w:rPr>
                <w:rFonts w:ascii="Cambria" w:hAnsi="Cambria"/>
                <w:lang w:val="en-US"/>
              </w:rPr>
              <w:t xml:space="preserve"> of Guide</w:t>
            </w:r>
          </w:p>
        </w:tc>
      </w:tr>
      <w:tr w:rsidR="00A365E2" w:rsidRPr="00116FB1" w14:paraId="38072028" w14:textId="77777777" w:rsidTr="003140EF">
        <w:tc>
          <w:tcPr>
            <w:tcW w:w="943" w:type="dxa"/>
          </w:tcPr>
          <w:p w14:paraId="2FFD678C" w14:textId="45AE8C58" w:rsidR="00A365E2" w:rsidRDefault="005940DD" w:rsidP="005940DD">
            <w:pPr>
              <w:pStyle w:val="western"/>
              <w:spacing w:before="0" w:beforeAutospacing="0" w:after="0" w:afterAutospacing="0" w:line="360" w:lineRule="auto"/>
              <w:ind w:left="360"/>
              <w:jc w:val="both"/>
              <w:rPr>
                <w:rFonts w:ascii="Cambria" w:hAnsi="Cambria"/>
                <w:b w:val="0"/>
                <w:bCs w:val="0"/>
                <w:sz w:val="22"/>
                <w:szCs w:val="22"/>
                <w:lang w:val="en-US"/>
              </w:rPr>
            </w:pPr>
            <w:r>
              <w:rPr>
                <w:rFonts w:ascii="Cambria" w:hAnsi="Cambria"/>
                <w:b w:val="0"/>
                <w:bCs w:val="0"/>
                <w:sz w:val="22"/>
                <w:szCs w:val="22"/>
                <w:lang w:val="en-US"/>
              </w:rPr>
              <w:t>55.</w:t>
            </w:r>
          </w:p>
          <w:p w14:paraId="75475C46" w14:textId="4CFB0FC2" w:rsidR="005940DD" w:rsidRPr="00116FB1" w:rsidRDefault="005940DD" w:rsidP="005940DD">
            <w:pPr>
              <w:pStyle w:val="western"/>
              <w:spacing w:before="0" w:beforeAutospacing="0" w:after="0" w:afterAutospacing="0" w:line="360" w:lineRule="auto"/>
              <w:ind w:left="360"/>
              <w:jc w:val="both"/>
              <w:rPr>
                <w:rFonts w:ascii="Cambria" w:hAnsi="Cambria"/>
                <w:b w:val="0"/>
                <w:bCs w:val="0"/>
                <w:sz w:val="22"/>
                <w:szCs w:val="22"/>
                <w:lang w:val="en-US"/>
              </w:rPr>
            </w:pPr>
          </w:p>
        </w:tc>
        <w:tc>
          <w:tcPr>
            <w:tcW w:w="1576" w:type="dxa"/>
          </w:tcPr>
          <w:p w14:paraId="4DABE9DB" w14:textId="2F6F1A54" w:rsidR="00A365E2" w:rsidRPr="00116FB1" w:rsidRDefault="004030C7" w:rsidP="005940DD">
            <w:pPr>
              <w:pStyle w:val="western"/>
              <w:spacing w:before="0" w:beforeAutospacing="0" w:after="0" w:afterAutospacing="0" w:line="360" w:lineRule="auto"/>
              <w:jc w:val="both"/>
              <w:rPr>
                <w:rFonts w:ascii="Cambria" w:hAnsi="Cambria"/>
                <w:b w:val="0"/>
                <w:bCs w:val="0"/>
                <w:sz w:val="22"/>
                <w:szCs w:val="22"/>
                <w:lang w:val="en-US"/>
              </w:rPr>
            </w:pPr>
            <w:r>
              <w:rPr>
                <w:rFonts w:ascii="Cambria" w:hAnsi="Cambria"/>
                <w:b w:val="0"/>
                <w:bCs w:val="0"/>
                <w:sz w:val="22"/>
                <w:szCs w:val="22"/>
                <w:lang w:val="en-US"/>
              </w:rPr>
              <w:t>6</w:t>
            </w:r>
            <w:r w:rsidR="00A365E2" w:rsidRPr="00116FB1">
              <w:rPr>
                <w:rFonts w:ascii="Cambria" w:hAnsi="Cambria"/>
                <w:b w:val="0"/>
                <w:bCs w:val="0"/>
                <w:sz w:val="22"/>
                <w:szCs w:val="22"/>
                <w:lang w:val="en-US"/>
              </w:rPr>
              <w:t>/</w:t>
            </w:r>
            <w:r w:rsidR="00E87201">
              <w:rPr>
                <w:rFonts w:ascii="Cambria" w:hAnsi="Cambria"/>
                <w:b w:val="0"/>
                <w:bCs w:val="0"/>
                <w:sz w:val="22"/>
                <w:szCs w:val="22"/>
                <w:lang w:val="en-US"/>
              </w:rPr>
              <w:t>4</w:t>
            </w:r>
            <w:r w:rsidR="00A365E2" w:rsidRPr="00116FB1">
              <w:rPr>
                <w:rFonts w:ascii="Cambria" w:hAnsi="Cambria"/>
                <w:b w:val="0"/>
                <w:bCs w:val="0"/>
                <w:sz w:val="22"/>
                <w:szCs w:val="22"/>
                <w:lang w:val="en-US"/>
              </w:rPr>
              <w:t>/2026</w:t>
            </w:r>
          </w:p>
        </w:tc>
        <w:tc>
          <w:tcPr>
            <w:tcW w:w="5131" w:type="dxa"/>
          </w:tcPr>
          <w:p w14:paraId="57375D49" w14:textId="545770F5" w:rsidR="00015E6A" w:rsidRPr="00F9472F" w:rsidRDefault="004030C7" w:rsidP="005940DD">
            <w:pPr>
              <w:pStyle w:val="western"/>
              <w:spacing w:before="0" w:beforeAutospacing="0" w:after="0" w:afterAutospacing="0" w:line="360" w:lineRule="auto"/>
              <w:jc w:val="both"/>
              <w:rPr>
                <w:rFonts w:ascii="Cambria" w:hAnsi="Cambria"/>
                <w:b w:val="0"/>
                <w:bCs w:val="0"/>
                <w:sz w:val="22"/>
                <w:szCs w:val="22"/>
                <w:lang w:val="en-US"/>
              </w:rPr>
            </w:pPr>
            <w:r w:rsidRPr="004030C7">
              <w:rPr>
                <w:rFonts w:ascii="Cambria" w:hAnsi="Cambria"/>
                <w:b w:val="0"/>
                <w:bCs w:val="0"/>
                <w:sz w:val="22"/>
                <w:szCs w:val="22"/>
              </w:rPr>
              <w:t xml:space="preserve">Today, I focused on learning </w:t>
            </w:r>
            <w:proofErr w:type="spellStart"/>
            <w:r w:rsidRPr="004030C7">
              <w:rPr>
                <w:rFonts w:ascii="Cambria" w:hAnsi="Cambria"/>
                <w:b w:val="0"/>
                <w:bCs w:val="0"/>
                <w:sz w:val="22"/>
                <w:szCs w:val="22"/>
              </w:rPr>
              <w:t>XGBoost</w:t>
            </w:r>
            <w:proofErr w:type="spellEnd"/>
            <w:r w:rsidRPr="004030C7">
              <w:rPr>
                <w:rFonts w:ascii="Cambria" w:hAnsi="Cambria"/>
                <w:b w:val="0"/>
                <w:bCs w:val="0"/>
                <w:sz w:val="22"/>
                <w:szCs w:val="22"/>
              </w:rPr>
              <w:t xml:space="preserve">, an advanced implementation of gradient boosting that is widely used for achieving high performance in machine learning tasks. The objective was to understand how </w:t>
            </w:r>
            <w:proofErr w:type="spellStart"/>
            <w:r w:rsidRPr="004030C7">
              <w:rPr>
                <w:rFonts w:ascii="Cambria" w:hAnsi="Cambria"/>
                <w:b w:val="0"/>
                <w:bCs w:val="0"/>
                <w:sz w:val="22"/>
                <w:szCs w:val="22"/>
              </w:rPr>
              <w:t>XGBoost</w:t>
            </w:r>
            <w:proofErr w:type="spellEnd"/>
            <w:r w:rsidRPr="004030C7">
              <w:rPr>
                <w:rFonts w:ascii="Cambria" w:hAnsi="Cambria"/>
                <w:b w:val="0"/>
                <w:bCs w:val="0"/>
                <w:sz w:val="22"/>
                <w:szCs w:val="22"/>
              </w:rPr>
              <w:t xml:space="preserve"> improves upon traditional boosting techniques by providing better speed, accuracy, and efficiency. I studied the working mechanism of </w:t>
            </w:r>
            <w:proofErr w:type="spellStart"/>
            <w:r w:rsidRPr="004030C7">
              <w:rPr>
                <w:rFonts w:ascii="Cambria" w:hAnsi="Cambria"/>
                <w:b w:val="0"/>
                <w:bCs w:val="0"/>
                <w:sz w:val="22"/>
                <w:szCs w:val="22"/>
              </w:rPr>
              <w:t>XGBoost</w:t>
            </w:r>
            <w:proofErr w:type="spellEnd"/>
            <w:r w:rsidRPr="004030C7">
              <w:rPr>
                <w:rFonts w:ascii="Cambria" w:hAnsi="Cambria"/>
                <w:b w:val="0"/>
                <w:bCs w:val="0"/>
                <w:sz w:val="22"/>
                <w:szCs w:val="22"/>
              </w:rPr>
              <w:t xml:space="preserve">, including how it builds models sequentially by minimizing errors and optimizing performance using gradient descent. I also explored important features such as regularization, handling of missing values, and parallel processing, which make </w:t>
            </w:r>
            <w:proofErr w:type="spellStart"/>
            <w:r w:rsidRPr="004030C7">
              <w:rPr>
                <w:rFonts w:ascii="Cambria" w:hAnsi="Cambria"/>
                <w:b w:val="0"/>
                <w:bCs w:val="0"/>
                <w:sz w:val="22"/>
                <w:szCs w:val="22"/>
              </w:rPr>
              <w:t>XGBoost</w:t>
            </w:r>
            <w:proofErr w:type="spellEnd"/>
            <w:r w:rsidRPr="004030C7">
              <w:rPr>
                <w:rFonts w:ascii="Cambria" w:hAnsi="Cambria"/>
                <w:b w:val="0"/>
                <w:bCs w:val="0"/>
                <w:sz w:val="22"/>
                <w:szCs w:val="22"/>
              </w:rPr>
              <w:t xml:space="preserve"> more powerful than standard boosting algorithms. Additionally, I learned about key hyperparameters such as learning rate, number of estimators, and maximum depth, and how they influence model performance. I also examined its real-world applications in solving complex prediction problems.</w:t>
            </w:r>
          </w:p>
        </w:tc>
        <w:tc>
          <w:tcPr>
            <w:tcW w:w="2268" w:type="dxa"/>
            <w:vMerge w:val="restart"/>
          </w:tcPr>
          <w:p w14:paraId="0202947D" w14:textId="77777777" w:rsidR="00A365E2" w:rsidRPr="00116FB1" w:rsidRDefault="00A365E2" w:rsidP="005940DD">
            <w:pPr>
              <w:pStyle w:val="western"/>
              <w:spacing w:before="0" w:beforeAutospacing="0" w:after="0" w:afterAutospacing="0" w:line="360" w:lineRule="auto"/>
              <w:jc w:val="both"/>
              <w:rPr>
                <w:rFonts w:ascii="Cambria" w:hAnsi="Cambria"/>
                <w:lang w:val="en-US"/>
              </w:rPr>
            </w:pPr>
          </w:p>
        </w:tc>
      </w:tr>
      <w:tr w:rsidR="004030C7" w:rsidRPr="00116FB1" w14:paraId="7F559CCB" w14:textId="77777777" w:rsidTr="003140EF">
        <w:tc>
          <w:tcPr>
            <w:tcW w:w="943" w:type="dxa"/>
          </w:tcPr>
          <w:p w14:paraId="23307449" w14:textId="544AF817" w:rsidR="004030C7" w:rsidRDefault="005940DD" w:rsidP="005940DD">
            <w:pPr>
              <w:pStyle w:val="western"/>
              <w:spacing w:before="0" w:beforeAutospacing="0" w:after="0" w:afterAutospacing="0" w:line="360" w:lineRule="auto"/>
              <w:ind w:left="360"/>
              <w:jc w:val="both"/>
              <w:rPr>
                <w:rFonts w:ascii="Cambria" w:hAnsi="Cambria"/>
                <w:b w:val="0"/>
                <w:bCs w:val="0"/>
                <w:sz w:val="22"/>
                <w:szCs w:val="22"/>
                <w:lang w:val="en-US"/>
              </w:rPr>
            </w:pPr>
            <w:r>
              <w:rPr>
                <w:rFonts w:ascii="Cambria" w:hAnsi="Cambria"/>
                <w:b w:val="0"/>
                <w:bCs w:val="0"/>
                <w:sz w:val="22"/>
                <w:szCs w:val="22"/>
                <w:lang w:val="en-US"/>
              </w:rPr>
              <w:t>56.</w:t>
            </w:r>
          </w:p>
          <w:p w14:paraId="04696079" w14:textId="7B9B2304" w:rsidR="005940DD" w:rsidRPr="00116FB1" w:rsidRDefault="005940DD" w:rsidP="005940DD">
            <w:pPr>
              <w:pStyle w:val="western"/>
              <w:spacing w:before="0" w:beforeAutospacing="0" w:after="0" w:afterAutospacing="0" w:line="360" w:lineRule="auto"/>
              <w:ind w:left="360"/>
              <w:jc w:val="both"/>
              <w:rPr>
                <w:rFonts w:ascii="Cambria" w:hAnsi="Cambria"/>
                <w:b w:val="0"/>
                <w:bCs w:val="0"/>
                <w:sz w:val="22"/>
                <w:szCs w:val="22"/>
                <w:lang w:val="en-US"/>
              </w:rPr>
            </w:pPr>
          </w:p>
        </w:tc>
        <w:tc>
          <w:tcPr>
            <w:tcW w:w="1576" w:type="dxa"/>
          </w:tcPr>
          <w:p w14:paraId="59A6C671" w14:textId="7ABAA0A5" w:rsidR="004030C7" w:rsidRPr="00116FB1" w:rsidRDefault="004030C7" w:rsidP="005940DD">
            <w:pPr>
              <w:pStyle w:val="western"/>
              <w:spacing w:before="0" w:beforeAutospacing="0" w:after="0" w:afterAutospacing="0" w:line="360" w:lineRule="auto"/>
              <w:jc w:val="both"/>
              <w:rPr>
                <w:rFonts w:ascii="Cambria" w:hAnsi="Cambria"/>
                <w:b w:val="0"/>
                <w:bCs w:val="0"/>
                <w:sz w:val="22"/>
                <w:szCs w:val="22"/>
                <w:lang w:val="en-US"/>
              </w:rPr>
            </w:pPr>
            <w:r>
              <w:rPr>
                <w:rFonts w:ascii="Cambria" w:hAnsi="Cambria"/>
                <w:b w:val="0"/>
                <w:bCs w:val="0"/>
                <w:sz w:val="22"/>
                <w:szCs w:val="22"/>
                <w:lang w:val="en-US"/>
              </w:rPr>
              <w:t>7</w:t>
            </w:r>
            <w:r w:rsidRPr="00116FB1">
              <w:rPr>
                <w:rFonts w:ascii="Cambria" w:hAnsi="Cambria"/>
                <w:b w:val="0"/>
                <w:bCs w:val="0"/>
                <w:sz w:val="22"/>
                <w:szCs w:val="22"/>
                <w:lang w:val="en-US"/>
              </w:rPr>
              <w:t>/</w:t>
            </w:r>
            <w:r>
              <w:rPr>
                <w:rFonts w:ascii="Cambria" w:hAnsi="Cambria"/>
                <w:b w:val="0"/>
                <w:bCs w:val="0"/>
                <w:sz w:val="22"/>
                <w:szCs w:val="22"/>
                <w:lang w:val="en-US"/>
              </w:rPr>
              <w:t>4</w:t>
            </w:r>
            <w:r w:rsidRPr="00116FB1">
              <w:rPr>
                <w:rFonts w:ascii="Cambria" w:hAnsi="Cambria"/>
                <w:b w:val="0"/>
                <w:bCs w:val="0"/>
                <w:sz w:val="22"/>
                <w:szCs w:val="22"/>
                <w:lang w:val="en-US"/>
              </w:rPr>
              <w:t>/2026</w:t>
            </w:r>
          </w:p>
        </w:tc>
        <w:tc>
          <w:tcPr>
            <w:tcW w:w="5131" w:type="dxa"/>
          </w:tcPr>
          <w:p w14:paraId="6E17B7A3" w14:textId="515E1261" w:rsidR="004030C7" w:rsidRPr="00F9472F" w:rsidRDefault="004030C7" w:rsidP="005940DD">
            <w:pPr>
              <w:pStyle w:val="western"/>
              <w:spacing w:before="0" w:beforeAutospacing="0" w:after="0" w:afterAutospacing="0" w:line="360" w:lineRule="auto"/>
              <w:jc w:val="both"/>
              <w:rPr>
                <w:rFonts w:ascii="Cambria" w:hAnsi="Cambria"/>
                <w:b w:val="0"/>
                <w:bCs w:val="0"/>
                <w:sz w:val="22"/>
                <w:szCs w:val="22"/>
                <w:lang w:val="en-US"/>
              </w:rPr>
            </w:pPr>
            <w:proofErr w:type="spellStart"/>
            <w:r w:rsidRPr="00E87201">
              <w:rPr>
                <w:rFonts w:ascii="Cambria" w:hAnsi="Cambria"/>
                <w:b w:val="0"/>
                <w:bCs w:val="0"/>
                <w:sz w:val="22"/>
                <w:szCs w:val="22"/>
              </w:rPr>
              <w:t>MLOps</w:t>
            </w:r>
            <w:proofErr w:type="spellEnd"/>
            <w:r w:rsidRPr="00E87201">
              <w:rPr>
                <w:rFonts w:ascii="Cambria" w:hAnsi="Cambria"/>
                <w:b w:val="0"/>
                <w:bCs w:val="0"/>
                <w:sz w:val="22"/>
                <w:szCs w:val="22"/>
              </w:rPr>
              <w:t xml:space="preserve"> (Machine Learning Operations) focuses on streamlining the end-to-end lifecycle of machine learning models, from development to deployment </w:t>
            </w:r>
            <w:r w:rsidRPr="00E87201">
              <w:rPr>
                <w:rFonts w:ascii="Cambria" w:hAnsi="Cambria"/>
                <w:b w:val="0"/>
                <w:bCs w:val="0"/>
                <w:sz w:val="22"/>
                <w:szCs w:val="22"/>
              </w:rPr>
              <w:lastRenderedPageBreak/>
              <w:t>and monitoring. It integrates practices from DevOps, data engineering, and machine learning to ensure reliable and scalable model management. In this work, I implemented processes for data preprocessing, model training, evaluation, and deployment using automated pipelines. Version control was applied to datasets, code, and models to maintain reproducibility and consistency. Continuous Integration and Continuous Deployment (CI/CD) practices were used to automate testing and deployment of models. Additionally, I worked on monitoring model performance in real-time to detect issues such as model drift and performance degradation. Logging and tracking mechanisms were used to ensure transparency and easy debugging. The overall system was designed to improve efficiency, scalability, and reliability of machine learning workflows in production environments.</w:t>
            </w:r>
          </w:p>
        </w:tc>
        <w:tc>
          <w:tcPr>
            <w:tcW w:w="2268" w:type="dxa"/>
            <w:vMerge/>
          </w:tcPr>
          <w:p w14:paraId="1EECD936" w14:textId="77777777" w:rsidR="004030C7" w:rsidRPr="00116FB1" w:rsidRDefault="004030C7" w:rsidP="005940DD">
            <w:pPr>
              <w:pStyle w:val="western"/>
              <w:spacing w:before="0" w:beforeAutospacing="0" w:after="0" w:afterAutospacing="0" w:line="360" w:lineRule="auto"/>
              <w:jc w:val="both"/>
              <w:rPr>
                <w:rFonts w:ascii="Cambria" w:hAnsi="Cambria"/>
                <w:lang w:val="en-US"/>
              </w:rPr>
            </w:pPr>
          </w:p>
        </w:tc>
      </w:tr>
      <w:tr w:rsidR="004030C7" w:rsidRPr="00116FB1" w14:paraId="1E8DAB7D" w14:textId="77777777" w:rsidTr="003140EF">
        <w:tc>
          <w:tcPr>
            <w:tcW w:w="943" w:type="dxa"/>
          </w:tcPr>
          <w:p w14:paraId="126D1016" w14:textId="5B1C6850" w:rsidR="004030C7" w:rsidRPr="00116FB1" w:rsidRDefault="005940DD" w:rsidP="005940DD">
            <w:pPr>
              <w:pStyle w:val="western"/>
              <w:spacing w:before="0" w:beforeAutospacing="0" w:after="0" w:afterAutospacing="0" w:line="360" w:lineRule="auto"/>
              <w:ind w:left="360"/>
              <w:jc w:val="both"/>
              <w:rPr>
                <w:rFonts w:ascii="Cambria" w:hAnsi="Cambria"/>
                <w:b w:val="0"/>
                <w:bCs w:val="0"/>
                <w:sz w:val="22"/>
                <w:szCs w:val="22"/>
                <w:lang w:val="en-US"/>
              </w:rPr>
            </w:pPr>
            <w:r>
              <w:rPr>
                <w:rFonts w:ascii="Cambria" w:hAnsi="Cambria"/>
                <w:b w:val="0"/>
                <w:bCs w:val="0"/>
                <w:sz w:val="22"/>
                <w:szCs w:val="22"/>
                <w:lang w:val="en-US"/>
              </w:rPr>
              <w:t>57.</w:t>
            </w:r>
          </w:p>
        </w:tc>
        <w:tc>
          <w:tcPr>
            <w:tcW w:w="1576" w:type="dxa"/>
          </w:tcPr>
          <w:p w14:paraId="7D0EC4AD" w14:textId="539731AB" w:rsidR="004030C7" w:rsidRPr="00116FB1" w:rsidRDefault="004030C7" w:rsidP="005940DD">
            <w:pPr>
              <w:pStyle w:val="western"/>
              <w:spacing w:before="0" w:beforeAutospacing="0" w:after="0" w:afterAutospacing="0" w:line="360" w:lineRule="auto"/>
              <w:jc w:val="both"/>
              <w:rPr>
                <w:rFonts w:ascii="Cambria" w:hAnsi="Cambria"/>
                <w:sz w:val="22"/>
                <w:szCs w:val="22"/>
                <w:lang w:val="en-US"/>
              </w:rPr>
            </w:pPr>
            <w:r>
              <w:rPr>
                <w:rFonts w:ascii="Cambria" w:hAnsi="Cambria"/>
                <w:b w:val="0"/>
                <w:bCs w:val="0"/>
                <w:sz w:val="22"/>
                <w:szCs w:val="22"/>
                <w:lang w:val="en-US"/>
              </w:rPr>
              <w:t>8</w:t>
            </w:r>
            <w:r w:rsidRPr="00116FB1">
              <w:rPr>
                <w:rFonts w:ascii="Cambria" w:hAnsi="Cambria"/>
                <w:b w:val="0"/>
                <w:bCs w:val="0"/>
                <w:sz w:val="22"/>
                <w:szCs w:val="22"/>
                <w:lang w:val="en-US"/>
              </w:rPr>
              <w:t>/</w:t>
            </w:r>
            <w:r>
              <w:rPr>
                <w:rFonts w:ascii="Cambria" w:hAnsi="Cambria"/>
                <w:b w:val="0"/>
                <w:bCs w:val="0"/>
                <w:sz w:val="22"/>
                <w:szCs w:val="22"/>
                <w:lang w:val="en-US"/>
              </w:rPr>
              <w:t>4</w:t>
            </w:r>
            <w:r w:rsidRPr="00116FB1">
              <w:rPr>
                <w:rFonts w:ascii="Cambria" w:hAnsi="Cambria"/>
                <w:b w:val="0"/>
                <w:bCs w:val="0"/>
                <w:sz w:val="22"/>
                <w:szCs w:val="22"/>
                <w:lang w:val="en-US"/>
              </w:rPr>
              <w:t>/2026</w:t>
            </w:r>
          </w:p>
        </w:tc>
        <w:tc>
          <w:tcPr>
            <w:tcW w:w="5131" w:type="dxa"/>
          </w:tcPr>
          <w:p w14:paraId="3A9C12E4" w14:textId="14CCD4FE" w:rsidR="004030C7" w:rsidRPr="00F9472F" w:rsidRDefault="004030C7" w:rsidP="005940DD">
            <w:pPr>
              <w:pStyle w:val="western"/>
              <w:spacing w:before="0" w:beforeAutospacing="0" w:after="0" w:afterAutospacing="0" w:line="360" w:lineRule="auto"/>
              <w:jc w:val="both"/>
              <w:rPr>
                <w:rFonts w:ascii="Cambria" w:hAnsi="Cambria"/>
                <w:b w:val="0"/>
                <w:bCs w:val="0"/>
                <w:sz w:val="22"/>
                <w:szCs w:val="22"/>
                <w:lang w:val="en-US"/>
              </w:rPr>
            </w:pPr>
            <w:r w:rsidRPr="00E87201">
              <w:rPr>
                <w:rFonts w:ascii="Cambria" w:hAnsi="Cambria"/>
                <w:b w:val="0"/>
                <w:bCs w:val="0"/>
                <w:sz w:val="22"/>
                <w:szCs w:val="22"/>
              </w:rPr>
              <w:t>Today, I focused on testing and validating the developed API using Postman. The objective was to ensure that the API endpoints are functioning correctly and returning the expected responses. I executed different API requests such as GET and POST methods through Postman and verified the output for accuracy and correctness. I carefully checked the request parameters, response status codes, and data formats to ensure proper communication between the client and server. Additionally, I captured screenshots of the successful API responses as proof of functionality, as required for submission. This process helped in identifying any issues in the API and confirming that it is working as expected.</w:t>
            </w:r>
          </w:p>
        </w:tc>
        <w:tc>
          <w:tcPr>
            <w:tcW w:w="2268" w:type="dxa"/>
            <w:vMerge/>
          </w:tcPr>
          <w:p w14:paraId="108D79FD" w14:textId="77777777" w:rsidR="004030C7" w:rsidRPr="00116FB1" w:rsidRDefault="004030C7" w:rsidP="005940DD">
            <w:pPr>
              <w:pStyle w:val="western"/>
              <w:spacing w:before="0" w:beforeAutospacing="0" w:after="0" w:afterAutospacing="0" w:line="360" w:lineRule="auto"/>
              <w:jc w:val="both"/>
              <w:rPr>
                <w:rFonts w:ascii="Cambria" w:hAnsi="Cambria"/>
                <w:lang w:val="en-US"/>
              </w:rPr>
            </w:pPr>
          </w:p>
        </w:tc>
      </w:tr>
      <w:tr w:rsidR="004030C7" w:rsidRPr="00116FB1" w14:paraId="7E08BC50" w14:textId="77777777" w:rsidTr="003140EF">
        <w:tc>
          <w:tcPr>
            <w:tcW w:w="943" w:type="dxa"/>
          </w:tcPr>
          <w:p w14:paraId="3BF8A650" w14:textId="6BDABCB8" w:rsidR="004030C7" w:rsidRPr="00116FB1" w:rsidRDefault="005940DD" w:rsidP="005940DD">
            <w:pPr>
              <w:pStyle w:val="western"/>
              <w:spacing w:before="0" w:beforeAutospacing="0" w:after="0" w:afterAutospacing="0" w:line="360" w:lineRule="auto"/>
              <w:ind w:left="360"/>
              <w:jc w:val="both"/>
              <w:rPr>
                <w:rFonts w:ascii="Cambria" w:hAnsi="Cambria"/>
                <w:b w:val="0"/>
                <w:bCs w:val="0"/>
                <w:sz w:val="22"/>
                <w:szCs w:val="22"/>
                <w:lang w:val="en-US"/>
              </w:rPr>
            </w:pPr>
            <w:r>
              <w:rPr>
                <w:rFonts w:ascii="Cambria" w:hAnsi="Cambria"/>
                <w:b w:val="0"/>
                <w:bCs w:val="0"/>
                <w:sz w:val="22"/>
                <w:szCs w:val="22"/>
                <w:lang w:val="en-US"/>
              </w:rPr>
              <w:t>58.</w:t>
            </w:r>
          </w:p>
        </w:tc>
        <w:tc>
          <w:tcPr>
            <w:tcW w:w="1576" w:type="dxa"/>
          </w:tcPr>
          <w:p w14:paraId="4D1124FA" w14:textId="3F00C5DA" w:rsidR="004030C7" w:rsidRPr="00116FB1" w:rsidRDefault="004030C7" w:rsidP="005940DD">
            <w:pPr>
              <w:pStyle w:val="western"/>
              <w:spacing w:before="0" w:beforeAutospacing="0" w:after="0" w:afterAutospacing="0" w:line="360" w:lineRule="auto"/>
              <w:jc w:val="both"/>
              <w:rPr>
                <w:rFonts w:ascii="Cambria" w:hAnsi="Cambria"/>
                <w:sz w:val="22"/>
                <w:szCs w:val="22"/>
                <w:lang w:val="en-US"/>
              </w:rPr>
            </w:pPr>
            <w:r>
              <w:rPr>
                <w:rFonts w:ascii="Cambria" w:hAnsi="Cambria"/>
                <w:b w:val="0"/>
                <w:bCs w:val="0"/>
                <w:sz w:val="22"/>
                <w:szCs w:val="22"/>
                <w:lang w:val="en-US"/>
              </w:rPr>
              <w:t>9</w:t>
            </w:r>
            <w:r w:rsidRPr="00116FB1">
              <w:rPr>
                <w:rFonts w:ascii="Cambria" w:hAnsi="Cambria"/>
                <w:b w:val="0"/>
                <w:bCs w:val="0"/>
                <w:sz w:val="22"/>
                <w:szCs w:val="22"/>
                <w:lang w:val="en-US"/>
              </w:rPr>
              <w:t>/</w:t>
            </w:r>
            <w:r>
              <w:rPr>
                <w:rFonts w:ascii="Cambria" w:hAnsi="Cambria"/>
                <w:b w:val="0"/>
                <w:bCs w:val="0"/>
                <w:sz w:val="22"/>
                <w:szCs w:val="22"/>
                <w:lang w:val="en-US"/>
              </w:rPr>
              <w:t>4</w:t>
            </w:r>
            <w:r w:rsidRPr="00116FB1">
              <w:rPr>
                <w:rFonts w:ascii="Cambria" w:hAnsi="Cambria"/>
                <w:b w:val="0"/>
                <w:bCs w:val="0"/>
                <w:sz w:val="22"/>
                <w:szCs w:val="22"/>
                <w:lang w:val="en-US"/>
              </w:rPr>
              <w:t>/2026</w:t>
            </w:r>
          </w:p>
        </w:tc>
        <w:tc>
          <w:tcPr>
            <w:tcW w:w="5131" w:type="dxa"/>
          </w:tcPr>
          <w:p w14:paraId="25C46376" w14:textId="17B3AF2E" w:rsidR="004030C7" w:rsidRPr="00F9472F" w:rsidRDefault="004030C7" w:rsidP="005940DD">
            <w:pPr>
              <w:pStyle w:val="western"/>
              <w:spacing w:before="0" w:beforeAutospacing="0" w:after="0" w:afterAutospacing="0" w:line="360" w:lineRule="auto"/>
              <w:jc w:val="both"/>
              <w:rPr>
                <w:rFonts w:ascii="Cambria" w:hAnsi="Cambria"/>
                <w:b w:val="0"/>
                <w:bCs w:val="0"/>
                <w:sz w:val="22"/>
                <w:szCs w:val="22"/>
                <w:lang w:val="en-US"/>
              </w:rPr>
            </w:pPr>
            <w:r w:rsidRPr="004030C7">
              <w:rPr>
                <w:rFonts w:ascii="Cambria" w:hAnsi="Cambria"/>
                <w:b w:val="0"/>
                <w:bCs w:val="0"/>
                <w:sz w:val="22"/>
                <w:szCs w:val="22"/>
              </w:rPr>
              <w:t>Today, I progressed from model development to the crucial stage of Model Deployment, where a trained machine learning model is integrated into a production-ready environment. The primary objective was to make the model accessible for real-</w:t>
            </w:r>
            <w:r w:rsidRPr="004030C7">
              <w:rPr>
                <w:rFonts w:ascii="Cambria" w:hAnsi="Cambria"/>
                <w:b w:val="0"/>
                <w:bCs w:val="0"/>
                <w:sz w:val="22"/>
                <w:szCs w:val="22"/>
              </w:rPr>
              <w:lastRenderedPageBreak/>
              <w:t xml:space="preserve">world use, as a model holds value only when it can be utilized effectively. I focused on Model Persistence by using the </w:t>
            </w:r>
            <w:proofErr w:type="spellStart"/>
            <w:r w:rsidRPr="004030C7">
              <w:rPr>
                <w:rFonts w:ascii="Cambria" w:hAnsi="Cambria"/>
                <w:b w:val="0"/>
                <w:bCs w:val="0"/>
                <w:sz w:val="22"/>
                <w:szCs w:val="22"/>
              </w:rPr>
              <w:t>joblib</w:t>
            </w:r>
            <w:proofErr w:type="spellEnd"/>
            <w:r w:rsidRPr="004030C7">
              <w:rPr>
                <w:rFonts w:ascii="Cambria" w:hAnsi="Cambria"/>
                <w:b w:val="0"/>
                <w:bCs w:val="0"/>
                <w:sz w:val="22"/>
                <w:szCs w:val="22"/>
              </w:rPr>
              <w:t xml:space="preserve"> library to save and load the trained model efficiently. This allowed me to store the model as a serialized file and reuse it without retraining, ensuring faster and more efficient deployment. Further, I implemented a Flask-based API to serve the model. I successfully created a /predict endpoint, which accepts input data from external sources, performs the required preprocessing steps, and generates real-time predictions. This helped in simulating how machine learning models interact with applications in a production environment. I also ensured proper handling of input data and response formatting, making the API reliable and user-friendly. Additionally, I tested the API using tools like Postman to verify its functionality and accuracy.</w:t>
            </w:r>
          </w:p>
        </w:tc>
        <w:tc>
          <w:tcPr>
            <w:tcW w:w="2268" w:type="dxa"/>
            <w:vMerge/>
          </w:tcPr>
          <w:p w14:paraId="7A287B22" w14:textId="77777777" w:rsidR="004030C7" w:rsidRPr="00116FB1" w:rsidRDefault="004030C7" w:rsidP="005940DD">
            <w:pPr>
              <w:pStyle w:val="western"/>
              <w:spacing w:before="0" w:beforeAutospacing="0" w:after="0" w:afterAutospacing="0" w:line="360" w:lineRule="auto"/>
              <w:jc w:val="both"/>
              <w:rPr>
                <w:rFonts w:ascii="Cambria" w:hAnsi="Cambria"/>
                <w:lang w:val="en-US"/>
              </w:rPr>
            </w:pPr>
          </w:p>
        </w:tc>
      </w:tr>
      <w:tr w:rsidR="004030C7" w:rsidRPr="00116FB1" w14:paraId="4C8EEF12" w14:textId="77777777" w:rsidTr="004030C7">
        <w:trPr>
          <w:trHeight w:val="693"/>
        </w:trPr>
        <w:tc>
          <w:tcPr>
            <w:tcW w:w="943" w:type="dxa"/>
          </w:tcPr>
          <w:p w14:paraId="302D37BC" w14:textId="609E3A53" w:rsidR="004030C7" w:rsidRPr="00116FB1" w:rsidRDefault="005940DD" w:rsidP="005940DD">
            <w:pPr>
              <w:pStyle w:val="western"/>
              <w:spacing w:before="0" w:beforeAutospacing="0" w:after="0" w:afterAutospacing="0" w:line="360" w:lineRule="auto"/>
              <w:ind w:left="360"/>
              <w:jc w:val="both"/>
              <w:rPr>
                <w:rFonts w:ascii="Cambria" w:hAnsi="Cambria"/>
                <w:b w:val="0"/>
                <w:bCs w:val="0"/>
                <w:sz w:val="22"/>
                <w:szCs w:val="22"/>
                <w:lang w:val="en-US"/>
              </w:rPr>
            </w:pPr>
            <w:r>
              <w:rPr>
                <w:rFonts w:ascii="Cambria" w:hAnsi="Cambria"/>
                <w:b w:val="0"/>
                <w:bCs w:val="0"/>
                <w:sz w:val="22"/>
                <w:szCs w:val="22"/>
                <w:lang w:val="en-US"/>
              </w:rPr>
              <w:t>59.</w:t>
            </w:r>
          </w:p>
        </w:tc>
        <w:tc>
          <w:tcPr>
            <w:tcW w:w="1576" w:type="dxa"/>
          </w:tcPr>
          <w:p w14:paraId="51BFE5B6" w14:textId="21A08B98" w:rsidR="004030C7" w:rsidRPr="00116FB1" w:rsidRDefault="004030C7" w:rsidP="005940DD">
            <w:pPr>
              <w:pStyle w:val="western"/>
              <w:spacing w:before="0" w:beforeAutospacing="0" w:after="0" w:afterAutospacing="0" w:line="360" w:lineRule="auto"/>
              <w:jc w:val="both"/>
              <w:rPr>
                <w:rFonts w:ascii="Cambria" w:hAnsi="Cambria"/>
                <w:sz w:val="22"/>
                <w:szCs w:val="22"/>
                <w:lang w:val="en-US"/>
              </w:rPr>
            </w:pPr>
            <w:r>
              <w:rPr>
                <w:rFonts w:ascii="Cambria" w:hAnsi="Cambria"/>
                <w:b w:val="0"/>
                <w:bCs w:val="0"/>
                <w:sz w:val="22"/>
                <w:szCs w:val="22"/>
                <w:lang w:val="en-US"/>
              </w:rPr>
              <w:t>10</w:t>
            </w:r>
            <w:r w:rsidRPr="00116FB1">
              <w:rPr>
                <w:rFonts w:ascii="Cambria" w:hAnsi="Cambria"/>
                <w:b w:val="0"/>
                <w:bCs w:val="0"/>
                <w:sz w:val="22"/>
                <w:szCs w:val="22"/>
                <w:lang w:val="en-US"/>
              </w:rPr>
              <w:t>/</w:t>
            </w:r>
            <w:r>
              <w:rPr>
                <w:rFonts w:ascii="Cambria" w:hAnsi="Cambria"/>
                <w:b w:val="0"/>
                <w:bCs w:val="0"/>
                <w:sz w:val="22"/>
                <w:szCs w:val="22"/>
                <w:lang w:val="en-US"/>
              </w:rPr>
              <w:t>4</w:t>
            </w:r>
            <w:r w:rsidRPr="00116FB1">
              <w:rPr>
                <w:rFonts w:ascii="Cambria" w:hAnsi="Cambria"/>
                <w:b w:val="0"/>
                <w:bCs w:val="0"/>
                <w:sz w:val="22"/>
                <w:szCs w:val="22"/>
                <w:lang w:val="en-US"/>
              </w:rPr>
              <w:t>/2026</w:t>
            </w:r>
          </w:p>
        </w:tc>
        <w:tc>
          <w:tcPr>
            <w:tcW w:w="5131" w:type="dxa"/>
          </w:tcPr>
          <w:p w14:paraId="49DC5CB8" w14:textId="49AAD0CC" w:rsidR="004030C7" w:rsidRPr="00F9472F" w:rsidRDefault="004030C7" w:rsidP="005940DD">
            <w:pPr>
              <w:pStyle w:val="western"/>
              <w:spacing w:before="0" w:beforeAutospacing="0" w:after="0" w:afterAutospacing="0" w:line="360" w:lineRule="auto"/>
              <w:jc w:val="both"/>
              <w:rPr>
                <w:rFonts w:ascii="Cambria" w:hAnsi="Cambria"/>
                <w:b w:val="0"/>
                <w:bCs w:val="0"/>
                <w:sz w:val="22"/>
                <w:szCs w:val="22"/>
                <w:lang w:val="en-US"/>
              </w:rPr>
            </w:pPr>
            <w:r w:rsidRPr="004030C7">
              <w:rPr>
                <w:rFonts w:ascii="Cambria" w:hAnsi="Cambria"/>
                <w:b w:val="0"/>
                <w:bCs w:val="0"/>
                <w:sz w:val="22"/>
                <w:szCs w:val="22"/>
              </w:rPr>
              <w:t xml:space="preserve">Today, I transitioned from the model development stage to the deployment phase, where the trained machine learning model is prepared for real-world usage. The main focus was to make the model accessible and usable, as its effectiveness depends on how easily it can be integrated into applications. I worked on model persistence by utilizing the </w:t>
            </w:r>
            <w:proofErr w:type="spellStart"/>
            <w:r w:rsidRPr="004030C7">
              <w:rPr>
                <w:rFonts w:ascii="Cambria" w:hAnsi="Cambria"/>
                <w:b w:val="0"/>
                <w:bCs w:val="0"/>
                <w:sz w:val="22"/>
                <w:szCs w:val="22"/>
              </w:rPr>
              <w:t>joblib</w:t>
            </w:r>
            <w:proofErr w:type="spellEnd"/>
            <w:r w:rsidRPr="004030C7">
              <w:rPr>
                <w:rFonts w:ascii="Cambria" w:hAnsi="Cambria"/>
                <w:b w:val="0"/>
                <w:bCs w:val="0"/>
                <w:sz w:val="22"/>
                <w:szCs w:val="22"/>
              </w:rPr>
              <w:t xml:space="preserve"> library to store and retrieve the trained model efficiently. This approach eliminates the need for retraining and improves overall system performance. In addition, I built a Flask-based API to deploy the model. I designed a /predict endpoint that accepts input data from external sources, performs the required preprocessing, and returns predictions in real time. This implementation demonstrates how machine learning models can be connected to external systems. I also ensured proper validation of input data and structured the API responses clearly for better usability. The API was tested using Postman to verify its correctness and reliability.</w:t>
            </w:r>
          </w:p>
        </w:tc>
        <w:tc>
          <w:tcPr>
            <w:tcW w:w="2268" w:type="dxa"/>
            <w:vMerge/>
          </w:tcPr>
          <w:p w14:paraId="25DDE460" w14:textId="77777777" w:rsidR="004030C7" w:rsidRPr="00116FB1" w:rsidRDefault="004030C7" w:rsidP="005940DD">
            <w:pPr>
              <w:pStyle w:val="western"/>
              <w:spacing w:before="0" w:beforeAutospacing="0" w:after="0" w:afterAutospacing="0" w:line="360" w:lineRule="auto"/>
              <w:jc w:val="both"/>
              <w:rPr>
                <w:rFonts w:ascii="Cambria" w:hAnsi="Cambria"/>
                <w:lang w:val="en-US"/>
              </w:rPr>
            </w:pPr>
          </w:p>
        </w:tc>
      </w:tr>
      <w:tr w:rsidR="004030C7" w:rsidRPr="00116FB1" w14:paraId="261B796F" w14:textId="77777777" w:rsidTr="004030C7">
        <w:trPr>
          <w:trHeight w:val="58"/>
        </w:trPr>
        <w:tc>
          <w:tcPr>
            <w:tcW w:w="943" w:type="dxa"/>
          </w:tcPr>
          <w:p w14:paraId="22766839" w14:textId="4186E21E" w:rsidR="004030C7" w:rsidRPr="00116FB1" w:rsidRDefault="005940DD" w:rsidP="005940DD">
            <w:pPr>
              <w:pStyle w:val="western"/>
              <w:spacing w:before="0" w:beforeAutospacing="0" w:after="0" w:afterAutospacing="0" w:line="360" w:lineRule="auto"/>
              <w:ind w:left="360"/>
              <w:jc w:val="both"/>
              <w:rPr>
                <w:rFonts w:ascii="Cambria" w:hAnsi="Cambria"/>
                <w:b w:val="0"/>
                <w:bCs w:val="0"/>
                <w:sz w:val="22"/>
                <w:szCs w:val="22"/>
                <w:lang w:val="en-US"/>
              </w:rPr>
            </w:pPr>
            <w:r>
              <w:rPr>
                <w:rFonts w:ascii="Cambria" w:hAnsi="Cambria"/>
                <w:b w:val="0"/>
                <w:bCs w:val="0"/>
                <w:sz w:val="22"/>
                <w:szCs w:val="22"/>
                <w:lang w:val="en-US"/>
              </w:rPr>
              <w:lastRenderedPageBreak/>
              <w:t>60.</w:t>
            </w:r>
          </w:p>
        </w:tc>
        <w:tc>
          <w:tcPr>
            <w:tcW w:w="1576" w:type="dxa"/>
          </w:tcPr>
          <w:p w14:paraId="33890EA7" w14:textId="3546A203" w:rsidR="004030C7" w:rsidRPr="00116FB1" w:rsidRDefault="004030C7" w:rsidP="005940DD">
            <w:pPr>
              <w:pStyle w:val="western"/>
              <w:spacing w:before="0" w:beforeAutospacing="0" w:after="0" w:afterAutospacing="0" w:line="360" w:lineRule="auto"/>
              <w:jc w:val="both"/>
              <w:rPr>
                <w:rFonts w:ascii="Cambria" w:hAnsi="Cambria"/>
                <w:sz w:val="22"/>
                <w:szCs w:val="22"/>
                <w:lang w:val="en-US"/>
              </w:rPr>
            </w:pPr>
            <w:r>
              <w:rPr>
                <w:rFonts w:ascii="Cambria" w:hAnsi="Cambria"/>
                <w:b w:val="0"/>
                <w:bCs w:val="0"/>
                <w:sz w:val="22"/>
                <w:szCs w:val="22"/>
                <w:lang w:val="en-US"/>
              </w:rPr>
              <w:t>11</w:t>
            </w:r>
            <w:r w:rsidRPr="00116FB1">
              <w:rPr>
                <w:rFonts w:ascii="Cambria" w:hAnsi="Cambria"/>
                <w:b w:val="0"/>
                <w:bCs w:val="0"/>
                <w:sz w:val="22"/>
                <w:szCs w:val="22"/>
                <w:lang w:val="en-US"/>
              </w:rPr>
              <w:t>/</w:t>
            </w:r>
            <w:r>
              <w:rPr>
                <w:rFonts w:ascii="Cambria" w:hAnsi="Cambria"/>
                <w:b w:val="0"/>
                <w:bCs w:val="0"/>
                <w:sz w:val="22"/>
                <w:szCs w:val="22"/>
                <w:lang w:val="en-US"/>
              </w:rPr>
              <w:t>4</w:t>
            </w:r>
            <w:r w:rsidRPr="00116FB1">
              <w:rPr>
                <w:rFonts w:ascii="Cambria" w:hAnsi="Cambria"/>
                <w:b w:val="0"/>
                <w:bCs w:val="0"/>
                <w:sz w:val="22"/>
                <w:szCs w:val="22"/>
                <w:lang w:val="en-US"/>
              </w:rPr>
              <w:t>/2026</w:t>
            </w:r>
          </w:p>
        </w:tc>
        <w:tc>
          <w:tcPr>
            <w:tcW w:w="5131" w:type="dxa"/>
          </w:tcPr>
          <w:p w14:paraId="2C03DC22" w14:textId="127896F2" w:rsidR="004030C7" w:rsidRPr="00F9472F" w:rsidRDefault="004030C7" w:rsidP="005940DD">
            <w:pPr>
              <w:pStyle w:val="western"/>
              <w:spacing w:before="0" w:beforeAutospacing="0" w:after="0" w:afterAutospacing="0" w:line="360" w:lineRule="auto"/>
              <w:jc w:val="both"/>
              <w:rPr>
                <w:rFonts w:ascii="Cambria" w:hAnsi="Cambria"/>
                <w:b w:val="0"/>
                <w:bCs w:val="0"/>
                <w:sz w:val="22"/>
                <w:szCs w:val="22"/>
                <w:lang w:val="en-US"/>
              </w:rPr>
            </w:pPr>
            <w:r w:rsidRPr="008770E9">
              <w:rPr>
                <w:rFonts w:ascii="Cambria" w:hAnsi="Cambria"/>
                <w:b w:val="0"/>
                <w:bCs w:val="0"/>
                <w:sz w:val="22"/>
                <w:szCs w:val="22"/>
              </w:rPr>
              <w:t xml:space="preserve">Today, I moved from developing the machine learning model to deploying it in a real-world environment. The key objective was to make the trained model accessible so that it can be used for practical applications. I worked on saving the trained model using the </w:t>
            </w:r>
            <w:proofErr w:type="spellStart"/>
            <w:r w:rsidRPr="008770E9">
              <w:rPr>
                <w:rFonts w:ascii="Cambria" w:hAnsi="Cambria"/>
                <w:b w:val="0"/>
                <w:bCs w:val="0"/>
                <w:sz w:val="22"/>
                <w:szCs w:val="22"/>
              </w:rPr>
              <w:t>joblib</w:t>
            </w:r>
            <w:proofErr w:type="spellEnd"/>
            <w:r w:rsidRPr="008770E9">
              <w:rPr>
                <w:rFonts w:ascii="Cambria" w:hAnsi="Cambria"/>
                <w:b w:val="0"/>
                <w:bCs w:val="0"/>
                <w:sz w:val="22"/>
                <w:szCs w:val="22"/>
              </w:rPr>
              <w:t xml:space="preserve"> library, which allows efficient storage and reuse without the need for retraining. This step improved the efficiency of the deployment process. I then created a Flask API to serve the model. A /predict endpoint was developed to receive input data from users, process it through necessary preprocessing steps, and return predictions instantly. This setup demonstrates how machine learning models can be integrated into applications for real-time usage. I also validated the inputs and ensured that the responses were well-structured and easy to understand. The API was tested using Postman to confirm that it works correctly and produces accurate outputs.</w:t>
            </w:r>
          </w:p>
        </w:tc>
        <w:tc>
          <w:tcPr>
            <w:tcW w:w="2268" w:type="dxa"/>
            <w:vMerge/>
          </w:tcPr>
          <w:p w14:paraId="2B20D86C" w14:textId="77777777" w:rsidR="004030C7" w:rsidRPr="00116FB1" w:rsidRDefault="004030C7" w:rsidP="005940DD">
            <w:pPr>
              <w:pStyle w:val="western"/>
              <w:spacing w:before="0" w:beforeAutospacing="0" w:after="0" w:afterAutospacing="0" w:line="360" w:lineRule="auto"/>
              <w:jc w:val="both"/>
              <w:rPr>
                <w:rFonts w:ascii="Cambria" w:hAnsi="Cambria"/>
                <w:lang w:val="en-US"/>
              </w:rPr>
            </w:pPr>
          </w:p>
        </w:tc>
      </w:tr>
      <w:tr w:rsidR="004030C7" w:rsidRPr="00116FB1" w14:paraId="3342CE01" w14:textId="77777777" w:rsidTr="003140EF">
        <w:tc>
          <w:tcPr>
            <w:tcW w:w="943" w:type="dxa"/>
          </w:tcPr>
          <w:p w14:paraId="65FC8358" w14:textId="6E9D7BBA" w:rsidR="004030C7" w:rsidRPr="00116FB1" w:rsidRDefault="005940DD" w:rsidP="005940DD">
            <w:pPr>
              <w:pStyle w:val="western"/>
              <w:spacing w:before="0" w:beforeAutospacing="0" w:after="0" w:afterAutospacing="0" w:line="360" w:lineRule="auto"/>
              <w:ind w:left="360"/>
              <w:jc w:val="both"/>
              <w:rPr>
                <w:rFonts w:ascii="Cambria" w:hAnsi="Cambria"/>
                <w:b w:val="0"/>
                <w:bCs w:val="0"/>
                <w:sz w:val="22"/>
                <w:szCs w:val="22"/>
                <w:lang w:val="en-US"/>
              </w:rPr>
            </w:pPr>
            <w:r>
              <w:rPr>
                <w:rFonts w:ascii="Cambria" w:hAnsi="Cambria"/>
                <w:b w:val="0"/>
                <w:bCs w:val="0"/>
                <w:sz w:val="22"/>
                <w:szCs w:val="22"/>
                <w:lang w:val="en-US"/>
              </w:rPr>
              <w:t>61.</w:t>
            </w:r>
          </w:p>
        </w:tc>
        <w:tc>
          <w:tcPr>
            <w:tcW w:w="1576" w:type="dxa"/>
          </w:tcPr>
          <w:p w14:paraId="2347BACF" w14:textId="5E722604" w:rsidR="004030C7" w:rsidRPr="00116FB1" w:rsidRDefault="004030C7" w:rsidP="005940DD">
            <w:pPr>
              <w:pStyle w:val="western"/>
              <w:spacing w:before="0" w:beforeAutospacing="0" w:after="0" w:afterAutospacing="0" w:line="360" w:lineRule="auto"/>
              <w:jc w:val="both"/>
              <w:rPr>
                <w:rFonts w:ascii="Cambria" w:hAnsi="Cambria"/>
                <w:sz w:val="22"/>
                <w:szCs w:val="22"/>
                <w:lang w:val="en-US"/>
              </w:rPr>
            </w:pPr>
            <w:r>
              <w:rPr>
                <w:rFonts w:ascii="Cambria" w:hAnsi="Cambria"/>
                <w:b w:val="0"/>
                <w:bCs w:val="0"/>
                <w:sz w:val="22"/>
                <w:szCs w:val="22"/>
                <w:lang w:val="en-US"/>
              </w:rPr>
              <w:t>13</w:t>
            </w:r>
            <w:r w:rsidRPr="00116FB1">
              <w:rPr>
                <w:rFonts w:ascii="Cambria" w:hAnsi="Cambria"/>
                <w:b w:val="0"/>
                <w:bCs w:val="0"/>
                <w:sz w:val="22"/>
                <w:szCs w:val="22"/>
                <w:lang w:val="en-US"/>
              </w:rPr>
              <w:t>/</w:t>
            </w:r>
            <w:r>
              <w:rPr>
                <w:rFonts w:ascii="Cambria" w:hAnsi="Cambria"/>
                <w:b w:val="0"/>
                <w:bCs w:val="0"/>
                <w:sz w:val="22"/>
                <w:szCs w:val="22"/>
                <w:lang w:val="en-US"/>
              </w:rPr>
              <w:t>4</w:t>
            </w:r>
            <w:r w:rsidRPr="00116FB1">
              <w:rPr>
                <w:rFonts w:ascii="Cambria" w:hAnsi="Cambria"/>
                <w:b w:val="0"/>
                <w:bCs w:val="0"/>
                <w:sz w:val="22"/>
                <w:szCs w:val="22"/>
                <w:lang w:val="en-US"/>
              </w:rPr>
              <w:t>/2026</w:t>
            </w:r>
          </w:p>
        </w:tc>
        <w:tc>
          <w:tcPr>
            <w:tcW w:w="5131" w:type="dxa"/>
          </w:tcPr>
          <w:p w14:paraId="11D66A00" w14:textId="036EF52C" w:rsidR="004030C7" w:rsidRPr="00F9472F" w:rsidRDefault="004030C7" w:rsidP="005940DD">
            <w:pPr>
              <w:pStyle w:val="western"/>
              <w:spacing w:before="0" w:beforeAutospacing="0" w:after="0" w:afterAutospacing="0" w:line="360" w:lineRule="auto"/>
              <w:jc w:val="both"/>
              <w:rPr>
                <w:rFonts w:ascii="Cambria" w:hAnsi="Cambria"/>
                <w:b w:val="0"/>
                <w:bCs w:val="0"/>
                <w:sz w:val="22"/>
                <w:szCs w:val="22"/>
                <w:lang w:val="en-US"/>
              </w:rPr>
            </w:pPr>
            <w:r w:rsidRPr="004030C7">
              <w:rPr>
                <w:rFonts w:ascii="Cambria" w:hAnsi="Cambria"/>
                <w:b w:val="0"/>
                <w:bCs w:val="0"/>
                <w:sz w:val="22"/>
                <w:szCs w:val="22"/>
              </w:rPr>
              <w:t>Today, I focused on selecting a suitable project topic under the Education domain for the upcoming 2-day hackathon. The objective was to identify a problem that is relevant, impactful, and feasible to develop within the given time constraints. I explored various problem areas in the education sector, such as personalized learning, student engagement, assessment systems, and accessibility of educational resources. After evaluating different ideas, I finalized a topic that addresses a specific problem and has the potential to provide a practical solution. While selecting the topic, I considered important factors such as problem clarity, innovation, technical feasibility, and time limitations. I also ensured that the chosen idea aligns with real-world needs and can be effectively implemented within a short duration.</w:t>
            </w:r>
          </w:p>
        </w:tc>
        <w:tc>
          <w:tcPr>
            <w:tcW w:w="2268" w:type="dxa"/>
            <w:vMerge w:val="restart"/>
          </w:tcPr>
          <w:p w14:paraId="69AD2A76" w14:textId="77777777" w:rsidR="004030C7" w:rsidRPr="00116FB1" w:rsidRDefault="004030C7" w:rsidP="005940DD">
            <w:pPr>
              <w:pStyle w:val="western"/>
              <w:spacing w:before="0" w:beforeAutospacing="0" w:after="0" w:afterAutospacing="0" w:line="360" w:lineRule="auto"/>
              <w:jc w:val="both"/>
              <w:rPr>
                <w:rFonts w:ascii="Cambria" w:hAnsi="Cambria"/>
                <w:lang w:val="en-US"/>
              </w:rPr>
            </w:pPr>
          </w:p>
        </w:tc>
      </w:tr>
      <w:tr w:rsidR="004030C7" w:rsidRPr="00116FB1" w14:paraId="0CA80A75" w14:textId="77777777" w:rsidTr="003140EF">
        <w:tc>
          <w:tcPr>
            <w:tcW w:w="943" w:type="dxa"/>
          </w:tcPr>
          <w:p w14:paraId="24E5CDBD" w14:textId="555FF73B" w:rsidR="004030C7" w:rsidRPr="00116FB1" w:rsidRDefault="005940DD" w:rsidP="005940DD">
            <w:pPr>
              <w:pStyle w:val="western"/>
              <w:spacing w:before="0" w:beforeAutospacing="0" w:after="0" w:afterAutospacing="0" w:line="360" w:lineRule="auto"/>
              <w:jc w:val="center"/>
              <w:rPr>
                <w:rFonts w:ascii="Cambria" w:hAnsi="Cambria"/>
                <w:b w:val="0"/>
                <w:bCs w:val="0"/>
                <w:sz w:val="22"/>
                <w:szCs w:val="22"/>
                <w:lang w:val="en-US"/>
              </w:rPr>
            </w:pPr>
            <w:r>
              <w:rPr>
                <w:rFonts w:ascii="Cambria" w:hAnsi="Cambria"/>
                <w:b w:val="0"/>
                <w:bCs w:val="0"/>
                <w:sz w:val="22"/>
                <w:szCs w:val="22"/>
                <w:lang w:val="en-US"/>
              </w:rPr>
              <w:t xml:space="preserve">     62.</w:t>
            </w:r>
          </w:p>
        </w:tc>
        <w:tc>
          <w:tcPr>
            <w:tcW w:w="1576" w:type="dxa"/>
          </w:tcPr>
          <w:p w14:paraId="1F12892E" w14:textId="111739E4" w:rsidR="004030C7" w:rsidRPr="00116FB1" w:rsidRDefault="004030C7" w:rsidP="005940DD">
            <w:pPr>
              <w:pStyle w:val="western"/>
              <w:spacing w:before="0" w:beforeAutospacing="0" w:after="0" w:afterAutospacing="0" w:line="360" w:lineRule="auto"/>
              <w:jc w:val="both"/>
              <w:rPr>
                <w:rFonts w:ascii="Cambria" w:hAnsi="Cambria"/>
                <w:sz w:val="22"/>
                <w:szCs w:val="22"/>
                <w:lang w:val="en-US"/>
              </w:rPr>
            </w:pPr>
            <w:r w:rsidRPr="00116FB1">
              <w:rPr>
                <w:rFonts w:ascii="Cambria" w:hAnsi="Cambria"/>
                <w:b w:val="0"/>
                <w:bCs w:val="0"/>
                <w:sz w:val="22"/>
                <w:szCs w:val="22"/>
                <w:lang w:val="en-US"/>
              </w:rPr>
              <w:t>1</w:t>
            </w:r>
            <w:r>
              <w:rPr>
                <w:rFonts w:ascii="Cambria" w:hAnsi="Cambria"/>
                <w:b w:val="0"/>
                <w:bCs w:val="0"/>
                <w:sz w:val="22"/>
                <w:szCs w:val="22"/>
                <w:lang w:val="en-US"/>
              </w:rPr>
              <w:t>4</w:t>
            </w:r>
            <w:r w:rsidRPr="00116FB1">
              <w:rPr>
                <w:rFonts w:ascii="Cambria" w:hAnsi="Cambria"/>
                <w:b w:val="0"/>
                <w:bCs w:val="0"/>
                <w:sz w:val="22"/>
                <w:szCs w:val="22"/>
                <w:lang w:val="en-US"/>
              </w:rPr>
              <w:t>/</w:t>
            </w:r>
            <w:r>
              <w:rPr>
                <w:rFonts w:ascii="Cambria" w:hAnsi="Cambria"/>
                <w:b w:val="0"/>
                <w:bCs w:val="0"/>
                <w:sz w:val="22"/>
                <w:szCs w:val="22"/>
                <w:lang w:val="en-US"/>
              </w:rPr>
              <w:t>4</w:t>
            </w:r>
            <w:r w:rsidRPr="00116FB1">
              <w:rPr>
                <w:rFonts w:ascii="Cambria" w:hAnsi="Cambria"/>
                <w:b w:val="0"/>
                <w:bCs w:val="0"/>
                <w:sz w:val="22"/>
                <w:szCs w:val="22"/>
                <w:lang w:val="en-US"/>
              </w:rPr>
              <w:t>/2026</w:t>
            </w:r>
          </w:p>
        </w:tc>
        <w:tc>
          <w:tcPr>
            <w:tcW w:w="5131" w:type="dxa"/>
          </w:tcPr>
          <w:p w14:paraId="2525620F" w14:textId="596FF82C" w:rsidR="004030C7" w:rsidRPr="00F9472F" w:rsidRDefault="004030C7" w:rsidP="005940DD">
            <w:pPr>
              <w:pStyle w:val="western"/>
              <w:spacing w:before="0" w:beforeAutospacing="0" w:after="0" w:afterAutospacing="0" w:line="360" w:lineRule="auto"/>
              <w:jc w:val="both"/>
              <w:rPr>
                <w:rFonts w:ascii="Cambria" w:hAnsi="Cambria"/>
                <w:b w:val="0"/>
                <w:bCs w:val="0"/>
                <w:sz w:val="22"/>
                <w:szCs w:val="22"/>
                <w:lang w:val="en-US"/>
              </w:rPr>
            </w:pPr>
            <w:r w:rsidRPr="00F9472F">
              <w:rPr>
                <w:rFonts w:ascii="Cambria" w:hAnsi="Cambria"/>
                <w:b w:val="0"/>
                <w:bCs w:val="0"/>
                <w:sz w:val="22"/>
                <w:szCs w:val="22"/>
                <w:lang w:val="en-US"/>
              </w:rPr>
              <w:t xml:space="preserve">Today, I progressed from simple NumPy array creation to more advanced numerical computing techniques. I concentrated on Broadcasting and </w:t>
            </w:r>
            <w:r w:rsidRPr="00F9472F">
              <w:rPr>
                <w:rFonts w:ascii="Cambria" w:hAnsi="Cambria"/>
                <w:b w:val="0"/>
                <w:bCs w:val="0"/>
                <w:sz w:val="22"/>
                <w:szCs w:val="22"/>
                <w:lang w:val="en-US"/>
              </w:rPr>
              <w:lastRenderedPageBreak/>
              <w:t>Vectorization to replace slow Python loops, enabling faster and more efficient data processing. I worked on sophisticated array operations, including reshaping and transposing 3D arrays, to structure data suitable for machine learning applications. In addition, I applied essential statistical methods and linear algebra operations like matrix dot products, which serve as the foundation of many AI algorithms.</w:t>
            </w:r>
          </w:p>
        </w:tc>
        <w:tc>
          <w:tcPr>
            <w:tcW w:w="2268" w:type="dxa"/>
            <w:vMerge/>
          </w:tcPr>
          <w:p w14:paraId="262FA3B4" w14:textId="77777777" w:rsidR="004030C7" w:rsidRPr="00116FB1" w:rsidRDefault="004030C7" w:rsidP="005940DD">
            <w:pPr>
              <w:pStyle w:val="western"/>
              <w:spacing w:before="0" w:beforeAutospacing="0" w:after="0" w:afterAutospacing="0" w:line="360" w:lineRule="auto"/>
              <w:jc w:val="both"/>
              <w:rPr>
                <w:rFonts w:ascii="Cambria" w:hAnsi="Cambria"/>
                <w:lang w:val="en-US"/>
              </w:rPr>
            </w:pPr>
          </w:p>
        </w:tc>
      </w:tr>
      <w:tr w:rsidR="004030C7" w:rsidRPr="00116FB1" w14:paraId="44BD8A58" w14:textId="77777777" w:rsidTr="003140EF">
        <w:tc>
          <w:tcPr>
            <w:tcW w:w="943" w:type="dxa"/>
          </w:tcPr>
          <w:p w14:paraId="25A5EAB8" w14:textId="4EBCEBB1" w:rsidR="004030C7" w:rsidRPr="00116FB1" w:rsidRDefault="005940DD" w:rsidP="005940DD">
            <w:pPr>
              <w:pStyle w:val="western"/>
              <w:spacing w:before="0" w:beforeAutospacing="0" w:after="0" w:afterAutospacing="0" w:line="360" w:lineRule="auto"/>
              <w:ind w:left="360"/>
              <w:jc w:val="both"/>
              <w:rPr>
                <w:rFonts w:ascii="Cambria" w:hAnsi="Cambria"/>
                <w:b w:val="0"/>
                <w:bCs w:val="0"/>
                <w:sz w:val="22"/>
                <w:szCs w:val="22"/>
                <w:lang w:val="en-US"/>
              </w:rPr>
            </w:pPr>
            <w:r>
              <w:rPr>
                <w:rFonts w:ascii="Cambria" w:hAnsi="Cambria"/>
                <w:b w:val="0"/>
                <w:bCs w:val="0"/>
                <w:sz w:val="22"/>
                <w:szCs w:val="22"/>
                <w:lang w:val="en-US"/>
              </w:rPr>
              <w:t>63.</w:t>
            </w:r>
          </w:p>
        </w:tc>
        <w:tc>
          <w:tcPr>
            <w:tcW w:w="1576" w:type="dxa"/>
          </w:tcPr>
          <w:p w14:paraId="692A61DE" w14:textId="64645E0A" w:rsidR="004030C7" w:rsidRPr="00116FB1" w:rsidRDefault="004030C7" w:rsidP="005940DD">
            <w:pPr>
              <w:pStyle w:val="western"/>
              <w:spacing w:before="0" w:beforeAutospacing="0" w:after="0" w:afterAutospacing="0" w:line="360" w:lineRule="auto"/>
              <w:jc w:val="both"/>
              <w:rPr>
                <w:rFonts w:ascii="Cambria" w:hAnsi="Cambria"/>
                <w:sz w:val="22"/>
                <w:szCs w:val="22"/>
                <w:lang w:val="en-US"/>
              </w:rPr>
            </w:pPr>
            <w:r w:rsidRPr="00116FB1">
              <w:rPr>
                <w:rFonts w:ascii="Cambria" w:hAnsi="Cambria"/>
                <w:b w:val="0"/>
                <w:bCs w:val="0"/>
                <w:sz w:val="22"/>
                <w:szCs w:val="22"/>
                <w:lang w:val="en-US"/>
              </w:rPr>
              <w:t>1</w:t>
            </w:r>
            <w:r w:rsidR="00F62001">
              <w:rPr>
                <w:rFonts w:ascii="Cambria" w:hAnsi="Cambria"/>
                <w:b w:val="0"/>
                <w:bCs w:val="0"/>
                <w:sz w:val="22"/>
                <w:szCs w:val="22"/>
                <w:lang w:val="en-US"/>
              </w:rPr>
              <w:t>5</w:t>
            </w:r>
            <w:r w:rsidRPr="00116FB1">
              <w:rPr>
                <w:rFonts w:ascii="Cambria" w:hAnsi="Cambria"/>
                <w:b w:val="0"/>
                <w:bCs w:val="0"/>
                <w:sz w:val="22"/>
                <w:szCs w:val="22"/>
                <w:lang w:val="en-US"/>
              </w:rPr>
              <w:t>/</w:t>
            </w:r>
            <w:r w:rsidR="00F76F36">
              <w:rPr>
                <w:rFonts w:ascii="Cambria" w:hAnsi="Cambria"/>
                <w:b w:val="0"/>
                <w:bCs w:val="0"/>
                <w:sz w:val="22"/>
                <w:szCs w:val="22"/>
                <w:lang w:val="en-US"/>
              </w:rPr>
              <w:t>4</w:t>
            </w:r>
            <w:r w:rsidRPr="00116FB1">
              <w:rPr>
                <w:rFonts w:ascii="Cambria" w:hAnsi="Cambria"/>
                <w:b w:val="0"/>
                <w:bCs w:val="0"/>
                <w:sz w:val="22"/>
                <w:szCs w:val="22"/>
                <w:lang w:val="en-US"/>
              </w:rPr>
              <w:t>/2026</w:t>
            </w:r>
          </w:p>
        </w:tc>
        <w:tc>
          <w:tcPr>
            <w:tcW w:w="5131" w:type="dxa"/>
          </w:tcPr>
          <w:p w14:paraId="19F9775D" w14:textId="284D2CD2" w:rsidR="004030C7" w:rsidRPr="00F9472F" w:rsidRDefault="00F62001" w:rsidP="005940DD">
            <w:pPr>
              <w:pStyle w:val="western"/>
              <w:spacing w:before="0" w:beforeAutospacing="0" w:after="0" w:afterAutospacing="0" w:line="360" w:lineRule="auto"/>
              <w:jc w:val="both"/>
              <w:rPr>
                <w:rFonts w:ascii="Cambria" w:hAnsi="Cambria"/>
                <w:b w:val="0"/>
                <w:bCs w:val="0"/>
                <w:sz w:val="22"/>
                <w:szCs w:val="22"/>
                <w:lang w:val="en-US"/>
              </w:rPr>
            </w:pPr>
            <w:r w:rsidRPr="00F62001">
              <w:rPr>
                <w:rFonts w:ascii="Cambria" w:hAnsi="Cambria"/>
                <w:b w:val="0"/>
                <w:bCs w:val="0"/>
                <w:sz w:val="22"/>
                <w:szCs w:val="22"/>
              </w:rPr>
              <w:t xml:space="preserve">Today, I focused on learning the fundamentals of OpenCV and Docker, which are essential tools for building and deploying machine learning applications. The objective was to understand how computer vision techniques can be applied using OpenCV and how Docker can be used to create consistent and portable environments for development and deployment. I explored OpenCV as a computer vision library used for image processing and analysis. I learned basic operations such as reading images, converting them to grayscale, detecting edges, and understanding how images can be processed for further machine learning tasks. This knowledge is particularly useful for projects like </w:t>
            </w:r>
            <w:proofErr w:type="spellStart"/>
            <w:r w:rsidRPr="00F62001">
              <w:rPr>
                <w:rFonts w:ascii="Cambria" w:hAnsi="Cambria"/>
                <w:b w:val="0"/>
                <w:bCs w:val="0"/>
                <w:sz w:val="22"/>
                <w:szCs w:val="22"/>
              </w:rPr>
              <w:t>EngageNet</w:t>
            </w:r>
            <w:proofErr w:type="spellEnd"/>
            <w:r w:rsidRPr="00F62001">
              <w:rPr>
                <w:rFonts w:ascii="Cambria" w:hAnsi="Cambria"/>
                <w:b w:val="0"/>
                <w:bCs w:val="0"/>
                <w:sz w:val="22"/>
                <w:szCs w:val="22"/>
              </w:rPr>
              <w:t xml:space="preserve">, where image-based analysis is required to detect student engagement. In addition, I studied Docker basics, including the concept of containers, images, and </w:t>
            </w:r>
            <w:proofErr w:type="spellStart"/>
            <w:r w:rsidRPr="00F62001">
              <w:rPr>
                <w:rFonts w:ascii="Cambria" w:hAnsi="Cambria"/>
                <w:b w:val="0"/>
                <w:bCs w:val="0"/>
                <w:sz w:val="22"/>
                <w:szCs w:val="22"/>
              </w:rPr>
              <w:t>Dockerfiles</w:t>
            </w:r>
            <w:proofErr w:type="spellEnd"/>
            <w:r w:rsidRPr="00F62001">
              <w:rPr>
                <w:rFonts w:ascii="Cambria" w:hAnsi="Cambria"/>
                <w:b w:val="0"/>
                <w:bCs w:val="0"/>
                <w:sz w:val="22"/>
                <w:szCs w:val="22"/>
              </w:rPr>
              <w:t>. I understood how Docker helps in packaging applications along with their dependencies, ensuring that the application runs consistently across different environments. I also explored how Docker can simplify deployment and improve scalability.</w:t>
            </w:r>
          </w:p>
        </w:tc>
        <w:tc>
          <w:tcPr>
            <w:tcW w:w="2268" w:type="dxa"/>
            <w:vMerge/>
          </w:tcPr>
          <w:p w14:paraId="1264EBFA" w14:textId="77777777" w:rsidR="004030C7" w:rsidRPr="00116FB1" w:rsidRDefault="004030C7" w:rsidP="005940DD">
            <w:pPr>
              <w:pStyle w:val="western"/>
              <w:spacing w:before="0" w:beforeAutospacing="0" w:after="0" w:afterAutospacing="0" w:line="360" w:lineRule="auto"/>
              <w:jc w:val="both"/>
              <w:rPr>
                <w:rFonts w:ascii="Cambria" w:hAnsi="Cambria"/>
                <w:lang w:val="en-US"/>
              </w:rPr>
            </w:pPr>
          </w:p>
        </w:tc>
      </w:tr>
      <w:tr w:rsidR="004030C7" w:rsidRPr="00116FB1" w14:paraId="44E7890E" w14:textId="77777777" w:rsidTr="003140EF">
        <w:tc>
          <w:tcPr>
            <w:tcW w:w="943" w:type="dxa"/>
          </w:tcPr>
          <w:p w14:paraId="36713879" w14:textId="4E77D888" w:rsidR="004030C7" w:rsidRPr="00116FB1" w:rsidRDefault="005940DD" w:rsidP="005940DD">
            <w:pPr>
              <w:pStyle w:val="western"/>
              <w:spacing w:before="0" w:beforeAutospacing="0" w:after="0" w:afterAutospacing="0" w:line="360" w:lineRule="auto"/>
              <w:jc w:val="both"/>
              <w:rPr>
                <w:rFonts w:ascii="Cambria" w:hAnsi="Cambria"/>
                <w:b w:val="0"/>
                <w:bCs w:val="0"/>
                <w:sz w:val="22"/>
                <w:szCs w:val="22"/>
                <w:lang w:val="en-US"/>
              </w:rPr>
            </w:pPr>
            <w:r>
              <w:rPr>
                <w:rFonts w:ascii="Cambria" w:hAnsi="Cambria"/>
                <w:b w:val="0"/>
                <w:bCs w:val="0"/>
                <w:sz w:val="22"/>
                <w:szCs w:val="22"/>
                <w:lang w:val="en-US"/>
              </w:rPr>
              <w:t xml:space="preserve">        64.</w:t>
            </w:r>
          </w:p>
        </w:tc>
        <w:tc>
          <w:tcPr>
            <w:tcW w:w="1576" w:type="dxa"/>
          </w:tcPr>
          <w:p w14:paraId="30904004" w14:textId="4D7AA6ED" w:rsidR="004030C7" w:rsidRPr="00116FB1" w:rsidRDefault="004030C7" w:rsidP="005940DD">
            <w:pPr>
              <w:pStyle w:val="western"/>
              <w:spacing w:before="0" w:beforeAutospacing="0" w:after="0" w:afterAutospacing="0" w:line="360" w:lineRule="auto"/>
              <w:jc w:val="both"/>
              <w:rPr>
                <w:rFonts w:ascii="Cambria" w:hAnsi="Cambria"/>
                <w:sz w:val="22"/>
                <w:szCs w:val="22"/>
                <w:lang w:val="en-US"/>
              </w:rPr>
            </w:pPr>
            <w:r w:rsidRPr="00116FB1">
              <w:rPr>
                <w:rFonts w:ascii="Cambria" w:hAnsi="Cambria"/>
                <w:b w:val="0"/>
                <w:bCs w:val="0"/>
                <w:sz w:val="22"/>
                <w:szCs w:val="22"/>
                <w:lang w:val="en-US"/>
              </w:rPr>
              <w:t>1</w:t>
            </w:r>
            <w:r w:rsidR="00F62001">
              <w:rPr>
                <w:rFonts w:ascii="Cambria" w:hAnsi="Cambria"/>
                <w:b w:val="0"/>
                <w:bCs w:val="0"/>
                <w:sz w:val="22"/>
                <w:szCs w:val="22"/>
                <w:lang w:val="en-US"/>
              </w:rPr>
              <w:t>6</w:t>
            </w:r>
            <w:r w:rsidRPr="00116FB1">
              <w:rPr>
                <w:rFonts w:ascii="Cambria" w:hAnsi="Cambria"/>
                <w:b w:val="0"/>
                <w:bCs w:val="0"/>
                <w:sz w:val="22"/>
                <w:szCs w:val="22"/>
                <w:lang w:val="en-US"/>
              </w:rPr>
              <w:t>/</w:t>
            </w:r>
            <w:r w:rsidR="00F76F36">
              <w:rPr>
                <w:rFonts w:ascii="Cambria" w:hAnsi="Cambria"/>
                <w:b w:val="0"/>
                <w:bCs w:val="0"/>
                <w:sz w:val="22"/>
                <w:szCs w:val="22"/>
                <w:lang w:val="en-US"/>
              </w:rPr>
              <w:t>4</w:t>
            </w:r>
            <w:r w:rsidRPr="00116FB1">
              <w:rPr>
                <w:rFonts w:ascii="Cambria" w:hAnsi="Cambria"/>
                <w:b w:val="0"/>
                <w:bCs w:val="0"/>
                <w:sz w:val="22"/>
                <w:szCs w:val="22"/>
                <w:lang w:val="en-US"/>
              </w:rPr>
              <w:t>/2026</w:t>
            </w:r>
          </w:p>
        </w:tc>
        <w:tc>
          <w:tcPr>
            <w:tcW w:w="5131" w:type="dxa"/>
          </w:tcPr>
          <w:p w14:paraId="28F4ACED" w14:textId="1DC2DADE" w:rsidR="004030C7" w:rsidRPr="00F9472F" w:rsidRDefault="002D4433" w:rsidP="005940DD">
            <w:pPr>
              <w:pStyle w:val="western"/>
              <w:spacing w:before="0" w:beforeAutospacing="0" w:after="0" w:afterAutospacing="0" w:line="360" w:lineRule="auto"/>
              <w:jc w:val="both"/>
              <w:rPr>
                <w:rFonts w:ascii="Cambria" w:hAnsi="Cambria"/>
                <w:b w:val="0"/>
                <w:bCs w:val="0"/>
                <w:sz w:val="22"/>
                <w:szCs w:val="22"/>
                <w:lang w:val="en-US"/>
              </w:rPr>
            </w:pPr>
            <w:r w:rsidRPr="002D4433">
              <w:rPr>
                <w:rFonts w:ascii="Cambria" w:hAnsi="Cambria"/>
                <w:b w:val="0"/>
                <w:bCs w:val="0"/>
                <w:sz w:val="22"/>
                <w:szCs w:val="22"/>
              </w:rPr>
              <w:t xml:space="preserve">Today, I focused on understanding the basic concepts of Neural Networks, which are fundamental to deep learning. The main objective was to learn how these models are structured and how they process data to solve complex problems. I explored the architecture of neural networks, including input, hidden, and output layers, along with essential </w:t>
            </w:r>
            <w:r w:rsidRPr="002D4433">
              <w:rPr>
                <w:rFonts w:ascii="Cambria" w:hAnsi="Cambria"/>
                <w:b w:val="0"/>
                <w:bCs w:val="0"/>
                <w:sz w:val="22"/>
                <w:szCs w:val="22"/>
              </w:rPr>
              <w:lastRenderedPageBreak/>
              <w:t xml:space="preserve">components such as neurons, weights, and biases. I understood how data moves through these layers and how each neuron processes information using activation functions. I also studied the training process of neural networks, which includes forward propagation, error calculation, and backpropagation for updating the model parameters. Additionally, I learned about activation functions like </w:t>
            </w:r>
            <w:proofErr w:type="spellStart"/>
            <w:r w:rsidRPr="002D4433">
              <w:rPr>
                <w:rFonts w:ascii="Cambria" w:hAnsi="Cambria"/>
                <w:b w:val="0"/>
                <w:bCs w:val="0"/>
                <w:sz w:val="22"/>
                <w:szCs w:val="22"/>
              </w:rPr>
              <w:t>ReLU</w:t>
            </w:r>
            <w:proofErr w:type="spellEnd"/>
            <w:r w:rsidRPr="002D4433">
              <w:rPr>
                <w:rFonts w:ascii="Cambria" w:hAnsi="Cambria"/>
                <w:b w:val="0"/>
                <w:bCs w:val="0"/>
                <w:sz w:val="22"/>
                <w:szCs w:val="22"/>
              </w:rPr>
              <w:t xml:space="preserve"> and sigmoid, which help the model handle non-linear data.</w:t>
            </w:r>
          </w:p>
        </w:tc>
        <w:tc>
          <w:tcPr>
            <w:tcW w:w="2268" w:type="dxa"/>
            <w:vMerge/>
          </w:tcPr>
          <w:p w14:paraId="4D9AC0E9" w14:textId="77777777" w:rsidR="004030C7" w:rsidRPr="00116FB1" w:rsidRDefault="004030C7" w:rsidP="005940DD">
            <w:pPr>
              <w:pStyle w:val="western"/>
              <w:spacing w:before="0" w:beforeAutospacing="0" w:after="0" w:afterAutospacing="0" w:line="360" w:lineRule="auto"/>
              <w:jc w:val="both"/>
              <w:rPr>
                <w:rFonts w:ascii="Cambria" w:hAnsi="Cambria"/>
                <w:lang w:val="en-US"/>
              </w:rPr>
            </w:pPr>
          </w:p>
        </w:tc>
      </w:tr>
    </w:tbl>
    <w:p w14:paraId="770C5C50" w14:textId="2E5CA823" w:rsidR="00116FB1" w:rsidRDefault="00C0178F" w:rsidP="005940DD">
      <w:pPr>
        <w:pStyle w:val="western"/>
        <w:jc w:val="both"/>
        <w:rPr>
          <w:rFonts w:ascii="Cambria" w:hAnsi="Cambria"/>
          <w:b w:val="0"/>
          <w:bCs w:val="0"/>
          <w:sz w:val="22"/>
          <w:szCs w:val="22"/>
        </w:rPr>
      </w:pPr>
      <w:r>
        <w:rPr>
          <w:noProof/>
          <w:lang w:val="en-US"/>
        </w:rPr>
        <mc:AlternateContent>
          <mc:Choice Requires="wps">
            <w:drawing>
              <wp:anchor distT="0" distB="0" distL="114300" distR="114300" simplePos="0" relativeHeight="251662336" behindDoc="0" locked="0" layoutInCell="1" allowOverlap="1" wp14:anchorId="67290A02" wp14:editId="6556A9AC">
                <wp:simplePos x="0" y="0"/>
                <wp:positionH relativeFrom="column">
                  <wp:posOffset>4564380</wp:posOffset>
                </wp:positionH>
                <wp:positionV relativeFrom="paragraph">
                  <wp:posOffset>467995</wp:posOffset>
                </wp:positionV>
                <wp:extent cx="15011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0114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8E3AF"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4pt,36.85pt" to="477.6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" strokecolor="#4472c4 [3204]" strokeweight="1pt">
                <v:stroke joinstyle="miter"/>
              </v:line>
            </w:pict>
          </mc:Fallback>
        </mc:AlternateContent>
      </w:r>
      <w:r>
        <w:rPr>
          <w:noProof/>
          <w:lang w:val="en-US"/>
        </w:rPr>
        <mc:AlternateContent>
          <mc:Choice Requires="wps">
            <w:drawing>
              <wp:anchor distT="0" distB="0" distL="114300" distR="114300" simplePos="0" relativeHeight="251660288" behindDoc="0" locked="0" layoutInCell="1" allowOverlap="1" wp14:anchorId="1D532932" wp14:editId="24A92294">
                <wp:simplePos x="0" y="0"/>
                <wp:positionH relativeFrom="column">
                  <wp:posOffset>-91440</wp:posOffset>
                </wp:positionH>
                <wp:positionV relativeFrom="paragraph">
                  <wp:posOffset>467995</wp:posOffset>
                </wp:positionV>
                <wp:extent cx="15011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0114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42BC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36.85pt" to="111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" strokecolor="#4472c4 [3204]" strokeweight="1pt">
                <v:stroke joinstyle="miter"/>
              </v:line>
            </w:pict>
          </mc:Fallback>
        </mc:AlternateContent>
      </w:r>
    </w:p>
    <w:p w14:paraId="619B5F14" w14:textId="429F5F00" w:rsidR="00EB387E" w:rsidRPr="00A365E2" w:rsidRDefault="00A365E2" w:rsidP="005940DD">
      <w:pPr>
        <w:pStyle w:val="western"/>
        <w:jc w:val="both"/>
        <w:rPr>
          <w:rFonts w:ascii="Cambria" w:hAnsi="Cambria"/>
          <w:b w:val="0"/>
          <w:bCs w:val="0"/>
          <w:sz w:val="22"/>
          <w:szCs w:val="22"/>
        </w:rPr>
      </w:pPr>
      <w:r w:rsidRPr="00A365E2">
        <w:rPr>
          <w:rFonts w:ascii="Cambria" w:hAnsi="Cambria"/>
          <w:b w:val="0"/>
          <w:bCs w:val="0"/>
          <w:sz w:val="22"/>
          <w:szCs w:val="22"/>
        </w:rPr>
        <w:t>Signature of Student                                                                                                              Signature of Guide</w:t>
      </w:r>
    </w:p>
    <w:sectPr w:rsidR="00EB387E" w:rsidRPr="00A365E2" w:rsidSect="00A365E2">
      <w:pgSz w:w="11906" w:h="16838"/>
      <w:pgMar w:top="426" w:right="42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FC5"/>
    <w:multiLevelType w:val="hybridMultilevel"/>
    <w:tmpl w:val="6B620D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431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6CB"/>
    <w:rsid w:val="00015E6A"/>
    <w:rsid w:val="000F4BBC"/>
    <w:rsid w:val="00116FB1"/>
    <w:rsid w:val="00175A7A"/>
    <w:rsid w:val="001D5B0B"/>
    <w:rsid w:val="00221A92"/>
    <w:rsid w:val="002314E1"/>
    <w:rsid w:val="00253A6C"/>
    <w:rsid w:val="00261668"/>
    <w:rsid w:val="002D4433"/>
    <w:rsid w:val="003140EF"/>
    <w:rsid w:val="003B1536"/>
    <w:rsid w:val="004030C7"/>
    <w:rsid w:val="00427222"/>
    <w:rsid w:val="004B410D"/>
    <w:rsid w:val="004B79C4"/>
    <w:rsid w:val="005016CB"/>
    <w:rsid w:val="005940DD"/>
    <w:rsid w:val="00685E06"/>
    <w:rsid w:val="00691F3B"/>
    <w:rsid w:val="00791538"/>
    <w:rsid w:val="008770E9"/>
    <w:rsid w:val="00A365E2"/>
    <w:rsid w:val="00A83F9D"/>
    <w:rsid w:val="00B82DF9"/>
    <w:rsid w:val="00BF5507"/>
    <w:rsid w:val="00C0178F"/>
    <w:rsid w:val="00C74F39"/>
    <w:rsid w:val="00D207DE"/>
    <w:rsid w:val="00DA55F0"/>
    <w:rsid w:val="00E03EF1"/>
    <w:rsid w:val="00E87201"/>
    <w:rsid w:val="00EB387E"/>
    <w:rsid w:val="00F04751"/>
    <w:rsid w:val="00F62001"/>
    <w:rsid w:val="00F76F36"/>
    <w:rsid w:val="00F8028C"/>
    <w:rsid w:val="00F9472F"/>
    <w:rsid w:val="00FB7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35475"/>
  <w15:chartTrackingRefBased/>
  <w15:docId w15:val="{4A54BC0D-C8D5-4A2A-95EE-897160AD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estern">
    <w:name w:val="western"/>
    <w:basedOn w:val="Normal"/>
    <w:rsid w:val="00685E06"/>
    <w:pPr>
      <w:spacing w:before="100" w:beforeAutospacing="1" w:after="100" w:afterAutospacing="1" w:line="240" w:lineRule="auto"/>
    </w:pPr>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85E0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B82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3955">
      <w:bodyDiv w:val="1"/>
      <w:marLeft w:val="0"/>
      <w:marRight w:val="0"/>
      <w:marTop w:val="0"/>
      <w:marBottom w:val="0"/>
      <w:divBdr>
        <w:top w:val="none" w:sz="0" w:space="0" w:color="auto"/>
        <w:left w:val="none" w:sz="0" w:space="0" w:color="auto"/>
        <w:bottom w:val="none" w:sz="0" w:space="0" w:color="auto"/>
        <w:right w:val="none" w:sz="0" w:space="0" w:color="auto"/>
      </w:divBdr>
    </w:div>
    <w:div w:id="465778017">
      <w:bodyDiv w:val="1"/>
      <w:marLeft w:val="0"/>
      <w:marRight w:val="0"/>
      <w:marTop w:val="0"/>
      <w:marBottom w:val="0"/>
      <w:divBdr>
        <w:top w:val="none" w:sz="0" w:space="0" w:color="auto"/>
        <w:left w:val="none" w:sz="0" w:space="0" w:color="auto"/>
        <w:bottom w:val="none" w:sz="0" w:space="0" w:color="auto"/>
        <w:right w:val="none" w:sz="0" w:space="0" w:color="auto"/>
      </w:divBdr>
    </w:div>
    <w:div w:id="680937825">
      <w:bodyDiv w:val="1"/>
      <w:marLeft w:val="0"/>
      <w:marRight w:val="0"/>
      <w:marTop w:val="0"/>
      <w:marBottom w:val="0"/>
      <w:divBdr>
        <w:top w:val="none" w:sz="0" w:space="0" w:color="auto"/>
        <w:left w:val="none" w:sz="0" w:space="0" w:color="auto"/>
        <w:bottom w:val="none" w:sz="0" w:space="0" w:color="auto"/>
        <w:right w:val="none" w:sz="0" w:space="0" w:color="auto"/>
      </w:divBdr>
    </w:div>
    <w:div w:id="119819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RAMESHA K - 240900497 - MITMPL</dc:creator>
  <cp:keywords/>
  <dc:description/>
  <cp:lastModifiedBy>HAVYAS B</cp:lastModifiedBy>
  <cp:revision>3</cp:revision>
  <cp:lastPrinted>2026-04-17T02:25:00Z</cp:lastPrinted>
  <dcterms:created xsi:type="dcterms:W3CDTF">2026-04-17T02:00:00Z</dcterms:created>
  <dcterms:modified xsi:type="dcterms:W3CDTF">2026-04-17T02:25:00Z</dcterms:modified>
</cp:coreProperties>
</file>