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2" w:tblpY="178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7200"/>
        <w:gridCol w:w="2070"/>
      </w:tblGrid>
      <w:tr w:rsidR="004E1B63" w:rsidRPr="00344FB2" w14:paraId="0B056D44" w14:textId="77777777" w:rsidTr="00E74B41">
        <w:trPr>
          <w:trHeight w:val="182"/>
        </w:trPr>
        <w:tc>
          <w:tcPr>
            <w:tcW w:w="1440" w:type="dxa"/>
          </w:tcPr>
          <w:p w14:paraId="4D1E1F8F" w14:textId="77777777" w:rsidR="00266814" w:rsidRPr="00344FB2" w:rsidRDefault="00266814" w:rsidP="00E74B41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00" w:type="dxa"/>
          </w:tcPr>
          <w:p w14:paraId="17AD9488" w14:textId="3FE83F5C" w:rsidR="00496E4F" w:rsidRPr="00344FB2" w:rsidRDefault="00496E4F" w:rsidP="005677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University of California, Irvine</w:t>
            </w:r>
            <w:r w:rsidR="009731F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</w:t>
            </w:r>
            <w:r w:rsid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GPA: 3.</w:t>
            </w:r>
            <w:r w:rsidR="00567711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215</w:t>
            </w:r>
          </w:p>
        </w:tc>
        <w:tc>
          <w:tcPr>
            <w:tcW w:w="2070" w:type="dxa"/>
          </w:tcPr>
          <w:p w14:paraId="7927E83D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2013</w:t>
            </w:r>
          </w:p>
        </w:tc>
      </w:tr>
      <w:tr w:rsidR="00AB2099" w:rsidRPr="00344FB2" w14:paraId="3C978D59" w14:textId="77777777" w:rsidTr="00E74B41">
        <w:trPr>
          <w:trHeight w:val="380"/>
        </w:trPr>
        <w:tc>
          <w:tcPr>
            <w:tcW w:w="1440" w:type="dxa"/>
          </w:tcPr>
          <w:p w14:paraId="6A3D7BFA" w14:textId="77777777" w:rsidR="00AB2099" w:rsidRPr="00344FB2" w:rsidRDefault="00AB2099" w:rsidP="00E74B41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3CA2173" w14:textId="77777777" w:rsidR="000728C1" w:rsidRPr="00E74B41" w:rsidRDefault="00AB2099" w:rsidP="00E74B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Electrical Engineering</w:t>
            </w:r>
            <w:r w:rsidR="000728C1"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0C722DBE" w14:textId="77777777" w:rsidR="002E236E" w:rsidRPr="00AB130E" w:rsidRDefault="002E236E" w:rsidP="00E74B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Business Information Management</w:t>
            </w:r>
          </w:p>
        </w:tc>
        <w:tc>
          <w:tcPr>
            <w:tcW w:w="2070" w:type="dxa"/>
          </w:tcPr>
          <w:p w14:paraId="13519A42" w14:textId="77777777" w:rsidR="00AB2099" w:rsidRPr="00344FB2" w:rsidRDefault="00AB2099" w:rsidP="009731FF">
            <w:pPr>
              <w:pStyle w:val="ListParagraph"/>
              <w:spacing w:after="0"/>
              <w:ind w:left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</w:p>
        </w:tc>
      </w:tr>
      <w:tr w:rsidR="00816200" w:rsidRPr="00344FB2" w14:paraId="3184F197" w14:textId="77777777" w:rsidTr="00E74B41">
        <w:trPr>
          <w:trHeight w:val="139"/>
        </w:trPr>
        <w:tc>
          <w:tcPr>
            <w:tcW w:w="1440" w:type="dxa"/>
          </w:tcPr>
          <w:p w14:paraId="1D167217" w14:textId="77777777" w:rsidR="00816200" w:rsidRPr="00344FB2" w:rsidRDefault="00816200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200" w:type="dxa"/>
          </w:tcPr>
          <w:p w14:paraId="01239F45" w14:textId="77777777" w:rsidR="00816200" w:rsidRPr="002E236E" w:rsidRDefault="00816200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2E236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70" w:type="dxa"/>
          </w:tcPr>
          <w:p w14:paraId="4EA1D569" w14:textId="77777777" w:rsidR="00816200" w:rsidRPr="00344FB2" w:rsidRDefault="00816200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816200" w:rsidRPr="00344FB2" w14:paraId="3F0E693F" w14:textId="77777777" w:rsidTr="00E74B41">
        <w:trPr>
          <w:trHeight w:val="63"/>
        </w:trPr>
        <w:tc>
          <w:tcPr>
            <w:tcW w:w="1440" w:type="dxa"/>
          </w:tcPr>
          <w:p w14:paraId="543507FE" w14:textId="77777777" w:rsidR="00816200" w:rsidRPr="00AB2099" w:rsidRDefault="00816200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>Skills</w:t>
            </w:r>
          </w:p>
        </w:tc>
        <w:tc>
          <w:tcPr>
            <w:tcW w:w="9270" w:type="dxa"/>
            <w:gridSpan w:val="2"/>
            <w:vMerge w:val="restart"/>
          </w:tcPr>
          <w:p w14:paraId="118088D2" w14:textId="77777777" w:rsidR="00816200" w:rsidRPr="002E236E" w:rsidRDefault="00816200" w:rsidP="009731FF">
            <w:pPr>
              <w:pStyle w:val="ListParagraph"/>
              <w:spacing w:after="0"/>
              <w:ind w:left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Languages: </w:t>
            </w:r>
          </w:p>
          <w:p w14:paraId="0B0DA933" w14:textId="11A6097C" w:rsidR="00816200" w:rsidRPr="002E236E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>Advanced</w:t>
            </w:r>
            <w:r w:rsidR="000C33D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(</w:t>
            </w:r>
            <w:r w:rsidR="00FD7E4E">
              <w:rPr>
                <w:rFonts w:ascii="Times New Roman" w:hAnsi="Times New Roman" w:cs="Arial"/>
                <w:color w:val="000000"/>
                <w:sz w:val="21"/>
                <w:szCs w:val="16"/>
              </w:rPr>
              <w:t>3</w:t>
            </w:r>
            <w:r w:rsidR="000C33DC">
              <w:rPr>
                <w:rFonts w:ascii="Times New Roman" w:hAnsi="Times New Roman" w:cs="Arial"/>
                <w:color w:val="000000"/>
                <w:sz w:val="21"/>
                <w:szCs w:val="16"/>
              </w:rPr>
              <w:t>+ years)</w:t>
            </w:r>
            <w:r w:rsidR="00370BF6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: PHP,</w:t>
            </w:r>
            <w:r w:rsidR="000C33DC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Java</w:t>
            </w:r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HTML, CSS</w:t>
            </w:r>
            <w:r w:rsidR="000C33DC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0C33DC"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MySQL</w:t>
            </w:r>
            <w:r w:rsidR="00FD7E4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jQuery</w:t>
            </w:r>
          </w:p>
          <w:p w14:paraId="2620B2E4" w14:textId="40BA44A7" w:rsidR="00816200" w:rsidRPr="002E236E" w:rsidRDefault="000C33D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>Intermediate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(1-2 years)</w:t>
            </w:r>
            <w:r w:rsidR="00816200"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:</w:t>
            </w:r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 w:rsidR="00FE29E9"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 w:rsidR="00FE29E9"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Android</w:t>
            </w:r>
            <w:r w:rsidR="00FE29E9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bookmarkStart w:id="0" w:name="_GoBack"/>
            <w:bookmarkEnd w:id="0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Visual Basic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C++, C, Objective C</w:t>
            </w:r>
          </w:p>
          <w:p w14:paraId="4F7B927E" w14:textId="2B375446" w:rsidR="009731FF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>Beginner</w:t>
            </w:r>
            <w:r w:rsidR="000C33D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(1 year)</w:t>
            </w: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>:</w:t>
            </w:r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VHDL, </w:t>
            </w:r>
            <w:proofErr w:type="spellStart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Matlab</w:t>
            </w:r>
            <w:proofErr w:type="spellEnd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Python,</w:t>
            </w:r>
            <w:r w:rsidR="000C33DC"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HSPICE, </w:t>
            </w:r>
            <w:proofErr w:type="spellStart"/>
            <w:r w:rsidR="000C33DC"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Actionscript</w:t>
            </w:r>
            <w:proofErr w:type="spellEnd"/>
            <w:r w:rsidR="000C33DC"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3.0,</w:t>
            </w:r>
          </w:p>
          <w:p w14:paraId="52AFD86B" w14:textId="77777777" w:rsidR="00816200" w:rsidRPr="009731FF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>Websites</w:t>
            </w:r>
            <w:r w:rsidR="00370BF6" w:rsidRP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Developed</w:t>
            </w:r>
            <w:r w:rsidRP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hyperlink r:id="rId9" w:history="1">
              <w:r w:rsidRPr="009731FF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http://www.seantburke.com</w:t>
              </w:r>
            </w:hyperlink>
            <w:r w:rsidRPr="009731FF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hyperlink r:id="rId10" w:history="1">
              <w:r w:rsidRPr="009731FF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http://www.sigmanuuci.com</w:t>
              </w:r>
            </w:hyperlink>
            <w:r w:rsidR="00370BF6" w:rsidRPr="009731FF">
              <w:rPr>
                <w:rFonts w:ascii="Times New Roman" w:hAnsi="Times New Roman" w:cs="Arial"/>
                <w:i/>
                <w:sz w:val="21"/>
                <w:szCs w:val="16"/>
              </w:rPr>
              <w:t>,</w:t>
            </w:r>
            <w:r w:rsidR="00E74B41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  <w:hyperlink r:id="rId11" w:history="1">
              <w:r w:rsidR="00370BF6" w:rsidRPr="009731FF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http://esc.eng.uci.edu/</w:t>
              </w:r>
            </w:hyperlink>
            <w:r w:rsidR="00370BF6" w:rsidRPr="009731FF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</w:p>
        </w:tc>
      </w:tr>
      <w:tr w:rsidR="00816200" w:rsidRPr="00344FB2" w14:paraId="1429F87F" w14:textId="77777777" w:rsidTr="00E74B41">
        <w:trPr>
          <w:trHeight w:val="722"/>
        </w:trPr>
        <w:tc>
          <w:tcPr>
            <w:tcW w:w="1440" w:type="dxa"/>
            <w:vMerge w:val="restart"/>
          </w:tcPr>
          <w:p w14:paraId="26E870B4" w14:textId="77777777" w:rsidR="00816200" w:rsidRPr="002E236E" w:rsidRDefault="00816200" w:rsidP="00E74B41">
            <w:pPr>
              <w:spacing w:after="0"/>
              <w:rPr>
                <w:rFonts w:ascii="Arial" w:hAnsi="Arial"/>
                <w:sz w:val="22"/>
              </w:rPr>
            </w:pPr>
          </w:p>
        </w:tc>
        <w:tc>
          <w:tcPr>
            <w:tcW w:w="9270" w:type="dxa"/>
            <w:gridSpan w:val="2"/>
            <w:vMerge/>
          </w:tcPr>
          <w:p w14:paraId="3E386290" w14:textId="77777777" w:rsidR="00816200" w:rsidRPr="002E236E" w:rsidRDefault="00816200" w:rsidP="009731FF">
            <w:pPr>
              <w:pStyle w:val="ListParagraph"/>
              <w:spacing w:after="0"/>
              <w:ind w:left="0"/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</w:p>
        </w:tc>
      </w:tr>
      <w:tr w:rsidR="004E1B63" w:rsidRPr="00344FB2" w14:paraId="56FCD36B" w14:textId="77777777" w:rsidTr="00E74B41">
        <w:trPr>
          <w:trHeight w:val="83"/>
        </w:trPr>
        <w:tc>
          <w:tcPr>
            <w:tcW w:w="1440" w:type="dxa"/>
            <w:vMerge/>
          </w:tcPr>
          <w:p w14:paraId="292ECCDF" w14:textId="77777777" w:rsidR="00496E4F" w:rsidRPr="00344FB2" w:rsidRDefault="00496E4F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03764B5A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70" w:type="dxa"/>
          </w:tcPr>
          <w:p w14:paraId="6C3561FB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4E1B63" w:rsidRPr="00344FB2" w14:paraId="61278875" w14:textId="77777777" w:rsidTr="00E74B41">
        <w:trPr>
          <w:trHeight w:val="101"/>
        </w:trPr>
        <w:tc>
          <w:tcPr>
            <w:tcW w:w="1440" w:type="dxa"/>
            <w:vMerge/>
          </w:tcPr>
          <w:p w14:paraId="3C4785D0" w14:textId="77777777" w:rsidR="00496E4F" w:rsidRPr="00344FB2" w:rsidRDefault="00496E4F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1EE56384" w14:textId="77777777" w:rsidR="00496E4F" w:rsidRPr="00135336" w:rsidRDefault="00496E4F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Multi-Meter, Oscilloscope,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Microcontrollers</w:t>
            </w:r>
          </w:p>
        </w:tc>
      </w:tr>
      <w:tr w:rsidR="000D162C" w:rsidRPr="00344FB2" w14:paraId="420A52FD" w14:textId="77777777" w:rsidTr="00E74B41">
        <w:trPr>
          <w:trHeight w:val="122"/>
        </w:trPr>
        <w:tc>
          <w:tcPr>
            <w:tcW w:w="1440" w:type="dxa"/>
          </w:tcPr>
          <w:p w14:paraId="44AAD19C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00" w:type="dxa"/>
          </w:tcPr>
          <w:p w14:paraId="68383718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Thales Avionics</w:t>
            </w:r>
            <w:r w:rsidRPr="00344FB2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4FA6835C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/>
                <w:sz w:val="22"/>
              </w:rPr>
              <w:t>J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une-Sept 2010</w:t>
            </w:r>
          </w:p>
        </w:tc>
      </w:tr>
      <w:tr w:rsidR="000D162C" w:rsidRPr="00344FB2" w14:paraId="3FB7DBC2" w14:textId="77777777" w:rsidTr="00E74B41">
        <w:trPr>
          <w:trHeight w:val="43"/>
        </w:trPr>
        <w:tc>
          <w:tcPr>
            <w:tcW w:w="1440" w:type="dxa"/>
            <w:vMerge w:val="restart"/>
          </w:tcPr>
          <w:p w14:paraId="211E835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  <w:p w14:paraId="2AA1426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  <w:p w14:paraId="077D19D3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554742A" w14:textId="77777777" w:rsidR="000D162C" w:rsidRPr="00344FB2" w:rsidRDefault="00E74B41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Systems Engineer Intern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Full-time</w:t>
            </w:r>
          </w:p>
        </w:tc>
        <w:tc>
          <w:tcPr>
            <w:tcW w:w="2070" w:type="dxa"/>
          </w:tcPr>
          <w:p w14:paraId="73F95828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1026EBE9" w14:textId="77777777" w:rsidTr="00E74B41">
        <w:trPr>
          <w:trHeight w:val="54"/>
        </w:trPr>
        <w:tc>
          <w:tcPr>
            <w:tcW w:w="1440" w:type="dxa"/>
            <w:vMerge/>
          </w:tcPr>
          <w:p w14:paraId="0B768A9B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5DB009B7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Performed Final Systems Acceptance Testing before the customer</w:t>
            </w:r>
          </w:p>
          <w:p w14:paraId="45718E2B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Gained knowledge in large scale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server networks</w:t>
            </w:r>
          </w:p>
          <w:p w14:paraId="3067D58C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Japan Air, Air Canada and more</w:t>
            </w:r>
          </w:p>
          <w:p w14:paraId="1A78321B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Troubleshot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5+ systems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for wiring issues, network problems and power failures</w:t>
            </w:r>
          </w:p>
        </w:tc>
      </w:tr>
      <w:tr w:rsidR="000D162C" w:rsidRPr="00344FB2" w14:paraId="05929437" w14:textId="77777777" w:rsidTr="00E74B41">
        <w:trPr>
          <w:trHeight w:val="68"/>
        </w:trPr>
        <w:tc>
          <w:tcPr>
            <w:tcW w:w="1440" w:type="dxa"/>
            <w:vMerge/>
          </w:tcPr>
          <w:p w14:paraId="403502AA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4CB4165D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MIDAS Laboratory (Li-Bachman Lab)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33CAC920" w14:textId="77777777" w:rsidR="000D162C" w:rsidRPr="00E74B41" w:rsidRDefault="000D162C" w:rsidP="00E74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1"/>
                <w:szCs w:val="21"/>
              </w:rPr>
            </w:pPr>
            <w:r w:rsidRPr="00E74B41">
              <w:rPr>
                <w:rFonts w:ascii="Times New Roman" w:hAnsi="Times New Roman"/>
                <w:sz w:val="21"/>
                <w:szCs w:val="21"/>
              </w:rPr>
              <w:t>June 2010 - Present</w:t>
            </w:r>
          </w:p>
        </w:tc>
      </w:tr>
      <w:tr w:rsidR="000D162C" w:rsidRPr="00344FB2" w14:paraId="316D7E42" w14:textId="77777777" w:rsidTr="00E74B41">
        <w:trPr>
          <w:trHeight w:val="64"/>
        </w:trPr>
        <w:tc>
          <w:tcPr>
            <w:tcW w:w="1440" w:type="dxa"/>
            <w:vMerge/>
          </w:tcPr>
          <w:p w14:paraId="634CAF4F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0FEE65C9" w14:textId="77777777" w:rsidR="000D162C" w:rsidRPr="00344FB2" w:rsidRDefault="00E74B41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</w:t>
            </w:r>
            <w:r w:rsidRPr="00E74B41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Undergraduate Researcher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Part-time</w:t>
            </w:r>
          </w:p>
        </w:tc>
        <w:tc>
          <w:tcPr>
            <w:tcW w:w="2070" w:type="dxa"/>
          </w:tcPr>
          <w:p w14:paraId="47C37BB4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18F651B7" w14:textId="77777777" w:rsidTr="00E74B41">
        <w:trPr>
          <w:trHeight w:val="296"/>
        </w:trPr>
        <w:tc>
          <w:tcPr>
            <w:tcW w:w="1440" w:type="dxa"/>
            <w:vMerge/>
          </w:tcPr>
          <w:p w14:paraId="509189F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40E3E352" w14:textId="77777777" w:rsidR="008D7D2E" w:rsidRPr="00814927" w:rsidRDefault="008D7D2E" w:rsidP="008D7D2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Developing Android application for cancer patients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1EFD23C3" w14:textId="4CF47D42" w:rsidR="00814927" w:rsidRPr="008D7D2E" w:rsidRDefault="00814927" w:rsidP="008D7D2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Developing Android accessories for medical monitoring</w:t>
            </w:r>
          </w:p>
          <w:p w14:paraId="7A666FFD" w14:textId="019486DA" w:rsidR="000D162C" w:rsidRPr="00370BF6" w:rsidRDefault="000D162C" w:rsidP="008D7D2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RFID </w:t>
            </w:r>
            <w:r w:rsidR="008D7D2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tracking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technology for improving the medical industry</w:t>
            </w:r>
          </w:p>
          <w:p w14:paraId="0D51DF75" w14:textId="6C9B4138" w:rsidR="000D162C" w:rsidRPr="00370BF6" w:rsidRDefault="008D7D2E" w:rsidP="008D7D2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Mentored</w:t>
            </w:r>
            <w:r w:rsidR="000D162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Java video game development to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 </w:t>
            </w:r>
            <w:r w:rsidR="000D162C">
              <w:rPr>
                <w:rFonts w:ascii="Times New Roman" w:hAnsi="Times New Roman" w:cs="Arial"/>
                <w:color w:val="000000"/>
                <w:sz w:val="21"/>
                <w:szCs w:val="16"/>
              </w:rPr>
              <w:t>high school students</w:t>
            </w:r>
          </w:p>
        </w:tc>
      </w:tr>
      <w:tr w:rsidR="000D162C" w:rsidRPr="00344FB2" w14:paraId="72A708DD" w14:textId="77777777" w:rsidTr="00E74B41">
        <w:trPr>
          <w:trHeight w:val="43"/>
        </w:trPr>
        <w:tc>
          <w:tcPr>
            <w:tcW w:w="1440" w:type="dxa"/>
            <w:vMerge/>
          </w:tcPr>
          <w:p w14:paraId="3CA9948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0B3B79D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Claire Trevor School of the Arts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1997E132" w14:textId="77777777" w:rsidR="000D162C" w:rsidRPr="00370BF6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Oct 2008–Present</w:t>
            </w:r>
          </w:p>
        </w:tc>
      </w:tr>
      <w:tr w:rsidR="000D162C" w:rsidRPr="00344FB2" w14:paraId="7B0791BC" w14:textId="77777777" w:rsidTr="00E74B41">
        <w:trPr>
          <w:trHeight w:val="43"/>
        </w:trPr>
        <w:tc>
          <w:tcPr>
            <w:tcW w:w="1440" w:type="dxa"/>
            <w:vMerge/>
          </w:tcPr>
          <w:p w14:paraId="0D0BEDFD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1DB5C560" w14:textId="77777777" w:rsidR="000D162C" w:rsidRPr="00344FB2" w:rsidRDefault="00E74B41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Student Technician/IT Consultant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Part-time</w:t>
            </w:r>
          </w:p>
        </w:tc>
        <w:tc>
          <w:tcPr>
            <w:tcW w:w="2070" w:type="dxa"/>
          </w:tcPr>
          <w:p w14:paraId="6161ABC5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</w:p>
        </w:tc>
      </w:tr>
      <w:tr w:rsidR="000D162C" w:rsidRPr="00344FB2" w14:paraId="7C2912FB" w14:textId="77777777" w:rsidTr="00E74B41">
        <w:trPr>
          <w:trHeight w:val="453"/>
        </w:trPr>
        <w:tc>
          <w:tcPr>
            <w:tcW w:w="1440" w:type="dxa"/>
            <w:vMerge/>
          </w:tcPr>
          <w:p w14:paraId="6C6ECC1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1984C52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Assisting faculty and students with computer-related, technical problems</w:t>
            </w:r>
          </w:p>
          <w:p w14:paraId="7AB4C804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Providing technical service to all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1000+ staff and students in the Claire Trevor School of the Arts</w:t>
            </w:r>
          </w:p>
          <w:p w14:paraId="046A46C1" w14:textId="6CBE8AED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</w:t>
            </w:r>
            <w:r w:rsidR="00413A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troubleshooting and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customer service</w:t>
            </w:r>
          </w:p>
        </w:tc>
      </w:tr>
      <w:tr w:rsidR="000D162C" w:rsidRPr="00344FB2" w14:paraId="62798E53" w14:textId="77777777" w:rsidTr="00E74B41">
        <w:trPr>
          <w:trHeight w:val="86"/>
        </w:trPr>
        <w:tc>
          <w:tcPr>
            <w:tcW w:w="1440" w:type="dxa"/>
          </w:tcPr>
          <w:p w14:paraId="4ECA2237" w14:textId="77777777" w:rsidR="000D162C" w:rsidRPr="00344FB2" w:rsidRDefault="00E74B41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7200" w:type="dxa"/>
          </w:tcPr>
          <w:p w14:paraId="3B8F7BB6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Engineering Student Council</w:t>
            </w:r>
            <w:r w:rsidRPr="00344FB2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0A89C5E5" w14:textId="77777777" w:rsidR="000D162C" w:rsidRPr="00344FB2" w:rsidRDefault="000D162C" w:rsidP="009731FF">
            <w:pPr>
              <w:spacing w:after="0"/>
              <w:rPr>
                <w:rFonts w:ascii="Times New Roman" w:hAnsi="Times New Roman"/>
                <w:sz w:val="22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2009–Present</w:t>
            </w:r>
          </w:p>
        </w:tc>
      </w:tr>
      <w:tr w:rsidR="000D162C" w:rsidRPr="00344FB2" w14:paraId="2E2FE560" w14:textId="77777777" w:rsidTr="00E74B41">
        <w:trPr>
          <w:trHeight w:val="144"/>
        </w:trPr>
        <w:tc>
          <w:tcPr>
            <w:tcW w:w="1440" w:type="dxa"/>
            <w:vMerge w:val="restart"/>
          </w:tcPr>
          <w:p w14:paraId="6C55DF77" w14:textId="77777777" w:rsidR="000D162C" w:rsidRDefault="000D162C" w:rsidP="00E74B41">
            <w:pPr>
              <w:spacing w:after="0"/>
            </w:pPr>
          </w:p>
          <w:p w14:paraId="356AC5DA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C350C24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</w:t>
            </w:r>
            <w:r w:rsidR="00E74B41"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Position:</w:t>
            </w:r>
            <w:r w:rsidR="00E74B41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Executive Board - President</w:t>
            </w:r>
          </w:p>
        </w:tc>
        <w:tc>
          <w:tcPr>
            <w:tcW w:w="2070" w:type="dxa"/>
          </w:tcPr>
          <w:p w14:paraId="7A1FBA02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0D162C" w:rsidRPr="00344FB2" w14:paraId="3453D06A" w14:textId="77777777" w:rsidTr="00E74B41">
        <w:trPr>
          <w:trHeight w:val="263"/>
        </w:trPr>
        <w:tc>
          <w:tcPr>
            <w:tcW w:w="1440" w:type="dxa"/>
            <w:vMerge/>
          </w:tcPr>
          <w:p w14:paraId="7E7F5715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63CBE35" w14:textId="77777777" w:rsidR="000D162C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Managing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the official student government of the Henry </w:t>
            </w: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Samueli</w:t>
            </w:r>
            <w:proofErr w:type="spellEnd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School of Engineering</w:t>
            </w:r>
          </w:p>
          <w:p w14:paraId="1359E195" w14:textId="77777777" w:rsidR="000D162C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Overlooking all Engineering Student Organizations within the Engineering School</w:t>
            </w:r>
          </w:p>
          <w:p w14:paraId="7A2FBB03" w14:textId="77777777" w:rsidR="000D162C" w:rsidRPr="00370BF6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Managing an organization with 5 executive members 14 cabinet members and 95 members overall</w:t>
            </w:r>
          </w:p>
          <w:p w14:paraId="1426508A" w14:textId="77777777" w:rsidR="000D162C" w:rsidRPr="00370BF6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Working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directly with faculty to host events which benefit the engineering community</w:t>
            </w:r>
          </w:p>
          <w:p w14:paraId="1CEC67B8" w14:textId="65F5C7E9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professional networking, team leadership and </w:t>
            </w:r>
            <w:r w:rsidR="00FE29E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management</w:t>
            </w:r>
          </w:p>
        </w:tc>
      </w:tr>
      <w:tr w:rsidR="000D162C" w:rsidRPr="00344FB2" w14:paraId="46FD32C7" w14:textId="77777777" w:rsidTr="00E74B41">
        <w:trPr>
          <w:trHeight w:val="150"/>
        </w:trPr>
        <w:tc>
          <w:tcPr>
            <w:tcW w:w="1440" w:type="dxa"/>
            <w:vMerge/>
          </w:tcPr>
          <w:p w14:paraId="0E6F52CB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FC7F8E1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</w:t>
            </w:r>
            <w:r w:rsidR="00E74B41"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E74B41"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>Position:</w:t>
            </w:r>
            <w:r w:rsidR="00E74B41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Cabinet Member - Corporate Affairs Co-Chair</w:t>
            </w:r>
          </w:p>
        </w:tc>
        <w:tc>
          <w:tcPr>
            <w:tcW w:w="2070" w:type="dxa"/>
          </w:tcPr>
          <w:p w14:paraId="15A3C65A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</w:p>
        </w:tc>
      </w:tr>
      <w:tr w:rsidR="000D162C" w:rsidRPr="00344FB2" w14:paraId="373AE4C3" w14:textId="77777777" w:rsidTr="00E74B41">
        <w:trPr>
          <w:trHeight w:val="191"/>
        </w:trPr>
        <w:tc>
          <w:tcPr>
            <w:tcW w:w="1440" w:type="dxa"/>
            <w:vMerge/>
          </w:tcPr>
          <w:p w14:paraId="7A91CC17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464F795A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Hos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ted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the annual EngiTECH Career Fair with revenue of $25,000 </w:t>
            </w:r>
          </w:p>
          <w:p w14:paraId="71EF5A38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companies and sponsors to donate and attend the EngiTECH Career Fair</w:t>
            </w:r>
          </w:p>
          <w:p w14:paraId="6B9B1328" w14:textId="6760197C" w:rsidR="000D162C" w:rsidRPr="006E478A" w:rsidRDefault="000D162C" w:rsidP="00413A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committee of 20 members to delegate duties</w:t>
            </w:r>
          </w:p>
        </w:tc>
      </w:tr>
      <w:tr w:rsidR="000D162C" w:rsidRPr="00344FB2" w14:paraId="4FC631CA" w14:textId="77777777" w:rsidTr="00E74B41">
        <w:trPr>
          <w:trHeight w:val="73"/>
        </w:trPr>
        <w:tc>
          <w:tcPr>
            <w:tcW w:w="1440" w:type="dxa"/>
            <w:vMerge/>
          </w:tcPr>
          <w:p w14:paraId="6966D0CC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286518A6" w14:textId="77777777" w:rsidR="000D162C" w:rsidRPr="000D162C" w:rsidRDefault="000D162C" w:rsidP="009731FF">
            <w:p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0D162C"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  <w:t>Other Organizations</w:t>
            </w:r>
          </w:p>
        </w:tc>
        <w:tc>
          <w:tcPr>
            <w:tcW w:w="2070" w:type="dxa"/>
          </w:tcPr>
          <w:p w14:paraId="496F596B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57AF9999" w14:textId="77777777" w:rsidTr="00E74B41">
        <w:trPr>
          <w:trHeight w:val="43"/>
        </w:trPr>
        <w:tc>
          <w:tcPr>
            <w:tcW w:w="1440" w:type="dxa"/>
            <w:vMerge/>
          </w:tcPr>
          <w:p w14:paraId="0170FD03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6A6FB68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Engineers Mentoring the Future </w:t>
            </w: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–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Mentor for two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underclassmen</w:t>
            </w:r>
          </w:p>
        </w:tc>
        <w:tc>
          <w:tcPr>
            <w:tcW w:w="2070" w:type="dxa"/>
          </w:tcPr>
          <w:p w14:paraId="2F07C224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Sep 2010–Present</w:t>
            </w:r>
          </w:p>
        </w:tc>
      </w:tr>
      <w:tr w:rsidR="000D162C" w:rsidRPr="00344FB2" w14:paraId="32712B50" w14:textId="77777777" w:rsidTr="00E74B41">
        <w:trPr>
          <w:trHeight w:val="86"/>
        </w:trPr>
        <w:tc>
          <w:tcPr>
            <w:tcW w:w="1440" w:type="dxa"/>
            <w:vMerge/>
          </w:tcPr>
          <w:p w14:paraId="06A4571B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9AE5616" w14:textId="77777777" w:rsidR="000D162C" w:rsidRPr="008236B4" w:rsidRDefault="000D162C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Institute of Electrical and Electronics Engineers –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Active member </w:t>
            </w:r>
          </w:p>
        </w:tc>
        <w:tc>
          <w:tcPr>
            <w:tcW w:w="2070" w:type="dxa"/>
          </w:tcPr>
          <w:p w14:paraId="60297B6F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2010–Present</w:t>
            </w:r>
          </w:p>
        </w:tc>
      </w:tr>
      <w:tr w:rsidR="004723DA" w:rsidRPr="00344FB2" w14:paraId="4E9820B9" w14:textId="77777777" w:rsidTr="00E74B41">
        <w:trPr>
          <w:trHeight w:val="83"/>
        </w:trPr>
        <w:tc>
          <w:tcPr>
            <w:tcW w:w="1440" w:type="dxa"/>
            <w:vMerge/>
          </w:tcPr>
          <w:p w14:paraId="3A977BAC" w14:textId="77777777" w:rsidR="004723DA" w:rsidRPr="00344FB2" w:rsidRDefault="004723DA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07046A1" w14:textId="77777777" w:rsidR="004723DA" w:rsidRPr="008236B4" w:rsidRDefault="004723DA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Sigma Nu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Fraternity</w:t>
            </w: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Inc. – 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>Webmaster for a 400+ user login PHP website</w:t>
            </w:r>
          </w:p>
        </w:tc>
        <w:tc>
          <w:tcPr>
            <w:tcW w:w="2070" w:type="dxa"/>
          </w:tcPr>
          <w:p w14:paraId="4E5283D3" w14:textId="77777777" w:rsidR="004723DA" w:rsidRPr="009731FF" w:rsidRDefault="004723DA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9731FF" w14:paraId="6BF6256F" w14:textId="77777777" w:rsidTr="00E74B41">
        <w:trPr>
          <w:trHeight w:val="155"/>
        </w:trPr>
        <w:tc>
          <w:tcPr>
            <w:tcW w:w="1440" w:type="dxa"/>
          </w:tcPr>
          <w:p w14:paraId="3D2C48B3" w14:textId="77777777" w:rsidR="004723DA" w:rsidRPr="000D162C" w:rsidRDefault="004723DA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0D162C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7200" w:type="dxa"/>
          </w:tcPr>
          <w:p w14:paraId="66EDDFA7" w14:textId="77777777" w:rsidR="004723DA" w:rsidRPr="00E74B41" w:rsidRDefault="004723DA" w:rsidP="00E74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Awards and Scholarships</w:t>
            </w:r>
          </w:p>
        </w:tc>
        <w:tc>
          <w:tcPr>
            <w:tcW w:w="2070" w:type="dxa"/>
          </w:tcPr>
          <w:p w14:paraId="4EAA07B2" w14:textId="77777777" w:rsidR="004723DA" w:rsidRPr="009731FF" w:rsidRDefault="009731FF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9731FF" w14:paraId="0449E7B1" w14:textId="77777777" w:rsidTr="00E74B41">
        <w:trPr>
          <w:trHeight w:val="1000"/>
        </w:trPr>
        <w:tc>
          <w:tcPr>
            <w:tcW w:w="1440" w:type="dxa"/>
          </w:tcPr>
          <w:p w14:paraId="5D06F122" w14:textId="77777777" w:rsidR="009731FF" w:rsidRDefault="009731FF" w:rsidP="00E74B4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6E5D8F13" w14:textId="77777777" w:rsidR="009731FF" w:rsidRPr="008236B4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Smart Grant-National Science &amp; Mathematics</w:t>
            </w:r>
          </w:p>
          <w:p w14:paraId="1646B10F" w14:textId="77777777" w:rsidR="009731FF" w:rsidRPr="008236B4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Oracle Community Impact Grant</w:t>
            </w:r>
          </w:p>
          <w:p w14:paraId="31034851" w14:textId="77777777" w:rsidR="009731FF" w:rsidRPr="008236B4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UCI Alumni Association Distinguished Anteater Award</w:t>
            </w:r>
          </w:p>
          <w:p w14:paraId="4BD37973" w14:textId="77777777" w:rsidR="009731FF" w:rsidRPr="00567711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UC Leadership Excellence t</w:t>
            </w: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hrough Advanced Degrees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Scholar</w:t>
            </w:r>
          </w:p>
          <w:p w14:paraId="65FA2A48" w14:textId="0AE70B98" w:rsidR="00567711" w:rsidRDefault="00567711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Boeing Scholarship Recipient</w:t>
            </w:r>
          </w:p>
        </w:tc>
        <w:tc>
          <w:tcPr>
            <w:tcW w:w="2070" w:type="dxa"/>
          </w:tcPr>
          <w:p w14:paraId="49350AB6" w14:textId="77777777" w:rsidR="009731FF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2009 &amp; 2010</w:t>
            </w:r>
          </w:p>
          <w:p w14:paraId="12E8B9F1" w14:textId="77777777" w:rsidR="00E74B41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2010 &amp; 2011</w:t>
            </w:r>
          </w:p>
          <w:p w14:paraId="05321384" w14:textId="77777777" w:rsidR="00E74B41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  <w:p w14:paraId="5CB47F63" w14:textId="77777777" w:rsidR="00E74B41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  <w:p w14:paraId="6D2374EF" w14:textId="1387E983" w:rsidR="00567711" w:rsidRPr="009731FF" w:rsidRDefault="0056771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</w:tbl>
    <w:p w14:paraId="224A3650" w14:textId="77777777" w:rsidR="00770D0A" w:rsidRDefault="00770D0A">
      <w:pPr>
        <w:rPr>
          <w:sz w:val="20"/>
          <w:szCs w:val="20"/>
        </w:rPr>
      </w:pPr>
    </w:p>
    <w:sectPr w:rsidR="00770D0A" w:rsidSect="009731FF">
      <w:headerReference w:type="default" r:id="rId12"/>
      <w:pgSz w:w="12240" w:h="15840"/>
      <w:pgMar w:top="504" w:right="720" w:bottom="72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D58" w14:textId="77777777" w:rsidR="009731FF" w:rsidRDefault="009731FF">
      <w:pPr>
        <w:spacing w:after="0"/>
      </w:pPr>
      <w:r>
        <w:separator/>
      </w:r>
    </w:p>
  </w:endnote>
  <w:endnote w:type="continuationSeparator" w:id="0">
    <w:p w14:paraId="6A32AABC" w14:textId="77777777" w:rsidR="009731FF" w:rsidRDefault="009731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59B5" w14:textId="77777777" w:rsidR="009731FF" w:rsidRDefault="009731FF">
      <w:pPr>
        <w:spacing w:after="0"/>
      </w:pPr>
      <w:r>
        <w:separator/>
      </w:r>
    </w:p>
  </w:footnote>
  <w:footnote w:type="continuationSeparator" w:id="0">
    <w:p w14:paraId="1621BAF0" w14:textId="77777777" w:rsidR="009731FF" w:rsidRDefault="009731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418D5" w14:textId="77777777" w:rsidR="009731FF" w:rsidRDefault="009731FF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 Thomas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14:paraId="169974AE" w14:textId="77777777" w:rsidR="009731FF" w:rsidRPr="00AD0147" w:rsidRDefault="009731FF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4527 Fairway Court,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14:paraId="181DEDC3" w14:textId="77777777" w:rsidR="009731FF" w:rsidRDefault="009731FF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Phone: (949) 371-9225 | Email: sean.thomas.burke@gmail.com</w:t>
    </w:r>
    <w:r>
      <w:rPr>
        <w:rFonts w:ascii="Times New Roman" w:hAnsi="Times New Roman" w:cs="Arial"/>
        <w:color w:val="000000"/>
        <w:sz w:val="22"/>
        <w:szCs w:val="16"/>
      </w:rPr>
      <w:t xml:space="preserve"> </w:t>
    </w:r>
  </w:p>
  <w:p w14:paraId="4F370E4E" w14:textId="77777777" w:rsidR="009731FF" w:rsidRPr="00116382" w:rsidRDefault="009731FF" w:rsidP="004E1B63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>URL: http://www.seantburke.com/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0EF5A98"/>
    <w:multiLevelType w:val="hybridMultilevel"/>
    <w:tmpl w:val="7558497C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7ED0"/>
    <w:multiLevelType w:val="hybridMultilevel"/>
    <w:tmpl w:val="7FDC98E6"/>
    <w:lvl w:ilvl="0" w:tplc="E60CE9EA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7EF"/>
    <w:multiLevelType w:val="hybridMultilevel"/>
    <w:tmpl w:val="4C3C1306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203ED2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95A3784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C620E52"/>
    <w:multiLevelType w:val="multilevel"/>
    <w:tmpl w:val="FB269850"/>
    <w:lvl w:ilvl="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12D92"/>
    <w:multiLevelType w:val="hybridMultilevel"/>
    <w:tmpl w:val="FB269850"/>
    <w:lvl w:ilvl="0" w:tplc="ED0A556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336BD"/>
    <w:multiLevelType w:val="hybridMultilevel"/>
    <w:tmpl w:val="557E5BF2"/>
    <w:lvl w:ilvl="0" w:tplc="E60CE9EA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A4D637F"/>
    <w:multiLevelType w:val="hybridMultilevel"/>
    <w:tmpl w:val="AB402482"/>
    <w:lvl w:ilvl="0" w:tplc="FE9AE632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53547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4A5F704F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4B2E5C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4CE021C"/>
    <w:multiLevelType w:val="hybridMultilevel"/>
    <w:tmpl w:val="2E92E4D2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85A59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6BF2624B"/>
    <w:multiLevelType w:val="multilevel"/>
    <w:tmpl w:val="AB402482"/>
    <w:lvl w:ilvl="0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7"/>
  </w:num>
  <w:num w:numId="5">
    <w:abstractNumId w:val="6"/>
  </w:num>
  <w:num w:numId="6">
    <w:abstractNumId w:val="2"/>
  </w:num>
  <w:num w:numId="7">
    <w:abstractNumId w:val="12"/>
  </w:num>
  <w:num w:numId="8">
    <w:abstractNumId w:val="8"/>
  </w:num>
  <w:num w:numId="9">
    <w:abstractNumId w:val="11"/>
  </w:num>
  <w:num w:numId="10">
    <w:abstractNumId w:val="4"/>
  </w:num>
  <w:num w:numId="11">
    <w:abstractNumId w:val="14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7"/>
    <w:rsid w:val="00054B52"/>
    <w:rsid w:val="00066A37"/>
    <w:rsid w:val="000728C1"/>
    <w:rsid w:val="000C33DC"/>
    <w:rsid w:val="000C3FD3"/>
    <w:rsid w:val="000D162C"/>
    <w:rsid w:val="00135336"/>
    <w:rsid w:val="00153784"/>
    <w:rsid w:val="001F3A03"/>
    <w:rsid w:val="0024248B"/>
    <w:rsid w:val="00266814"/>
    <w:rsid w:val="002E236E"/>
    <w:rsid w:val="00344FB2"/>
    <w:rsid w:val="00370BF6"/>
    <w:rsid w:val="0038381D"/>
    <w:rsid w:val="003B09F4"/>
    <w:rsid w:val="003F4B58"/>
    <w:rsid w:val="00413AE3"/>
    <w:rsid w:val="004723DA"/>
    <w:rsid w:val="00496E4F"/>
    <w:rsid w:val="004E1B63"/>
    <w:rsid w:val="00567711"/>
    <w:rsid w:val="00604176"/>
    <w:rsid w:val="006E478A"/>
    <w:rsid w:val="00742B30"/>
    <w:rsid w:val="00770D0A"/>
    <w:rsid w:val="007B588A"/>
    <w:rsid w:val="00814927"/>
    <w:rsid w:val="00816200"/>
    <w:rsid w:val="008236B4"/>
    <w:rsid w:val="008B1571"/>
    <w:rsid w:val="008D3794"/>
    <w:rsid w:val="008D7D2E"/>
    <w:rsid w:val="008E4CB8"/>
    <w:rsid w:val="009101F0"/>
    <w:rsid w:val="00915E24"/>
    <w:rsid w:val="00924E89"/>
    <w:rsid w:val="00931BC1"/>
    <w:rsid w:val="009469E7"/>
    <w:rsid w:val="00952690"/>
    <w:rsid w:val="00952F81"/>
    <w:rsid w:val="009731FF"/>
    <w:rsid w:val="00A0256B"/>
    <w:rsid w:val="00A6184F"/>
    <w:rsid w:val="00AB130E"/>
    <w:rsid w:val="00AB2099"/>
    <w:rsid w:val="00AD0147"/>
    <w:rsid w:val="00B57624"/>
    <w:rsid w:val="00B95EA5"/>
    <w:rsid w:val="00BA2037"/>
    <w:rsid w:val="00BD137C"/>
    <w:rsid w:val="00C426AE"/>
    <w:rsid w:val="00E010B3"/>
    <w:rsid w:val="00E74B41"/>
    <w:rsid w:val="00E83045"/>
    <w:rsid w:val="00F21AAF"/>
    <w:rsid w:val="00FD3E0B"/>
    <w:rsid w:val="00FD7E4E"/>
    <w:rsid w:val="00FE2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683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.eng.uci.edu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eantburke.com" TargetMode="External"/><Relationship Id="rId10" Type="http://schemas.openxmlformats.org/officeDocument/2006/relationships/hyperlink" Target="http://www.sigmanuu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7F4EBF-A085-4E46-80F0-165D83C2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488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3270</CharactersWithSpaces>
  <SharedDoc>false</SharedDoc>
  <HLinks>
    <vt:vector size="18" baseType="variant">
      <vt:variant>
        <vt:i4>2293778</vt:i4>
      </vt:variant>
      <vt:variant>
        <vt:i4>6</vt:i4>
      </vt:variant>
      <vt:variant>
        <vt:i4>0</vt:i4>
      </vt:variant>
      <vt:variant>
        <vt:i4>5</vt:i4>
      </vt:variant>
      <vt:variant>
        <vt:lpwstr>http://esc.eng.uci.edu/</vt:lpwstr>
      </vt:variant>
      <vt:variant>
        <vt:lpwstr/>
      </vt:variant>
      <vt:variant>
        <vt:i4>589864</vt:i4>
      </vt:variant>
      <vt:variant>
        <vt:i4>3</vt:i4>
      </vt:variant>
      <vt:variant>
        <vt:i4>0</vt:i4>
      </vt:variant>
      <vt:variant>
        <vt:i4>5</vt:i4>
      </vt:variant>
      <vt:variant>
        <vt:lpwstr>http://www.sigmanuuci.com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http://www.seantburke.com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cp:lastModifiedBy>Burke Sean</cp:lastModifiedBy>
  <cp:revision>8</cp:revision>
  <cp:lastPrinted>2011-05-16T08:30:00Z</cp:lastPrinted>
  <dcterms:created xsi:type="dcterms:W3CDTF">2011-12-21T22:39:00Z</dcterms:created>
  <dcterms:modified xsi:type="dcterms:W3CDTF">2012-01-17T03:07:00Z</dcterms:modified>
</cp:coreProperties>
</file>