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22" w:tblpY="178"/>
        <w:tblW w:w="10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42"/>
        <w:gridCol w:w="7227"/>
        <w:gridCol w:w="2055"/>
      </w:tblGrid>
      <w:tr w:rsidR="004E1B63" w:rsidRPr="00344FB2" w14:paraId="0B056D44" w14:textId="77777777" w:rsidTr="00B33749">
        <w:trPr>
          <w:trHeight w:val="189"/>
        </w:trPr>
        <w:tc>
          <w:tcPr>
            <w:tcW w:w="1442" w:type="dxa"/>
          </w:tcPr>
          <w:p w14:paraId="4D1E1F8F" w14:textId="5D4B25CC" w:rsidR="00266814" w:rsidRPr="00344FB2" w:rsidRDefault="00266814" w:rsidP="00B33749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7227" w:type="dxa"/>
          </w:tcPr>
          <w:p w14:paraId="17AD9488" w14:textId="23E75EC5" w:rsidR="00496E4F" w:rsidRPr="00344FB2" w:rsidRDefault="00496E4F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University of California, Irvine</w:t>
            </w:r>
            <w:r w:rsidR="009731F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</w:t>
            </w:r>
            <w:r w:rsidR="009731F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- </w:t>
            </w:r>
            <w:r w:rsidR="009731FF" w:rsidRPr="009731F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3.</w:t>
            </w:r>
            <w:r w:rsidR="0083689F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249</w:t>
            </w:r>
            <w:r w:rsidR="009263B6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1C7DBB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Overall </w:t>
            </w:r>
            <w:r w:rsidR="009263B6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GPA</w:t>
            </w:r>
          </w:p>
        </w:tc>
        <w:tc>
          <w:tcPr>
            <w:tcW w:w="2055" w:type="dxa"/>
          </w:tcPr>
          <w:p w14:paraId="7927E83D" w14:textId="77777777" w:rsidR="00496E4F" w:rsidRPr="00344FB2" w:rsidRDefault="00496E4F" w:rsidP="00CE59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June 2013</w:t>
            </w:r>
          </w:p>
        </w:tc>
      </w:tr>
      <w:tr w:rsidR="00AB2099" w:rsidRPr="00344FB2" w14:paraId="3C978D59" w14:textId="77777777" w:rsidTr="00B33749">
        <w:trPr>
          <w:trHeight w:val="394"/>
        </w:trPr>
        <w:tc>
          <w:tcPr>
            <w:tcW w:w="1442" w:type="dxa"/>
          </w:tcPr>
          <w:p w14:paraId="6A3D7BFA" w14:textId="77777777" w:rsidR="00AB2099" w:rsidRPr="00344FB2" w:rsidRDefault="00AB2099" w:rsidP="00B33749">
            <w:pPr>
              <w:tabs>
                <w:tab w:val="left" w:pos="1710"/>
              </w:tabs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3CA2173" w14:textId="64BE2E91" w:rsidR="000728C1" w:rsidRPr="001C7DBB" w:rsidRDefault="00AB2099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Electrical Engineering</w:t>
            </w:r>
            <w:r w:rsidR="000728C1"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9263B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– 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3.2</w:t>
            </w:r>
            <w:r w:rsidR="0083689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45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GPA</w:t>
            </w:r>
          </w:p>
          <w:p w14:paraId="0C722DBE" w14:textId="6E0163D4" w:rsidR="002E236E" w:rsidRPr="00AB130E" w:rsidRDefault="002E236E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  <w:r w:rsidRPr="00E74B41">
              <w:rPr>
                <w:rFonts w:ascii="Times New Roman" w:hAnsi="Times New Roman" w:cs="Arial"/>
                <w:color w:val="000000"/>
                <w:sz w:val="21"/>
                <w:szCs w:val="16"/>
              </w:rPr>
              <w:t>Bachelor of Science in Business Information Management</w:t>
            </w:r>
            <w:r w:rsidR="009263B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– 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3.</w:t>
            </w:r>
            <w:r w:rsidR="0083689F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422</w:t>
            </w:r>
            <w:r w:rsidR="009263B6" w:rsidRPr="001C7DBB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 GPA</w:t>
            </w:r>
          </w:p>
        </w:tc>
        <w:tc>
          <w:tcPr>
            <w:tcW w:w="2055" w:type="dxa"/>
          </w:tcPr>
          <w:p w14:paraId="13519A42" w14:textId="77777777" w:rsidR="00AB2099" w:rsidRPr="00344FB2" w:rsidRDefault="00AB2099" w:rsidP="00B33749">
            <w:pPr>
              <w:pStyle w:val="ListParagraph"/>
              <w:spacing w:after="0"/>
              <w:ind w:left="0"/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</w:pPr>
          </w:p>
        </w:tc>
      </w:tr>
      <w:tr w:rsidR="00816200" w:rsidRPr="00344FB2" w14:paraId="3184F197" w14:textId="77777777" w:rsidTr="00B33749">
        <w:trPr>
          <w:trHeight w:val="144"/>
        </w:trPr>
        <w:tc>
          <w:tcPr>
            <w:tcW w:w="1442" w:type="dxa"/>
          </w:tcPr>
          <w:p w14:paraId="1D167217" w14:textId="77777777" w:rsidR="00816200" w:rsidRPr="00344FB2" w:rsidRDefault="00816200" w:rsidP="00B33749">
            <w:pPr>
              <w:spacing w:after="0"/>
              <w:rPr>
                <w:rFonts w:ascii="Arial" w:hAnsi="Arial"/>
                <w:b/>
                <w:sz w:val="22"/>
              </w:rPr>
            </w:pPr>
            <w:r w:rsidRPr="00AB2099">
              <w:rPr>
                <w:rFonts w:ascii="Arial" w:hAnsi="Arial"/>
                <w:b/>
                <w:sz w:val="22"/>
              </w:rPr>
              <w:t xml:space="preserve">Technical </w:t>
            </w:r>
          </w:p>
        </w:tc>
        <w:tc>
          <w:tcPr>
            <w:tcW w:w="7227" w:type="dxa"/>
          </w:tcPr>
          <w:p w14:paraId="01239F45" w14:textId="77777777" w:rsidR="00816200" w:rsidRPr="002E236E" w:rsidRDefault="00816200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2E236E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Software Skills</w:t>
            </w:r>
          </w:p>
        </w:tc>
        <w:tc>
          <w:tcPr>
            <w:tcW w:w="2055" w:type="dxa"/>
          </w:tcPr>
          <w:p w14:paraId="4EA1D569" w14:textId="77777777" w:rsidR="00816200" w:rsidRPr="00344FB2" w:rsidRDefault="00816200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816200" w:rsidRPr="00344FB2" w14:paraId="3F0E693F" w14:textId="77777777" w:rsidTr="00B33749">
        <w:trPr>
          <w:trHeight w:val="65"/>
        </w:trPr>
        <w:tc>
          <w:tcPr>
            <w:tcW w:w="1442" w:type="dxa"/>
          </w:tcPr>
          <w:p w14:paraId="543507FE" w14:textId="16B2BE3B" w:rsidR="00816200" w:rsidRPr="00AB2099" w:rsidRDefault="00816200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  <w:vMerge w:val="restart"/>
          </w:tcPr>
          <w:p w14:paraId="65B84B98" w14:textId="48D3E6B0" w:rsidR="00380047" w:rsidRPr="00380047" w:rsidRDefault="00B33749" w:rsidP="00B3374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Languages</w:t>
            </w:r>
            <w:r w:rsidR="00816200"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: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Android, </w:t>
            </w:r>
            <w:r w:rsidR="00370BF6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PHP,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Java</w:t>
            </w:r>
            <w:r w:rsidR="00816200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HTML, CSS</w:t>
            </w:r>
            <w:r w:rsidR="0083689F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r w:rsidR="000C33DC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SQL</w:t>
            </w:r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FD7E4E"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jQuery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Javascript</w:t>
            </w:r>
            <w:proofErr w:type="spellEnd"/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, AJAX, Visual Basic</w:t>
            </w:r>
          </w:p>
          <w:p w14:paraId="52AFD86B" w14:textId="064FE86A" w:rsidR="00816200" w:rsidRPr="00BA2813" w:rsidRDefault="00816200" w:rsidP="00B33749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80047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Websites: </w:t>
            </w:r>
            <w:hyperlink r:id="rId9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seantburke.com</w:t>
              </w:r>
            </w:hyperlink>
            <w:r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, </w:t>
            </w:r>
            <w:hyperlink r:id="rId10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sigmanuuci.com</w:t>
              </w:r>
            </w:hyperlink>
            <w:r w:rsidR="00BA2813" w:rsidRPr="00BA2813">
              <w:rPr>
                <w:rFonts w:ascii="Times New Roman" w:hAnsi="Times New Roman" w:cs="Arial"/>
                <w:i/>
                <w:sz w:val="21"/>
                <w:szCs w:val="16"/>
              </w:rPr>
              <w:t>,</w:t>
            </w:r>
            <w:r w:rsidR="00370BF6" w:rsidRPr="00BA2813">
              <w:rPr>
                <w:rFonts w:ascii="Times New Roman" w:hAnsi="Times New Roman" w:cs="Arial"/>
                <w:i/>
                <w:sz w:val="21"/>
                <w:szCs w:val="16"/>
              </w:rPr>
              <w:t xml:space="preserve"> </w:t>
            </w:r>
            <w:hyperlink r:id="rId11" w:history="1"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esc.eng.uci.edu/</w:t>
              </w:r>
              <w:proofErr w:type="spellStart"/>
              <w:r w:rsidR="00BA2813" w:rsidRPr="00BA2813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escan</w:t>
              </w:r>
              <w:proofErr w:type="spellEnd"/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  <w:u w:val="none"/>
              </w:rPr>
              <w:t xml:space="preserve">, </w:t>
            </w:r>
            <w:hyperlink r:id="rId12" w:history="1">
              <w:r w:rsidR="00B33749">
                <w:rPr>
                  <w:rStyle w:val="Hyperlink"/>
                  <w:rFonts w:ascii="Times New Roman" w:hAnsi="Times New Roman" w:cs="Arial"/>
                  <w:i/>
                  <w:color w:val="auto"/>
                  <w:sz w:val="21"/>
                  <w:szCs w:val="16"/>
                </w:rPr>
                <w:t>memebro.com</w:t>
              </w:r>
            </w:hyperlink>
            <w:r w:rsidR="00BA2813" w:rsidRPr="00BA2813">
              <w:rPr>
                <w:rStyle w:val="Hyperlink"/>
                <w:rFonts w:ascii="Times New Roman" w:hAnsi="Times New Roman" w:cs="Arial"/>
                <w:i/>
                <w:color w:val="auto"/>
                <w:sz w:val="21"/>
                <w:szCs w:val="16"/>
              </w:rPr>
              <w:t xml:space="preserve"> </w:t>
            </w:r>
          </w:p>
        </w:tc>
      </w:tr>
      <w:tr w:rsidR="00816200" w:rsidRPr="00344FB2" w14:paraId="1429F87F" w14:textId="77777777" w:rsidTr="00B33749">
        <w:trPr>
          <w:trHeight w:val="262"/>
        </w:trPr>
        <w:tc>
          <w:tcPr>
            <w:tcW w:w="1442" w:type="dxa"/>
            <w:vMerge w:val="restart"/>
          </w:tcPr>
          <w:p w14:paraId="26E870B4" w14:textId="77777777" w:rsidR="00816200" w:rsidRPr="002E236E" w:rsidRDefault="00816200" w:rsidP="00B33749">
            <w:pPr>
              <w:spacing w:after="0"/>
              <w:rPr>
                <w:rFonts w:ascii="Arial" w:hAnsi="Arial"/>
                <w:sz w:val="22"/>
              </w:rPr>
            </w:pPr>
          </w:p>
        </w:tc>
        <w:tc>
          <w:tcPr>
            <w:tcW w:w="9282" w:type="dxa"/>
            <w:gridSpan w:val="2"/>
            <w:vMerge/>
          </w:tcPr>
          <w:p w14:paraId="3E386290" w14:textId="77777777" w:rsidR="00816200" w:rsidRPr="002E236E" w:rsidRDefault="00816200" w:rsidP="00B33749">
            <w:pPr>
              <w:pStyle w:val="ListParagraph"/>
              <w:spacing w:after="0"/>
              <w:ind w:left="0"/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</w:pPr>
          </w:p>
        </w:tc>
      </w:tr>
      <w:tr w:rsidR="004E1B63" w:rsidRPr="00344FB2" w14:paraId="56FCD36B" w14:textId="77777777" w:rsidTr="00B33749">
        <w:trPr>
          <w:trHeight w:val="86"/>
        </w:trPr>
        <w:tc>
          <w:tcPr>
            <w:tcW w:w="1442" w:type="dxa"/>
            <w:vMerge/>
          </w:tcPr>
          <w:p w14:paraId="292ECCDF" w14:textId="77777777" w:rsidR="00496E4F" w:rsidRPr="00344FB2" w:rsidRDefault="00496E4F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3764B5A" w14:textId="77777777" w:rsidR="00496E4F" w:rsidRPr="00344FB2" w:rsidRDefault="00496E4F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Electrical Skills</w:t>
            </w:r>
          </w:p>
        </w:tc>
        <w:tc>
          <w:tcPr>
            <w:tcW w:w="2055" w:type="dxa"/>
          </w:tcPr>
          <w:p w14:paraId="6C3561FB" w14:textId="77777777" w:rsidR="00496E4F" w:rsidRPr="00344FB2" w:rsidRDefault="00496E4F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</w:p>
        </w:tc>
      </w:tr>
      <w:tr w:rsidR="004E1B63" w:rsidRPr="00344FB2" w14:paraId="61278875" w14:textId="77777777" w:rsidTr="00B33749">
        <w:trPr>
          <w:trHeight w:val="105"/>
        </w:trPr>
        <w:tc>
          <w:tcPr>
            <w:tcW w:w="1442" w:type="dxa"/>
            <w:vMerge/>
          </w:tcPr>
          <w:p w14:paraId="3C4785D0" w14:textId="77777777" w:rsidR="00496E4F" w:rsidRPr="00344FB2" w:rsidRDefault="00496E4F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EE56384" w14:textId="5710570A" w:rsidR="00496E4F" w:rsidRPr="00135336" w:rsidRDefault="00496E4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Instruments: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Soldering Iron, Digital Multi-Meter, Oscilloscope,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Microcontrollers</w:t>
            </w:r>
            <w:r w:rsidR="00A71A3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, </w:t>
            </w:r>
            <w:proofErr w:type="spellStart"/>
            <w:r w:rsidR="00A71A3D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EagleCAD</w:t>
            </w:r>
            <w:proofErr w:type="spellEnd"/>
          </w:p>
        </w:tc>
      </w:tr>
      <w:tr w:rsidR="000D162C" w:rsidRPr="00344FB2" w14:paraId="420A52FD" w14:textId="77777777" w:rsidTr="00B33749">
        <w:trPr>
          <w:trHeight w:val="126"/>
        </w:trPr>
        <w:tc>
          <w:tcPr>
            <w:tcW w:w="1442" w:type="dxa"/>
          </w:tcPr>
          <w:p w14:paraId="44AAD19C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  <w:r w:rsidRPr="00344FB2">
              <w:rPr>
                <w:rFonts w:ascii="Arial" w:hAnsi="Arial"/>
                <w:b/>
                <w:sz w:val="22"/>
              </w:rPr>
              <w:t>Experience</w:t>
            </w:r>
          </w:p>
        </w:tc>
        <w:tc>
          <w:tcPr>
            <w:tcW w:w="7227" w:type="dxa"/>
          </w:tcPr>
          <w:p w14:paraId="68383718" w14:textId="35D3C003" w:rsidR="000D162C" w:rsidRPr="00344FB2" w:rsidRDefault="00303B22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Systems Engineer Intern</w:t>
            </w:r>
            <w:r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  <w:t xml:space="preserve">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>Thales Avionics</w:t>
            </w:r>
            <w:r w:rsidR="0083689F">
              <w:rPr>
                <w:rFonts w:ascii="Times New Roman" w:hAnsi="Times New Roman" w:cs="Arial"/>
                <w:bCs/>
                <w:color w:val="000000"/>
                <w:sz w:val="21"/>
                <w:szCs w:val="16"/>
                <w:u w:val="single"/>
              </w:rPr>
              <w:t xml:space="preserve"> In-Flight Entertainment</w:t>
            </w:r>
          </w:p>
        </w:tc>
        <w:tc>
          <w:tcPr>
            <w:tcW w:w="2055" w:type="dxa"/>
          </w:tcPr>
          <w:p w14:paraId="4FA6835C" w14:textId="7A2B8A74" w:rsidR="000D162C" w:rsidRPr="00344FB2" w:rsidRDefault="000D162C" w:rsidP="00CE59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CE597D">
              <w:rPr>
                <w:rFonts w:ascii="Times New Roman" w:hAnsi="Times New Roman"/>
                <w:sz w:val="21"/>
                <w:szCs w:val="21"/>
              </w:rPr>
              <w:t>J</w:t>
            </w:r>
            <w:r w:rsidR="00E8124F" w:rsidRPr="00CE597D">
              <w:rPr>
                <w:rFonts w:ascii="Times New Roman" w:hAnsi="Times New Roman"/>
                <w:sz w:val="21"/>
                <w:szCs w:val="21"/>
              </w:rPr>
              <w:t xml:space="preserve">un 2010 </w:t>
            </w:r>
            <w:r w:rsidR="00CE597D">
              <w:rPr>
                <w:rFonts w:ascii="Times New Roman" w:hAnsi="Times New Roman"/>
                <w:sz w:val="21"/>
                <w:szCs w:val="21"/>
              </w:rPr>
              <w:t>–</w:t>
            </w:r>
            <w:r w:rsidR="00CE597D" w:rsidRPr="00E74B41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="00E8124F" w:rsidRPr="00CE597D">
              <w:rPr>
                <w:rFonts w:ascii="Times New Roman" w:hAnsi="Times New Roman"/>
                <w:sz w:val="21"/>
                <w:szCs w:val="21"/>
              </w:rPr>
              <w:t>Sep</w:t>
            </w:r>
            <w:r w:rsidRPr="00CE597D">
              <w:rPr>
                <w:rFonts w:ascii="Times New Roman" w:hAnsi="Times New Roman"/>
                <w:sz w:val="21"/>
                <w:szCs w:val="21"/>
              </w:rPr>
              <w:t xml:space="preserve"> 2010</w:t>
            </w:r>
          </w:p>
        </w:tc>
      </w:tr>
      <w:tr w:rsidR="000D162C" w:rsidRPr="00344FB2" w14:paraId="1026EBE9" w14:textId="77777777" w:rsidTr="00B33749">
        <w:trPr>
          <w:trHeight w:val="56"/>
        </w:trPr>
        <w:tc>
          <w:tcPr>
            <w:tcW w:w="1442" w:type="dxa"/>
            <w:vMerge w:val="restart"/>
          </w:tcPr>
          <w:p w14:paraId="0B768A9B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45718E2B" w14:textId="3CC55B35" w:rsidR="000D162C" w:rsidRDefault="000D162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Performed Final Systems Acceptance Testing before the customer</w:t>
            </w:r>
          </w:p>
          <w:p w14:paraId="409FA1BB" w14:textId="217EEF75" w:rsidR="00303B22" w:rsidRPr="006E478A" w:rsidRDefault="00303B22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Responsible for 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>collaborating with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the customer, Air Canada, to ensure a quality 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>system</w:t>
            </w:r>
          </w:p>
          <w:p w14:paraId="1A78321B" w14:textId="28157DCC" w:rsidR="000D162C" w:rsidRPr="00344FB2" w:rsidRDefault="000D162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Worked with Airbus and Boeing configurations for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Japan Air, Air Canada and more</w:t>
            </w:r>
          </w:p>
        </w:tc>
      </w:tr>
      <w:tr w:rsidR="000D162C" w:rsidRPr="00344FB2" w14:paraId="05929437" w14:textId="77777777" w:rsidTr="00B33749">
        <w:trPr>
          <w:trHeight w:val="70"/>
        </w:trPr>
        <w:tc>
          <w:tcPr>
            <w:tcW w:w="1442" w:type="dxa"/>
            <w:vMerge/>
          </w:tcPr>
          <w:p w14:paraId="403502AA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4CB4165D" w14:textId="366B8D16" w:rsidR="000D162C" w:rsidRPr="00303B22" w:rsidRDefault="00303B22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Undergraduate Researcher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</w:t>
            </w:r>
            <w:r w:rsidR="008030A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</w:t>
            </w:r>
            <w:r w:rsidR="00A71A3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UC</w:t>
            </w:r>
            <w:r w:rsidR="00F7091E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 xml:space="preserve"> Irvine</w:t>
            </w:r>
            <w:r w:rsidR="00A71A3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 xml:space="preserve"> + UCLA</w:t>
            </w:r>
          </w:p>
        </w:tc>
        <w:tc>
          <w:tcPr>
            <w:tcW w:w="2055" w:type="dxa"/>
          </w:tcPr>
          <w:p w14:paraId="33CAC920" w14:textId="35136777" w:rsidR="000D162C" w:rsidRPr="00E74B41" w:rsidRDefault="00E8124F" w:rsidP="00CE59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Jun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2010 </w:t>
            </w:r>
            <w:r>
              <w:rPr>
                <w:rFonts w:ascii="Times New Roman" w:hAnsi="Times New Roman"/>
                <w:sz w:val="21"/>
                <w:szCs w:val="21"/>
              </w:rPr>
              <w:t>–</w:t>
            </w:r>
            <w:r w:rsidR="000D162C" w:rsidRPr="00E74B41">
              <w:rPr>
                <w:rFonts w:ascii="Times New Roman" w:hAnsi="Times New Roman"/>
                <w:sz w:val="21"/>
                <w:szCs w:val="21"/>
              </w:rPr>
              <w:t xml:space="preserve"> Present</w:t>
            </w:r>
          </w:p>
        </w:tc>
      </w:tr>
      <w:tr w:rsidR="000D162C" w:rsidRPr="00344FB2" w14:paraId="18F651B7" w14:textId="77777777" w:rsidTr="00B33749">
        <w:trPr>
          <w:trHeight w:val="307"/>
        </w:trPr>
        <w:tc>
          <w:tcPr>
            <w:tcW w:w="1442" w:type="dxa"/>
            <w:vMerge/>
          </w:tcPr>
          <w:p w14:paraId="509189F6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53F7627B" w14:textId="55F7D6CB" w:rsidR="0083689F" w:rsidRPr="0083689F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Awarded the March 2012 Researcher of the Month Award</w:t>
            </w:r>
          </w:p>
          <w:p w14:paraId="692A6958" w14:textId="77777777" w:rsidR="00A71A3D" w:rsidRPr="00A71A3D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Awarded the 2012 Chancellor’s Award for Excellence in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Undergraduate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Research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  <w:p w14:paraId="0191DDD2" w14:textId="0CAA1C2D" w:rsidR="0083689F" w:rsidRPr="00A71A3D" w:rsidRDefault="00A71A3D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Mentored 2 high school students in Java game development</w:t>
            </w:r>
          </w:p>
          <w:p w14:paraId="4E243F3D" w14:textId="2B5E15E0" w:rsidR="00303B22" w:rsidRPr="00A71A3D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Developed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</w:t>
            </w:r>
            <w:r w:rsidR="00303B2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multi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-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platform mobile</w:t>
            </w:r>
            <w:r w:rsidR="00303B2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application for pediatric </w:t>
            </w:r>
            <w:r w:rsidR="00F7091E">
              <w:rPr>
                <w:rFonts w:ascii="Times New Roman" w:hAnsi="Times New Roman" w:cs="Arial"/>
                <w:color w:val="000000"/>
                <w:sz w:val="21"/>
                <w:szCs w:val="16"/>
              </w:rPr>
              <w:t>oncology patients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(</w:t>
            </w:r>
            <w:r w:rsidR="00303B22" w:rsidRP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Funded by NIH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)</w:t>
            </w:r>
          </w:p>
          <w:p w14:paraId="5FA5C5AA" w14:textId="198E1F4A" w:rsidR="00467ABC" w:rsidRPr="00A71A3D" w:rsidRDefault="00303B22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Develop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smart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RFID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tracking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technology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and Windows CE reader application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for </w:t>
            </w:r>
            <w:r w:rsidR="00A71A3D">
              <w:rPr>
                <w:rFonts w:ascii="Times New Roman" w:hAnsi="Times New Roman" w:cs="Arial"/>
                <w:color w:val="000000"/>
                <w:sz w:val="21"/>
                <w:szCs w:val="16"/>
              </w:rPr>
              <w:t>blood bag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s</w:t>
            </w:r>
          </w:p>
          <w:p w14:paraId="0D51DF75" w14:textId="3E435294" w:rsidR="00F7091E" w:rsidRPr="00467ABC" w:rsidRDefault="00CE597D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i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>Developed</w:t>
            </w:r>
            <w:r w:rsidR="00F7091E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 </w:t>
            </w:r>
            <w:r w:rsidR="00A71A3D">
              <w:rPr>
                <w:rFonts w:ascii="Times New Roman" w:hAnsi="Times New Roman" w:cs="Arial"/>
                <w:bCs/>
                <w:color w:val="000000"/>
                <w:sz w:val="21"/>
                <w:szCs w:val="16"/>
              </w:rPr>
              <w:t xml:space="preserve">an Android wireless health monitoring system for tracking activity in heart failure patients </w:t>
            </w:r>
          </w:p>
        </w:tc>
      </w:tr>
      <w:tr w:rsidR="000D162C" w:rsidRPr="00344FB2" w14:paraId="72A708DD" w14:textId="77777777" w:rsidTr="00B33749">
        <w:trPr>
          <w:trHeight w:val="45"/>
        </w:trPr>
        <w:tc>
          <w:tcPr>
            <w:tcW w:w="1442" w:type="dxa"/>
            <w:vMerge/>
          </w:tcPr>
          <w:p w14:paraId="3CA99486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0B3B79D" w14:textId="3E16E0B4" w:rsidR="000D162C" w:rsidRPr="00303B22" w:rsidRDefault="00303B22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Student Technician/IT Consultant</w:t>
            </w:r>
            <w:r w:rsidRPr="00303B22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22"/>
              </w:rPr>
              <w:t xml:space="preserve"> – </w:t>
            </w:r>
            <w:r w:rsidR="008030AD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Claire Trevor School of the Arts</w:t>
            </w:r>
          </w:p>
        </w:tc>
        <w:tc>
          <w:tcPr>
            <w:tcW w:w="2055" w:type="dxa"/>
          </w:tcPr>
          <w:p w14:paraId="1997E132" w14:textId="641BDE5B" w:rsidR="000D162C" w:rsidRPr="00370BF6" w:rsidRDefault="000D162C" w:rsidP="00CE597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Oct 2008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70BF6">
              <w:rPr>
                <w:rFonts w:ascii="Times New Roman" w:hAnsi="Times New Roman" w:cs="Arial"/>
                <w:color w:val="000000"/>
                <w:sz w:val="21"/>
                <w:szCs w:val="16"/>
              </w:rPr>
              <w:t>Present</w:t>
            </w:r>
          </w:p>
        </w:tc>
      </w:tr>
      <w:tr w:rsidR="000D162C" w:rsidRPr="00344FB2" w14:paraId="7C2912FB" w14:textId="77777777" w:rsidTr="00B33749">
        <w:trPr>
          <w:trHeight w:val="470"/>
        </w:trPr>
        <w:tc>
          <w:tcPr>
            <w:tcW w:w="1442" w:type="dxa"/>
            <w:vMerge/>
          </w:tcPr>
          <w:p w14:paraId="6C6ECC16" w14:textId="77777777" w:rsidR="000D162C" w:rsidRPr="00344FB2" w:rsidRDefault="000D162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AB4C804" w14:textId="77777777" w:rsidR="000D162C" w:rsidRPr="00344FB2" w:rsidRDefault="000D162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Providing technical service to all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1000+ staff and students in the Claire Trevor School of the Arts</w:t>
            </w:r>
          </w:p>
          <w:p w14:paraId="046A46C1" w14:textId="6CBE8AED" w:rsidR="000D162C" w:rsidRPr="00344FB2" w:rsidRDefault="000D162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Improving skills in </w:t>
            </w:r>
            <w:r w:rsidR="00413A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technical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troubleshooting and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customer service</w:t>
            </w:r>
          </w:p>
        </w:tc>
      </w:tr>
      <w:tr w:rsidR="000D162C" w:rsidRPr="00344FB2" w14:paraId="62798E53" w14:textId="77777777" w:rsidTr="00B33749">
        <w:trPr>
          <w:trHeight w:val="89"/>
        </w:trPr>
        <w:tc>
          <w:tcPr>
            <w:tcW w:w="1442" w:type="dxa"/>
          </w:tcPr>
          <w:p w14:paraId="4ECA2237" w14:textId="77777777" w:rsidR="000D162C" w:rsidRPr="00344FB2" w:rsidRDefault="00E74B41" w:rsidP="00B33749">
            <w:pPr>
              <w:spacing w:after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Leadership</w:t>
            </w:r>
          </w:p>
        </w:tc>
        <w:tc>
          <w:tcPr>
            <w:tcW w:w="7227" w:type="dxa"/>
          </w:tcPr>
          <w:p w14:paraId="3B8F7BB6" w14:textId="7250CD15" w:rsidR="000D162C" w:rsidRPr="00303B22" w:rsidRDefault="00303B22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President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2"/>
                <w:szCs w:val="22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0A89C5E5" w14:textId="19AD0EAA" w:rsidR="000D162C" w:rsidRPr="00344FB2" w:rsidRDefault="00E8124F" w:rsidP="00CE597D">
            <w:pPr>
              <w:spacing w:after="0"/>
              <w:jc w:val="righ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Apr 2011 –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2012</w:t>
            </w:r>
          </w:p>
        </w:tc>
      </w:tr>
      <w:tr w:rsidR="00DE4D76" w:rsidRPr="00344FB2" w14:paraId="3453D06A" w14:textId="77777777" w:rsidTr="00B33749">
        <w:trPr>
          <w:trHeight w:val="273"/>
        </w:trPr>
        <w:tc>
          <w:tcPr>
            <w:tcW w:w="1442" w:type="dxa"/>
            <w:vMerge w:val="restart"/>
          </w:tcPr>
          <w:p w14:paraId="7E7F5715" w14:textId="77777777" w:rsidR="00DE4D76" w:rsidRPr="00344FB2" w:rsidRDefault="00DE4D76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1426508A" w14:textId="4475AD50" w:rsidR="00DE4D76" w:rsidRPr="00370BF6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Managed</w:t>
            </w:r>
            <w:r w:rsidR="00DE4D76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organization with 5 executive members, 16 cabinet members and 134 members overall</w:t>
            </w:r>
          </w:p>
          <w:p w14:paraId="359D78CD" w14:textId="1BA7DDC6" w:rsidR="00DE4D76" w:rsidRPr="00467ABC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Improved</w:t>
            </w:r>
            <w:r w:rsidR="00DE4D76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skills in professional networking, team leadership and </w:t>
            </w:r>
            <w:r w:rsidR="002F1AA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relationship </w:t>
            </w:r>
            <w:r w:rsidR="00DE4D76"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management</w:t>
            </w:r>
          </w:p>
          <w:p w14:paraId="220758F5" w14:textId="7186B1C6" w:rsidR="0083689F" w:rsidRPr="0083689F" w:rsidRDefault="00E0315E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Hosted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National Engineers Week 2012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over 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00 participants</w:t>
            </w:r>
            <w:r w:rsidR="0083689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62 companies, and 6 sponsors with 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a budget of</w:t>
            </w:r>
            <w:r w:rsidR="00A5359B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over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>4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>0,000</w:t>
            </w:r>
          </w:p>
          <w:p w14:paraId="434368F1" w14:textId="202EF4E5" w:rsidR="0083689F" w:rsidRPr="0083689F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Won the 2012 Anteater Award for Most Outstanding Annual Event out of 600+ other organizations</w:t>
            </w:r>
          </w:p>
          <w:p w14:paraId="1CEC67B8" w14:textId="5CD38B17" w:rsidR="0083689F" w:rsidRPr="0083689F" w:rsidRDefault="0083689F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Nominated for Anteater Award’s Top 5 Best Presidents</w:t>
            </w:r>
          </w:p>
        </w:tc>
      </w:tr>
      <w:tr w:rsidR="00DE4D76" w:rsidRPr="00344FB2" w14:paraId="46FD32C7" w14:textId="77777777" w:rsidTr="00B33749">
        <w:trPr>
          <w:trHeight w:val="128"/>
        </w:trPr>
        <w:tc>
          <w:tcPr>
            <w:tcW w:w="1442" w:type="dxa"/>
            <w:vMerge/>
            <w:tcBorders>
              <w:bottom w:val="single" w:sz="4" w:space="0" w:color="auto"/>
            </w:tcBorders>
          </w:tcPr>
          <w:p w14:paraId="0E6F52CB" w14:textId="0EEC6FF8" w:rsidR="00DE4D76" w:rsidRPr="00344FB2" w:rsidRDefault="00DE4D76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5FC7F8E1" w14:textId="103241D1" w:rsidR="00DE4D76" w:rsidRPr="00344FB2" w:rsidRDefault="00DE4D76" w:rsidP="00B3374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E74B41">
              <w:rPr>
                <w:rFonts w:ascii="Times New Roman" w:hAnsi="Times New Roman" w:cs="Arial"/>
                <w:bCs/>
                <w:i/>
                <w:color w:val="000000"/>
                <w:sz w:val="21"/>
                <w:szCs w:val="16"/>
              </w:rPr>
              <w:t xml:space="preserve"> </w:t>
            </w:r>
            <w:r w:rsidRPr="00E74B41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Corporate Affairs Co-Chair</w:t>
            </w:r>
            <w:r w:rsidR="00467ABC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 - </w:t>
            </w:r>
            <w:r w:rsidR="00467ABC"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Engineering Student Council</w:t>
            </w:r>
          </w:p>
        </w:tc>
        <w:tc>
          <w:tcPr>
            <w:tcW w:w="2055" w:type="dxa"/>
          </w:tcPr>
          <w:p w14:paraId="15A3C65A" w14:textId="704F5000" w:rsidR="00DE4D76" w:rsidRPr="00344FB2" w:rsidRDefault="00DE4D76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Ap</w:t>
            </w:r>
            <w:r w:rsidR="00E8124F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 2010 -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Apr 2011</w:t>
            </w:r>
          </w:p>
        </w:tc>
      </w:tr>
      <w:tr w:rsidR="00A053F5" w:rsidRPr="00344FB2" w14:paraId="5B228585" w14:textId="77777777" w:rsidTr="00B33749">
        <w:trPr>
          <w:trHeight w:val="634"/>
        </w:trPr>
        <w:tc>
          <w:tcPr>
            <w:tcW w:w="1442" w:type="dxa"/>
            <w:vMerge/>
          </w:tcPr>
          <w:p w14:paraId="730DBB2D" w14:textId="77777777" w:rsidR="00A053F5" w:rsidRPr="00344FB2" w:rsidRDefault="00A053F5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75C69E55" w14:textId="77777777" w:rsidR="00A053F5" w:rsidRPr="00344FB2" w:rsidRDefault="00A053F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Hos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ted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the annual EngiTECH Care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er Fair with revenue of $25,000</w:t>
            </w:r>
          </w:p>
          <w:p w14:paraId="5FB525ED" w14:textId="77777777" w:rsidR="00A053F5" w:rsidRPr="00344FB2" w:rsidRDefault="00A053F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Contact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companies and sponsors to donate and attend the EngiTECH Career Fair</w:t>
            </w:r>
          </w:p>
          <w:p w14:paraId="70D29EC9" w14:textId="68AB9D6F" w:rsidR="00467ABC" w:rsidRPr="00467ABC" w:rsidRDefault="00A053F5" w:rsidP="00B33749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Manag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ed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 committee of 20 members to delegate duties</w:t>
            </w:r>
          </w:p>
        </w:tc>
      </w:tr>
      <w:tr w:rsidR="00467ABC" w:rsidRPr="00344FB2" w14:paraId="4FC631CA" w14:textId="77777777" w:rsidTr="00B33749">
        <w:trPr>
          <w:trHeight w:val="205"/>
        </w:trPr>
        <w:tc>
          <w:tcPr>
            <w:tcW w:w="1442" w:type="dxa"/>
            <w:vMerge/>
          </w:tcPr>
          <w:p w14:paraId="6966D0CC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286518A6" w14:textId="5899448D" w:rsidR="00467ABC" w:rsidRPr="000D162C" w:rsidRDefault="00467ABC" w:rsidP="00B33749">
            <w:pPr>
              <w:spacing w:after="0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 xml:space="preserve">Scholar - </w:t>
            </w:r>
            <w:r w:rsidRPr="008030AD">
              <w:rPr>
                <w:rFonts w:ascii="Times New Roman" w:hAnsi="Times New Roman" w:cs="Arial"/>
                <w:bCs/>
                <w:color w:val="000000"/>
                <w:sz w:val="20"/>
                <w:szCs w:val="20"/>
                <w:u w:val="single"/>
              </w:rPr>
              <w:t>University of California Leadership Excellence through Advance Degrees</w:t>
            </w:r>
          </w:p>
        </w:tc>
        <w:tc>
          <w:tcPr>
            <w:tcW w:w="2055" w:type="dxa"/>
          </w:tcPr>
          <w:p w14:paraId="496F596B" w14:textId="5ECD6FF4" w:rsidR="00467ABC" w:rsidRPr="00344FB2" w:rsidRDefault="00C57B13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May 2011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-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Jun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3</w:t>
            </w:r>
          </w:p>
        </w:tc>
      </w:tr>
      <w:tr w:rsidR="00467ABC" w:rsidRPr="00344FB2" w14:paraId="46BD35A9" w14:textId="77777777" w:rsidTr="00B33749">
        <w:trPr>
          <w:trHeight w:val="569"/>
        </w:trPr>
        <w:tc>
          <w:tcPr>
            <w:tcW w:w="1442" w:type="dxa"/>
            <w:vMerge/>
          </w:tcPr>
          <w:p w14:paraId="46DCFF76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78E93BCB" w14:textId="77777777" w:rsidR="00467ABC" w:rsidRPr="008030AD" w:rsidRDefault="008030AD" w:rsidP="00B33749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Pursuing</w:t>
            </w:r>
            <w:r w:rsidR="00467AB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an advanced degree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in Computer Science</w:t>
            </w:r>
          </w:p>
          <w:p w14:paraId="274130BA" w14:textId="71ACC06F" w:rsidR="008030AD" w:rsidRPr="000D162C" w:rsidRDefault="008030AD" w:rsidP="00B33749">
            <w:pPr>
              <w:pStyle w:val="ListParagraph"/>
              <w:numPr>
                <w:ilvl w:val="0"/>
                <w:numId w:val="1"/>
              </w:numPr>
              <w:spacing w:after="0"/>
              <w:ind w:left="418"/>
              <w:rPr>
                <w:rFonts w:ascii="Times New Roman" w:hAnsi="Times New Roman" w:cs="Arial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Attend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>ing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research 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conferences to present current research</w:t>
            </w:r>
          </w:p>
        </w:tc>
        <w:tc>
          <w:tcPr>
            <w:tcW w:w="2055" w:type="dxa"/>
          </w:tcPr>
          <w:p w14:paraId="0AF727C4" w14:textId="77777777" w:rsidR="00467ABC" w:rsidRDefault="00467ABC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467ABC" w:rsidRPr="00344FB2" w14:paraId="6A137051" w14:textId="28C03488" w:rsidTr="00B33749">
        <w:trPr>
          <w:trHeight w:val="204"/>
        </w:trPr>
        <w:tc>
          <w:tcPr>
            <w:tcW w:w="1442" w:type="dxa"/>
            <w:vMerge/>
          </w:tcPr>
          <w:p w14:paraId="735E0D05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9282" w:type="dxa"/>
            <w:gridSpan w:val="2"/>
          </w:tcPr>
          <w:p w14:paraId="2E2C06F3" w14:textId="1409DEA7" w:rsidR="00467ABC" w:rsidRDefault="00467ABC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Other Organizations</w:t>
            </w:r>
          </w:p>
        </w:tc>
      </w:tr>
      <w:tr w:rsidR="00467ABC" w:rsidRPr="00344FB2" w14:paraId="6FD0AFC0" w14:textId="19B1041B" w:rsidTr="00B33749">
        <w:trPr>
          <w:trHeight w:val="273"/>
        </w:trPr>
        <w:tc>
          <w:tcPr>
            <w:tcW w:w="1442" w:type="dxa"/>
            <w:vMerge/>
          </w:tcPr>
          <w:p w14:paraId="40E76AD1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08F9BCE7" w14:textId="40554398" w:rsidR="00467ABC" w:rsidRPr="00344FB2" w:rsidRDefault="00467AB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Engineers Mentoring the Future </w:t>
            </w:r>
            <w:r w:rsidRPr="00344FB2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 xml:space="preserve">– </w:t>
            </w:r>
            <w:r w:rsidR="00A5359B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Mentored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3</w:t>
            </w:r>
            <w:r w:rsidRPr="00344FB2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individual </w:t>
            </w:r>
            <w:r w:rsidR="00C57B13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undergraduates</w:t>
            </w:r>
          </w:p>
        </w:tc>
        <w:tc>
          <w:tcPr>
            <w:tcW w:w="2055" w:type="dxa"/>
          </w:tcPr>
          <w:p w14:paraId="36F74F15" w14:textId="51F9A7F2" w:rsidR="00467ABC" w:rsidRPr="00344FB2" w:rsidRDefault="00467ABC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Sep 2010 –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Jun 2012</w:t>
            </w:r>
          </w:p>
        </w:tc>
      </w:tr>
      <w:tr w:rsidR="00467ABC" w:rsidRPr="00344FB2" w14:paraId="57AF9999" w14:textId="77777777" w:rsidTr="00B33749">
        <w:trPr>
          <w:trHeight w:val="45"/>
        </w:trPr>
        <w:tc>
          <w:tcPr>
            <w:tcW w:w="1442" w:type="dxa"/>
            <w:vMerge/>
          </w:tcPr>
          <w:p w14:paraId="0170FD03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6A6FB68" w14:textId="3006A76F" w:rsidR="00467ABC" w:rsidRPr="00344FB2" w:rsidRDefault="00467AB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Institute of Electrical and Electronics Engineers –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Active member</w:t>
            </w:r>
            <w:r w:rsidRPr="008236B4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</w:p>
        </w:tc>
        <w:tc>
          <w:tcPr>
            <w:tcW w:w="2055" w:type="dxa"/>
          </w:tcPr>
          <w:p w14:paraId="2F07C224" w14:textId="516EB3D4" w:rsidR="00467ABC" w:rsidRPr="00344FB2" w:rsidRDefault="00467ABC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Jan 2010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Jun 2012</w:t>
            </w:r>
          </w:p>
        </w:tc>
      </w:tr>
      <w:tr w:rsidR="00467ABC" w:rsidRPr="00344FB2" w14:paraId="32712B50" w14:textId="77777777" w:rsidTr="00B33749">
        <w:trPr>
          <w:trHeight w:val="89"/>
        </w:trPr>
        <w:tc>
          <w:tcPr>
            <w:tcW w:w="1442" w:type="dxa"/>
            <w:vMerge/>
          </w:tcPr>
          <w:p w14:paraId="06A4571B" w14:textId="77777777" w:rsidR="00467ABC" w:rsidRPr="00344FB2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</w:p>
        </w:tc>
        <w:tc>
          <w:tcPr>
            <w:tcW w:w="7227" w:type="dxa"/>
          </w:tcPr>
          <w:p w14:paraId="69AE5616" w14:textId="31218236" w:rsidR="00467ABC" w:rsidRPr="008236B4" w:rsidRDefault="00467ABC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Sigma Nu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Fraternity</w:t>
            </w:r>
            <w:r w:rsidRPr="003F4B58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, Inc. – 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Webmaster </w:t>
            </w:r>
            <w:r w:rsidR="00C57B13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>of</w:t>
            </w:r>
            <w:r w:rsidRPr="00380047">
              <w:rPr>
                <w:rFonts w:ascii="Times New Roman" w:hAnsi="Times New Roman" w:cs="Arial"/>
                <w:i/>
                <w:color w:val="000000"/>
                <w:sz w:val="21"/>
                <w:szCs w:val="16"/>
              </w:rPr>
              <w:t xml:space="preserve"> 400+ user login PHP website</w:t>
            </w:r>
          </w:p>
        </w:tc>
        <w:tc>
          <w:tcPr>
            <w:tcW w:w="2055" w:type="dxa"/>
          </w:tcPr>
          <w:p w14:paraId="60297B6F" w14:textId="687208B9" w:rsidR="00467ABC" w:rsidRPr="00344FB2" w:rsidRDefault="00467ABC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Feb 2009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344FB2">
              <w:rPr>
                <w:rFonts w:ascii="Times New Roman" w:hAnsi="Times New Roman" w:cs="Arial"/>
                <w:color w:val="000000"/>
                <w:sz w:val="21"/>
                <w:szCs w:val="16"/>
              </w:rPr>
              <w:t>–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Jun 2012</w:t>
            </w:r>
          </w:p>
        </w:tc>
      </w:tr>
      <w:tr w:rsidR="00467ABC" w14:paraId="6BF6256F" w14:textId="77777777" w:rsidTr="00B33749">
        <w:trPr>
          <w:trHeight w:val="161"/>
        </w:trPr>
        <w:tc>
          <w:tcPr>
            <w:tcW w:w="1442" w:type="dxa"/>
          </w:tcPr>
          <w:p w14:paraId="3D2C48B3" w14:textId="77777777" w:rsidR="00467ABC" w:rsidRPr="000D162C" w:rsidRDefault="00467ABC" w:rsidP="00B33749">
            <w:pPr>
              <w:spacing w:after="0"/>
              <w:rPr>
                <w:rFonts w:ascii="Arial" w:hAnsi="Arial"/>
                <w:b/>
                <w:sz w:val="22"/>
              </w:rPr>
            </w:pPr>
            <w:r w:rsidRPr="000D162C">
              <w:rPr>
                <w:rFonts w:ascii="Arial" w:hAnsi="Arial"/>
                <w:b/>
                <w:sz w:val="22"/>
              </w:rPr>
              <w:t>Awards</w:t>
            </w:r>
          </w:p>
        </w:tc>
        <w:tc>
          <w:tcPr>
            <w:tcW w:w="7227" w:type="dxa"/>
          </w:tcPr>
          <w:p w14:paraId="66EDDFA7" w14:textId="5C8EC1EE" w:rsidR="00467ABC" w:rsidRPr="00E74B41" w:rsidRDefault="00467ABC" w:rsidP="00B33749">
            <w:pPr>
              <w:spacing w:after="0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 w:rsidRPr="008030AD"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  <w:t>Scholarships</w:t>
            </w:r>
          </w:p>
        </w:tc>
        <w:tc>
          <w:tcPr>
            <w:tcW w:w="2055" w:type="dxa"/>
          </w:tcPr>
          <w:p w14:paraId="4EAA07B2" w14:textId="2AF443E6" w:rsidR="00467ABC" w:rsidRPr="009731FF" w:rsidRDefault="00467ABC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2775E3" w14:paraId="0449E7B1" w14:textId="77777777" w:rsidTr="00B33749">
        <w:trPr>
          <w:trHeight w:val="178"/>
        </w:trPr>
        <w:tc>
          <w:tcPr>
            <w:tcW w:w="1442" w:type="dxa"/>
            <w:vMerge w:val="restart"/>
          </w:tcPr>
          <w:p w14:paraId="5D06F122" w14:textId="77777777" w:rsidR="002775E3" w:rsidRDefault="002775E3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5FA2A48" w14:textId="64D04FCC" w:rsidR="002775E3" w:rsidRPr="008030AD" w:rsidRDefault="00126A81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b/>
                <w:bCs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$2,666 &amp;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$3,001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672B0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Smart Grant-National Science &amp; Mathematics</w:t>
            </w:r>
          </w:p>
        </w:tc>
        <w:tc>
          <w:tcPr>
            <w:tcW w:w="2055" w:type="dxa"/>
          </w:tcPr>
          <w:p w14:paraId="6D2374EF" w14:textId="2A806D9C" w:rsidR="002775E3" w:rsidRPr="00D5078C" w:rsidRDefault="002775E3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2009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2010</w:t>
            </w:r>
          </w:p>
        </w:tc>
      </w:tr>
      <w:tr w:rsidR="002775E3" w14:paraId="6A69393F" w14:textId="77777777" w:rsidTr="00B33749">
        <w:trPr>
          <w:trHeight w:val="76"/>
        </w:trPr>
        <w:tc>
          <w:tcPr>
            <w:tcW w:w="1442" w:type="dxa"/>
            <w:vMerge/>
          </w:tcPr>
          <w:p w14:paraId="4D315A48" w14:textId="77777777" w:rsidR="002775E3" w:rsidRDefault="002775E3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7961692C" w14:textId="523AF999" w:rsidR="002775E3" w:rsidRPr="00467ABC" w:rsidRDefault="00672B0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$4,650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 $7,500</w:t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Oracle Community Impact Grant</w:t>
            </w:r>
          </w:p>
        </w:tc>
        <w:tc>
          <w:tcPr>
            <w:tcW w:w="2055" w:type="dxa"/>
          </w:tcPr>
          <w:p w14:paraId="290CC834" w14:textId="5A289AC7" w:rsidR="002775E3" w:rsidRPr="00D5078C" w:rsidRDefault="002775E3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2010 </w:t>
            </w:r>
            <w:r w:rsidR="00126A81">
              <w:rPr>
                <w:rFonts w:ascii="Times New Roman" w:hAnsi="Times New Roman" w:cs="Arial"/>
                <w:color w:val="000000"/>
                <w:sz w:val="21"/>
                <w:szCs w:val="16"/>
              </w:rPr>
              <w:t>&amp;</w:t>
            </w: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2011</w:t>
            </w:r>
          </w:p>
        </w:tc>
      </w:tr>
      <w:tr w:rsidR="002775E3" w14:paraId="5BB7AD9B" w14:textId="77777777" w:rsidTr="00B33749">
        <w:trPr>
          <w:trHeight w:val="83"/>
        </w:trPr>
        <w:tc>
          <w:tcPr>
            <w:tcW w:w="1442" w:type="dxa"/>
          </w:tcPr>
          <w:p w14:paraId="518B5BB9" w14:textId="77777777" w:rsidR="002775E3" w:rsidRDefault="002775E3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6A4AA125" w14:textId="4CC39FEE" w:rsidR="002775E3" w:rsidRPr="003B09F4" w:rsidRDefault="00672B0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$1,500</w:t>
            </w:r>
            <w:r w:rsidR="002775E3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2775E3" w:rsidRPr="003B09F4">
              <w:rPr>
                <w:rFonts w:ascii="Times New Roman" w:hAnsi="Times New Roman" w:cs="Arial"/>
                <w:color w:val="000000"/>
                <w:sz w:val="21"/>
                <w:szCs w:val="16"/>
              </w:rPr>
              <w:t>UCI Alumni Association Distinguished Anteater Award</w:t>
            </w:r>
          </w:p>
        </w:tc>
        <w:tc>
          <w:tcPr>
            <w:tcW w:w="2055" w:type="dxa"/>
          </w:tcPr>
          <w:p w14:paraId="4C14F995" w14:textId="3F000095" w:rsidR="002775E3" w:rsidRDefault="002775E3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E0315E" w14:paraId="61FCFED4" w14:textId="77777777" w:rsidTr="00B33749">
        <w:trPr>
          <w:trHeight w:val="76"/>
        </w:trPr>
        <w:tc>
          <w:tcPr>
            <w:tcW w:w="1442" w:type="dxa"/>
          </w:tcPr>
          <w:p w14:paraId="2C099991" w14:textId="77777777" w:rsidR="00E0315E" w:rsidRDefault="00E0315E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07551151" w14:textId="1D918BE3" w:rsidR="00E0315E" w:rsidRPr="003B09F4" w:rsidRDefault="00672B0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$9,500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 w:rsidR="00E0315E">
              <w:rPr>
                <w:rFonts w:ascii="Times New Roman" w:hAnsi="Times New Roman" w:cs="Arial"/>
                <w:color w:val="000000"/>
                <w:sz w:val="21"/>
                <w:szCs w:val="16"/>
              </w:rPr>
              <w:t>Boeing Scholarship Recipient</w:t>
            </w:r>
          </w:p>
        </w:tc>
        <w:tc>
          <w:tcPr>
            <w:tcW w:w="2055" w:type="dxa"/>
          </w:tcPr>
          <w:p w14:paraId="65860865" w14:textId="57F282A8" w:rsidR="00E0315E" w:rsidRDefault="00E0315E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D5078C">
              <w:rPr>
                <w:rFonts w:ascii="Times New Roman" w:hAnsi="Times New Roman" w:cs="Arial"/>
                <w:color w:val="000000"/>
                <w:sz w:val="21"/>
                <w:szCs w:val="16"/>
              </w:rPr>
              <w:t>2011</w:t>
            </w:r>
          </w:p>
        </w:tc>
      </w:tr>
      <w:tr w:rsidR="00672B05" w14:paraId="64B2FC92" w14:textId="77777777" w:rsidTr="00B33749">
        <w:trPr>
          <w:trHeight w:val="76"/>
        </w:trPr>
        <w:tc>
          <w:tcPr>
            <w:tcW w:w="1442" w:type="dxa"/>
          </w:tcPr>
          <w:p w14:paraId="0B44E440" w14:textId="77777777" w:rsidR="00672B05" w:rsidRPr="00672B05" w:rsidRDefault="00672B05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7227" w:type="dxa"/>
          </w:tcPr>
          <w:p w14:paraId="6CF52312" w14:textId="19AE967B" w:rsidR="00B33749" w:rsidRPr="00B33749" w:rsidRDefault="00672B05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$2,500 </w:t>
            </w:r>
            <w:r w:rsid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ab/>
            </w: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Innovation Award for </w:t>
            </w:r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Paul </w:t>
            </w:r>
            <w:proofErr w:type="spellStart"/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>Merage</w:t>
            </w:r>
            <w:proofErr w:type="spellEnd"/>
            <w:r w:rsidRPr="005B5F65">
              <w:rPr>
                <w:rFonts w:ascii="Times New Roman" w:hAnsi="Times New Roman" w:cs="Arial"/>
                <w:color w:val="000000"/>
                <w:sz w:val="21"/>
                <w:szCs w:val="16"/>
              </w:rPr>
              <w:t xml:space="preserve"> Business Plan Competition</w:t>
            </w:r>
          </w:p>
        </w:tc>
        <w:tc>
          <w:tcPr>
            <w:tcW w:w="2055" w:type="dxa"/>
          </w:tcPr>
          <w:p w14:paraId="134F4FBF" w14:textId="6DC96EB6" w:rsidR="00672B05" w:rsidRDefault="00672B05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2012</w:t>
            </w:r>
          </w:p>
        </w:tc>
      </w:tr>
      <w:tr w:rsidR="00672B05" w14:paraId="6CCBEB61" w14:textId="77777777" w:rsidTr="00B33749">
        <w:trPr>
          <w:trHeight w:val="94"/>
        </w:trPr>
        <w:tc>
          <w:tcPr>
            <w:tcW w:w="1442" w:type="dxa"/>
          </w:tcPr>
          <w:p w14:paraId="1AB5F1B5" w14:textId="77777777" w:rsidR="00672B05" w:rsidRDefault="00672B05" w:rsidP="00B3374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27" w:type="dxa"/>
          </w:tcPr>
          <w:p w14:paraId="510659EF" w14:textId="7F63021B" w:rsidR="00672B05" w:rsidRPr="00F7091E" w:rsidRDefault="00B33749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749">
              <w:rPr>
                <w:rFonts w:ascii="Times New Roman" w:hAnsi="Times New Roman" w:cs="Arial"/>
                <w:b/>
                <w:color w:val="000000"/>
                <w:sz w:val="21"/>
                <w:szCs w:val="16"/>
              </w:rPr>
              <w:t>Honors</w:t>
            </w:r>
          </w:p>
        </w:tc>
        <w:tc>
          <w:tcPr>
            <w:tcW w:w="2055" w:type="dxa"/>
          </w:tcPr>
          <w:p w14:paraId="7BB513F7" w14:textId="20511C9D" w:rsidR="00672B05" w:rsidRDefault="00672B05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  <w:tr w:rsidR="00B33749" w14:paraId="052A7CAF" w14:textId="77777777" w:rsidTr="00B33749">
        <w:trPr>
          <w:trHeight w:val="110"/>
        </w:trPr>
        <w:tc>
          <w:tcPr>
            <w:tcW w:w="1442" w:type="dxa"/>
            <w:vMerge w:val="restart"/>
          </w:tcPr>
          <w:p w14:paraId="1252E333" w14:textId="77777777" w:rsidR="00B33749" w:rsidRPr="00B33749" w:rsidRDefault="00B33749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7227" w:type="dxa"/>
          </w:tcPr>
          <w:p w14:paraId="10E2D945" w14:textId="2CECF28C" w:rsidR="00B33749" w:rsidRPr="00B33749" w:rsidRDefault="00B33749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 w:rsidRPr="00B33749">
              <w:rPr>
                <w:rFonts w:ascii="Times New Roman" w:hAnsi="Times New Roman" w:cs="Arial"/>
                <w:color w:val="000000"/>
                <w:sz w:val="21"/>
                <w:szCs w:val="16"/>
              </w:rPr>
              <w:t>Deans Honor List: Fall 2011, Spring 2012</w:t>
            </w:r>
          </w:p>
        </w:tc>
        <w:tc>
          <w:tcPr>
            <w:tcW w:w="2055" w:type="dxa"/>
          </w:tcPr>
          <w:p w14:paraId="69B5F951" w14:textId="682986CA" w:rsidR="00B33749" w:rsidRDefault="00B33749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2011 &amp; 2012</w:t>
            </w:r>
          </w:p>
        </w:tc>
      </w:tr>
      <w:tr w:rsidR="00B33749" w14:paraId="41042EF8" w14:textId="77777777" w:rsidTr="00B33749">
        <w:trPr>
          <w:trHeight w:val="63"/>
        </w:trPr>
        <w:tc>
          <w:tcPr>
            <w:tcW w:w="1442" w:type="dxa"/>
            <w:vMerge/>
          </w:tcPr>
          <w:p w14:paraId="0A417522" w14:textId="77777777" w:rsidR="00B33749" w:rsidRPr="00B33749" w:rsidRDefault="00B33749" w:rsidP="00B33749">
            <w:p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  <w:tc>
          <w:tcPr>
            <w:tcW w:w="7227" w:type="dxa"/>
          </w:tcPr>
          <w:p w14:paraId="0C374BB5" w14:textId="6DBBD652" w:rsidR="00B33749" w:rsidRPr="00B33749" w:rsidRDefault="00B33749" w:rsidP="00B3374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1"/>
                <w:szCs w:val="16"/>
              </w:rPr>
              <w:t>Honors Informatics &amp; Computer Science Scholar</w:t>
            </w:r>
          </w:p>
        </w:tc>
        <w:tc>
          <w:tcPr>
            <w:tcW w:w="2055" w:type="dxa"/>
          </w:tcPr>
          <w:p w14:paraId="406014A1" w14:textId="77777777" w:rsidR="00B33749" w:rsidRDefault="00B33749" w:rsidP="00CE597D">
            <w:pPr>
              <w:spacing w:after="0"/>
              <w:jc w:val="right"/>
              <w:rPr>
                <w:rFonts w:ascii="Times New Roman" w:hAnsi="Times New Roman" w:cs="Arial"/>
                <w:color w:val="000000"/>
                <w:sz w:val="21"/>
                <w:szCs w:val="16"/>
              </w:rPr>
            </w:pPr>
          </w:p>
        </w:tc>
      </w:tr>
    </w:tbl>
    <w:p w14:paraId="224A3650" w14:textId="77777777" w:rsidR="00770D0A" w:rsidRDefault="00770D0A" w:rsidP="00E0315E">
      <w:pPr>
        <w:rPr>
          <w:sz w:val="20"/>
          <w:szCs w:val="20"/>
        </w:rPr>
      </w:pPr>
    </w:p>
    <w:sectPr w:rsidR="00770D0A" w:rsidSect="009731F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504" w:right="720" w:bottom="720" w:left="720" w:header="63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BD4D58" w14:textId="77777777" w:rsidR="00126A81" w:rsidRDefault="00126A81">
      <w:pPr>
        <w:spacing w:after="0"/>
      </w:pPr>
      <w:r>
        <w:separator/>
      </w:r>
    </w:p>
  </w:endnote>
  <w:endnote w:type="continuationSeparator" w:id="0">
    <w:p w14:paraId="6A32AABC" w14:textId="77777777" w:rsidR="00126A81" w:rsidRDefault="00126A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A4AE6" w14:textId="77777777" w:rsidR="00CE597D" w:rsidRDefault="00CE59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955DF" w14:textId="43FF564C" w:rsidR="00126A81" w:rsidRDefault="00126A81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L</w:t>
    </w:r>
    <w:r w:rsidR="00CE597D">
      <w:rPr>
        <w:sz w:val="20"/>
        <w:szCs w:val="20"/>
      </w:rPr>
      <w:t xml:space="preserve">ast Update: </w:t>
    </w:r>
    <w:r w:rsidR="00CE597D">
      <w:rPr>
        <w:sz w:val="20"/>
        <w:szCs w:val="20"/>
      </w:rPr>
      <w:t>1/16/2013</w:t>
    </w:r>
    <w:bookmarkStart w:id="0" w:name="_GoBack"/>
    <w:bookmarkEnd w:id="0"/>
  </w:p>
  <w:p w14:paraId="4AC9E431" w14:textId="4AEED2F8" w:rsidR="00126A81" w:rsidRPr="002775E3" w:rsidRDefault="00126A81" w:rsidP="002775E3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To download my</w:t>
    </w:r>
    <w:r w:rsidRPr="002F1AAB">
      <w:rPr>
        <w:sz w:val="20"/>
        <w:szCs w:val="20"/>
      </w:rPr>
      <w:t xml:space="preserve"> </w:t>
    </w:r>
    <w:r>
      <w:rPr>
        <w:sz w:val="20"/>
        <w:szCs w:val="20"/>
      </w:rPr>
      <w:t>most recent r</w:t>
    </w:r>
    <w:r w:rsidRPr="002F3C3E">
      <w:rPr>
        <w:sz w:val="20"/>
        <w:szCs w:val="20"/>
      </w:rPr>
      <w:t>ésumé</w:t>
    </w:r>
    <w:r>
      <w:rPr>
        <w:sz w:val="20"/>
        <w:szCs w:val="20"/>
      </w:rPr>
      <w:t xml:space="preserve">, please visit </w:t>
    </w:r>
    <w:hyperlink r:id="rId1" w:history="1">
      <w:r w:rsidRPr="002F1AAB">
        <w:rPr>
          <w:rStyle w:val="Hyperlink"/>
          <w:color w:val="auto"/>
          <w:sz w:val="20"/>
          <w:szCs w:val="20"/>
        </w:rPr>
        <w:t>http://www.seantburke.com/resume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2475B" w14:textId="77777777" w:rsidR="00CE597D" w:rsidRDefault="00CE59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1259B5" w14:textId="77777777" w:rsidR="00126A81" w:rsidRDefault="00126A81">
      <w:pPr>
        <w:spacing w:after="0"/>
      </w:pPr>
      <w:r>
        <w:separator/>
      </w:r>
    </w:p>
  </w:footnote>
  <w:footnote w:type="continuationSeparator" w:id="0">
    <w:p w14:paraId="1621BAF0" w14:textId="77777777" w:rsidR="00126A81" w:rsidRDefault="00126A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4D47E" w14:textId="77777777" w:rsidR="00CE597D" w:rsidRDefault="00CE59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ED028" w14:textId="77777777" w:rsidR="00126A81" w:rsidRDefault="00126A81" w:rsidP="00E0315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>
      <w:rPr>
        <w:rFonts w:ascii="Times New Roman" w:hAnsi="Times New Roman" w:cs="Arial"/>
        <w:color w:val="262626"/>
        <w:sz w:val="32"/>
        <w:szCs w:val="36"/>
      </w:rPr>
      <w:t>Sean Thomas</w:t>
    </w:r>
    <w:r w:rsidRPr="00AD0147">
      <w:rPr>
        <w:rFonts w:ascii="Times New Roman" w:hAnsi="Times New Roman" w:cs="Arial"/>
        <w:color w:val="262626"/>
        <w:sz w:val="32"/>
        <w:szCs w:val="36"/>
      </w:rPr>
      <w:t xml:space="preserve"> Burke</w:t>
    </w:r>
  </w:p>
  <w:p w14:paraId="2E278F38" w14:textId="087F69F9" w:rsidR="00126A81" w:rsidRPr="00E0315E" w:rsidRDefault="005966CC" w:rsidP="00764B4E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sz w:val="22"/>
        <w:szCs w:val="16"/>
      </w:rPr>
    </w:pPr>
    <w:hyperlink r:id="rId1" w:history="1">
      <w:r w:rsidR="00126A81" w:rsidRPr="00E0315E">
        <w:rPr>
          <w:rStyle w:val="Hyperlink"/>
          <w:rFonts w:ascii="Times New Roman" w:hAnsi="Times New Roman" w:cs="Arial"/>
          <w:color w:val="auto"/>
          <w:sz w:val="22"/>
          <w:szCs w:val="16"/>
          <w:u w:val="none"/>
        </w:rPr>
        <w:t>sean@seantburke.com</w:t>
      </w:r>
    </w:hyperlink>
    <w:r w:rsidR="00764B4E">
      <w:rPr>
        <w:rFonts w:ascii="Times New Roman" w:hAnsi="Times New Roman" w:cs="Arial"/>
        <w:sz w:val="22"/>
        <w:szCs w:val="16"/>
      </w:rPr>
      <w:t xml:space="preserve"> </w:t>
    </w:r>
    <w:proofErr w:type="gramStart"/>
    <w:r w:rsidR="00764B4E">
      <w:rPr>
        <w:rFonts w:ascii="Times New Roman" w:hAnsi="Times New Roman" w:cs="Arial"/>
        <w:sz w:val="22"/>
        <w:szCs w:val="16"/>
      </w:rPr>
      <w:t xml:space="preserve">|  </w:t>
    </w:r>
    <w:proofErr w:type="gramEnd"/>
    <w:hyperlink r:id="rId2" w:history="1">
      <w:r w:rsidR="00126A81" w:rsidRPr="00430F96">
        <w:rPr>
          <w:rStyle w:val="Hyperlink"/>
          <w:rFonts w:ascii="Times New Roman" w:hAnsi="Times New Roman" w:cs="Arial"/>
          <w:color w:val="auto"/>
          <w:sz w:val="22"/>
          <w:szCs w:val="16"/>
        </w:rPr>
        <w:t>http://www.seantburke.com/</w:t>
      </w:r>
    </w:hyperlink>
    <w:r w:rsidR="00764B4E">
      <w:rPr>
        <w:rFonts w:ascii="Times New Roman" w:hAnsi="Times New Roman" w:cs="Arial"/>
        <w:sz w:val="22"/>
        <w:szCs w:val="16"/>
      </w:rPr>
      <w:t xml:space="preserve"> | </w:t>
    </w:r>
    <w:r w:rsidR="00126A81" w:rsidRPr="00116382">
      <w:rPr>
        <w:rFonts w:ascii="Times New Roman" w:hAnsi="Times New Roman" w:cs="Arial"/>
        <w:color w:val="000000"/>
        <w:sz w:val="22"/>
        <w:szCs w:val="16"/>
      </w:rPr>
      <w:t>(949</w:t>
    </w:r>
    <w:r w:rsidR="00126A81">
      <w:rPr>
        <w:rFonts w:ascii="Times New Roman" w:hAnsi="Times New Roman" w:cs="Arial"/>
        <w:color w:val="000000"/>
        <w:sz w:val="22"/>
        <w:szCs w:val="16"/>
      </w:rPr>
      <w:t>) 371-9225</w:t>
    </w:r>
    <w:r w:rsidR="00126A81" w:rsidRPr="00E0315E">
      <w:rPr>
        <w:rFonts w:ascii="Times New Roman" w:hAnsi="Times New Roman" w:cs="Arial"/>
        <w:sz w:val="22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77834" w14:textId="77777777" w:rsidR="00CE597D" w:rsidRDefault="00CE59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1A67"/>
    <w:multiLevelType w:val="hybridMultilevel"/>
    <w:tmpl w:val="61821754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0EF5A98"/>
    <w:multiLevelType w:val="hybridMultilevel"/>
    <w:tmpl w:val="7558497C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C7ED0"/>
    <w:multiLevelType w:val="hybridMultilevel"/>
    <w:tmpl w:val="7FDC98E6"/>
    <w:lvl w:ilvl="0" w:tplc="E60CE9EA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A57EF"/>
    <w:multiLevelType w:val="hybridMultilevel"/>
    <w:tmpl w:val="4C3C1306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4203ED2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71076CE"/>
    <w:multiLevelType w:val="hybridMultilevel"/>
    <w:tmpl w:val="2A52D83E"/>
    <w:lvl w:ilvl="0" w:tplc="50763200">
      <w:start w:val="1"/>
      <w:numFmt w:val="bullet"/>
      <w:lvlText w:val=""/>
      <w:lvlJc w:val="left"/>
      <w:pPr>
        <w:tabs>
          <w:tab w:val="num" w:pos="270"/>
        </w:tabs>
        <w:ind w:left="414" w:hanging="144"/>
      </w:pPr>
      <w:rPr>
        <w:rFonts w:ascii="Symbol" w:hAnsi="Symbol" w:hint="default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A3784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C620E52"/>
    <w:multiLevelType w:val="multilevel"/>
    <w:tmpl w:val="FB269850"/>
    <w:lvl w:ilvl="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A92DC8"/>
    <w:multiLevelType w:val="hybridMultilevel"/>
    <w:tmpl w:val="315AA3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D512D92"/>
    <w:multiLevelType w:val="hybridMultilevel"/>
    <w:tmpl w:val="FB269850"/>
    <w:lvl w:ilvl="0" w:tplc="ED0A5560">
      <w:start w:val="1"/>
      <w:numFmt w:val="bullet"/>
      <w:lvlText w:val=""/>
      <w:lvlJc w:val="left"/>
      <w:pPr>
        <w:tabs>
          <w:tab w:val="num" w:pos="432"/>
        </w:tabs>
        <w:ind w:left="21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336BD"/>
    <w:multiLevelType w:val="hybridMultilevel"/>
    <w:tmpl w:val="557E5BF2"/>
    <w:lvl w:ilvl="0" w:tplc="E60CE9EA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3A4D637F"/>
    <w:multiLevelType w:val="hybridMultilevel"/>
    <w:tmpl w:val="AB402482"/>
    <w:lvl w:ilvl="0" w:tplc="FE9AE632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C53547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270"/>
        </w:tabs>
        <w:ind w:left="12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4A5F704F"/>
    <w:multiLevelType w:val="multilevel"/>
    <w:tmpl w:val="557E5BF2"/>
    <w:lvl w:ilvl="0">
      <w:start w:val="1"/>
      <w:numFmt w:val="bullet"/>
      <w:lvlText w:val=""/>
      <w:lvlJc w:val="left"/>
      <w:pPr>
        <w:tabs>
          <w:tab w:val="num" w:pos="360"/>
        </w:tabs>
        <w:ind w:left="216" w:firstLine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B2E5C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59CE0F17"/>
    <w:multiLevelType w:val="hybridMultilevel"/>
    <w:tmpl w:val="2794AE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64CE021C"/>
    <w:multiLevelType w:val="hybridMultilevel"/>
    <w:tmpl w:val="2E92E4D2"/>
    <w:lvl w:ilvl="0" w:tplc="5076320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85A59"/>
    <w:multiLevelType w:val="multilevel"/>
    <w:tmpl w:val="61821754"/>
    <w:lvl w:ilvl="0">
      <w:start w:val="1"/>
      <w:numFmt w:val="bullet"/>
      <w:lvlText w:val=""/>
      <w:lvlJc w:val="left"/>
      <w:pPr>
        <w:tabs>
          <w:tab w:val="num" w:pos="360"/>
        </w:tabs>
        <w:ind w:left="504" w:hanging="144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6BF2624B"/>
    <w:multiLevelType w:val="multilevel"/>
    <w:tmpl w:val="AB402482"/>
    <w:lvl w:ilvl="0">
      <w:start w:val="1"/>
      <w:numFmt w:val="bullet"/>
      <w:lvlText w:val=""/>
      <w:lvlJc w:val="left"/>
      <w:pPr>
        <w:tabs>
          <w:tab w:val="num" w:pos="432"/>
        </w:tabs>
        <w:ind w:left="360" w:firstLine="0"/>
      </w:pPr>
      <w:rPr>
        <w:rFonts w:ascii="Symbol" w:hAnsi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26241E"/>
    <w:multiLevelType w:val="hybridMultilevel"/>
    <w:tmpl w:val="7708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C22E7B"/>
    <w:multiLevelType w:val="hybridMultilevel"/>
    <w:tmpl w:val="B110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9"/>
  </w:num>
  <w:num w:numId="5">
    <w:abstractNumId w:val="7"/>
  </w:num>
  <w:num w:numId="6">
    <w:abstractNumId w:val="2"/>
  </w:num>
  <w:num w:numId="7">
    <w:abstractNumId w:val="14"/>
  </w:num>
  <w:num w:numId="8">
    <w:abstractNumId w:val="10"/>
  </w:num>
  <w:num w:numId="9">
    <w:abstractNumId w:val="13"/>
  </w:num>
  <w:num w:numId="10">
    <w:abstractNumId w:val="4"/>
  </w:num>
  <w:num w:numId="11">
    <w:abstractNumId w:val="17"/>
  </w:num>
  <w:num w:numId="12">
    <w:abstractNumId w:val="16"/>
  </w:num>
  <w:num w:numId="13">
    <w:abstractNumId w:val="6"/>
  </w:num>
  <w:num w:numId="14">
    <w:abstractNumId w:val="3"/>
  </w:num>
  <w:num w:numId="15">
    <w:abstractNumId w:val="12"/>
  </w:num>
  <w:num w:numId="16">
    <w:abstractNumId w:val="1"/>
  </w:num>
  <w:num w:numId="17">
    <w:abstractNumId w:val="5"/>
  </w:num>
  <w:num w:numId="18">
    <w:abstractNumId w:val="8"/>
  </w:num>
  <w:num w:numId="19">
    <w:abstractNumId w:val="20"/>
  </w:num>
  <w:num w:numId="20">
    <w:abstractNumId w:val="19"/>
  </w:num>
  <w:num w:numId="21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47"/>
    <w:rsid w:val="00054B52"/>
    <w:rsid w:val="00066A37"/>
    <w:rsid w:val="000728C1"/>
    <w:rsid w:val="000C33DC"/>
    <w:rsid w:val="000C3FD3"/>
    <w:rsid w:val="000D162C"/>
    <w:rsid w:val="00126A81"/>
    <w:rsid w:val="00135336"/>
    <w:rsid w:val="00153784"/>
    <w:rsid w:val="001C7DBB"/>
    <w:rsid w:val="001F3A03"/>
    <w:rsid w:val="0024248B"/>
    <w:rsid w:val="00266814"/>
    <w:rsid w:val="002775E3"/>
    <w:rsid w:val="002E236E"/>
    <w:rsid w:val="002F1AAB"/>
    <w:rsid w:val="002F3C3E"/>
    <w:rsid w:val="00303B22"/>
    <w:rsid w:val="00344FB2"/>
    <w:rsid w:val="00370BF6"/>
    <w:rsid w:val="00373207"/>
    <w:rsid w:val="00380047"/>
    <w:rsid w:val="0038381D"/>
    <w:rsid w:val="003B09F4"/>
    <w:rsid w:val="003F4B58"/>
    <w:rsid w:val="00413AE3"/>
    <w:rsid w:val="00430F96"/>
    <w:rsid w:val="00467ABC"/>
    <w:rsid w:val="004723DA"/>
    <w:rsid w:val="00474CF4"/>
    <w:rsid w:val="00496E4F"/>
    <w:rsid w:val="004A79BD"/>
    <w:rsid w:val="004E1B63"/>
    <w:rsid w:val="00567711"/>
    <w:rsid w:val="005B5F65"/>
    <w:rsid w:val="00604176"/>
    <w:rsid w:val="00672B05"/>
    <w:rsid w:val="006E478A"/>
    <w:rsid w:val="00742B30"/>
    <w:rsid w:val="00764B4E"/>
    <w:rsid w:val="00770D0A"/>
    <w:rsid w:val="007B588A"/>
    <w:rsid w:val="008030AD"/>
    <w:rsid w:val="00814927"/>
    <w:rsid w:val="00816200"/>
    <w:rsid w:val="008236B4"/>
    <w:rsid w:val="0083689F"/>
    <w:rsid w:val="008B1571"/>
    <w:rsid w:val="008D3794"/>
    <w:rsid w:val="008D7D2E"/>
    <w:rsid w:val="008E4CB8"/>
    <w:rsid w:val="009101F0"/>
    <w:rsid w:val="00915E24"/>
    <w:rsid w:val="00924E89"/>
    <w:rsid w:val="009263B6"/>
    <w:rsid w:val="00931BC1"/>
    <w:rsid w:val="009469E7"/>
    <w:rsid w:val="00952690"/>
    <w:rsid w:val="00952F81"/>
    <w:rsid w:val="009731FF"/>
    <w:rsid w:val="00A0256B"/>
    <w:rsid w:val="00A053F5"/>
    <w:rsid w:val="00A33C12"/>
    <w:rsid w:val="00A5359B"/>
    <w:rsid w:val="00A6184F"/>
    <w:rsid w:val="00A71A3D"/>
    <w:rsid w:val="00AB130E"/>
    <w:rsid w:val="00AB2099"/>
    <w:rsid w:val="00AD0147"/>
    <w:rsid w:val="00B33749"/>
    <w:rsid w:val="00B57624"/>
    <w:rsid w:val="00B95EA5"/>
    <w:rsid w:val="00BA2037"/>
    <w:rsid w:val="00BA2813"/>
    <w:rsid w:val="00BA57CF"/>
    <w:rsid w:val="00BD137C"/>
    <w:rsid w:val="00C426AE"/>
    <w:rsid w:val="00C57B13"/>
    <w:rsid w:val="00CE3D0C"/>
    <w:rsid w:val="00CE597D"/>
    <w:rsid w:val="00D5078C"/>
    <w:rsid w:val="00D66F1A"/>
    <w:rsid w:val="00DE4D76"/>
    <w:rsid w:val="00E010B3"/>
    <w:rsid w:val="00E0315E"/>
    <w:rsid w:val="00E74B41"/>
    <w:rsid w:val="00E8124F"/>
    <w:rsid w:val="00E83045"/>
    <w:rsid w:val="00EB4911"/>
    <w:rsid w:val="00F21AAF"/>
    <w:rsid w:val="00F7091E"/>
    <w:rsid w:val="00FD3E0B"/>
    <w:rsid w:val="00FD7E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56831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List Paragraph" w:uiPriority="34" w:qFormat="1"/>
  </w:latentStyles>
  <w:style w:type="paragraph" w:default="1" w:styleId="Normal">
    <w:name w:val="Normal"/>
    <w:qFormat/>
    <w:rsid w:val="00AD0147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link w:val="Header"/>
    <w:uiPriority w:val="99"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link w:val="Footer"/>
    <w:uiPriority w:val="99"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  <w:style w:type="character" w:styleId="Hyperlink">
    <w:name w:val="Hyperlink"/>
    <w:rsid w:val="001D03CE"/>
    <w:rPr>
      <w:color w:val="0000FF"/>
      <w:u w:val="single"/>
    </w:rPr>
  </w:style>
  <w:style w:type="character" w:styleId="Emphasis">
    <w:name w:val="Emphasis"/>
    <w:uiPriority w:val="20"/>
    <w:rsid w:val="00E36D83"/>
    <w:rPr>
      <w:i/>
    </w:rPr>
  </w:style>
  <w:style w:type="character" w:customStyle="1" w:styleId="apple-converted-space">
    <w:name w:val="apple-converted-space"/>
    <w:basedOn w:val="DefaultParagraphFont"/>
    <w:rsid w:val="00E36D83"/>
  </w:style>
  <w:style w:type="character" w:styleId="FollowedHyperlink">
    <w:name w:val="FollowedHyperlink"/>
    <w:basedOn w:val="DefaultParagraphFont"/>
    <w:rsid w:val="00474C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9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eantburke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sigmanuuci.com" TargetMode="External"/><Relationship Id="rId11" Type="http://schemas.openxmlformats.org/officeDocument/2006/relationships/hyperlink" Target="http://esc.eng.uci.edu/escan" TargetMode="External"/><Relationship Id="rId12" Type="http://schemas.openxmlformats.org/officeDocument/2006/relationships/hyperlink" Target="http://esc.eng.uci.edu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eantburke.com/resum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ean@seantburke.com" TargetMode="External"/><Relationship Id="rId2" Type="http://schemas.openxmlformats.org/officeDocument/2006/relationships/hyperlink" Target="http://www.seantburk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588FD6-920A-C14F-A12B-3A89FEF23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3042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Poppy Ridge</Company>
  <LinksUpToDate>false</LinksUpToDate>
  <CharactersWithSpaces>3568</CharactersWithSpaces>
  <SharedDoc>false</SharedDoc>
  <HLinks>
    <vt:vector size="18" baseType="variant">
      <vt:variant>
        <vt:i4>2293778</vt:i4>
      </vt:variant>
      <vt:variant>
        <vt:i4>6</vt:i4>
      </vt:variant>
      <vt:variant>
        <vt:i4>0</vt:i4>
      </vt:variant>
      <vt:variant>
        <vt:i4>5</vt:i4>
      </vt:variant>
      <vt:variant>
        <vt:lpwstr>http://esc.eng.uci.edu/</vt:lpwstr>
      </vt:variant>
      <vt:variant>
        <vt:lpwstr/>
      </vt:variant>
      <vt:variant>
        <vt:i4>589864</vt:i4>
      </vt:variant>
      <vt:variant>
        <vt:i4>3</vt:i4>
      </vt:variant>
      <vt:variant>
        <vt:i4>0</vt:i4>
      </vt:variant>
      <vt:variant>
        <vt:i4>5</vt:i4>
      </vt:variant>
      <vt:variant>
        <vt:lpwstr>http://www.sigmanuuci.com</vt:lpwstr>
      </vt:variant>
      <vt:variant>
        <vt:lpwstr/>
      </vt:variant>
      <vt:variant>
        <vt:i4>1179680</vt:i4>
      </vt:variant>
      <vt:variant>
        <vt:i4>0</vt:i4>
      </vt:variant>
      <vt:variant>
        <vt:i4>0</vt:i4>
      </vt:variant>
      <vt:variant>
        <vt:i4>5</vt:i4>
      </vt:variant>
      <vt:variant>
        <vt:lpwstr>http://www.seantburke.com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 Sean</dc:creator>
  <cp:keywords/>
  <cp:lastModifiedBy>Burke Sean</cp:lastModifiedBy>
  <cp:revision>2</cp:revision>
  <cp:lastPrinted>2012-11-08T23:00:00Z</cp:lastPrinted>
  <dcterms:created xsi:type="dcterms:W3CDTF">2013-01-16T10:52:00Z</dcterms:created>
  <dcterms:modified xsi:type="dcterms:W3CDTF">2013-01-16T10:52:00Z</dcterms:modified>
</cp:coreProperties>
</file>