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>GRASP Brief 1 for Claude Cowork stage: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Goal: Assemble information for a distribution contract renewal meeting with Sephora, relevant for use by a small independent body care company owner. </w:t>
      </w:r>
    </w:p>
    <w:p>
      <w:pPr>
        <w:pStyle w:val="Normal"/>
        <w:bidi w:val="0"/>
        <w:jc w:val="start"/>
        <w:rPr/>
      </w:pPr>
      <w:r>
        <w:rPr/>
        <w:t>Resources: Open web search for information on Sephora (part of $LVMUY), document search in Claude Folder</w:t>
        <w:br/>
        <w:t xml:space="preserve">Autonomy limits: Free to choose websites to search. Not free to contact anyone through any means of communication. Access is restricted to connected folders only. </w:t>
      </w:r>
    </w:p>
    <w:p>
      <w:pPr>
        <w:pStyle w:val="Normal"/>
        <w:bidi w:val="0"/>
        <w:jc w:val="start"/>
        <w:rPr/>
      </w:pPr>
      <w:r>
        <w:rPr/>
        <w:t xml:space="preserve">Sign-off point: Human review of the information draft is required prior to finalization. The operator must accept the draft contents before proceeding. </w:t>
      </w:r>
    </w:p>
    <w:p>
      <w:pPr>
        <w:pStyle w:val="Normal"/>
        <w:bidi w:val="0"/>
        <w:jc w:val="start"/>
        <w:rPr/>
      </w:pPr>
      <w:r>
        <w:rPr/>
        <w:t>Proof: Output is a dossier on Sephora’s current outlook.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GRASP Brief 2 for Claude Code stage: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Goal: Assemble a negotiation brief generator </w:t>
      </w:r>
      <w:r>
        <w:rPr/>
        <w:t xml:space="preserve">artifact </w:t>
      </w:r>
      <w:r>
        <w:rPr/>
        <w:t>for a distribution contract renewal discussions, for use by a small independent body care company owner. The negotiation brief generator should allow for inputs from the user to describe the distributor and scenario.</w:t>
      </w:r>
    </w:p>
    <w:p>
      <w:pPr>
        <w:pStyle w:val="Normal"/>
        <w:bidi w:val="0"/>
        <w:jc w:val="start"/>
        <w:rPr/>
      </w:pPr>
      <w:r>
        <w:rPr/>
        <w:t>Resources: Open web search for information on Sephora (part of $LVMUY), open web search for information on Ulta (NASDAQ: ULTA), open web search for beauty distributor companies, open web search on negotiation tactics for small businesses, document search optional (user upload)</w:t>
        <w:br/>
        <w:t xml:space="preserve">Autonomy limits: Free to choose websites to search. Free to choose companies to search. Not free to contact anyone through any means of communication. </w:t>
      </w:r>
    </w:p>
    <w:p>
      <w:pPr>
        <w:pStyle w:val="Normal"/>
        <w:bidi w:val="0"/>
        <w:jc w:val="start"/>
        <w:rPr/>
      </w:pPr>
      <w:r>
        <w:rPr/>
        <w:t xml:space="preserve">Sign-off point: Human review of the negotiation brief draft is required prior to finalization. The operator must accept the draft brief generator and view evidence that it produces a Word document output. </w:t>
      </w:r>
    </w:p>
    <w:p>
      <w:pPr>
        <w:pStyle w:val="Normal"/>
        <w:bidi w:val="0"/>
        <w:jc w:val="start"/>
        <w:rPr/>
      </w:pPr>
      <w:r>
        <w:rPr/>
        <w:t>Proof: Output is a negotiation brief generator artifact with suggested talking points and counters to potentially difficult questions from the distributor.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12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LibreOffice/26.2.5.2$Windows_X86_64 LibreOffice_project/cd7284b4cbbfeb507e630c1aac019f4157393acb</Application>
  <AppVersion>15.0000</AppVersion>
  <Pages>1</Pages>
  <Words>266</Words>
  <Characters>1498</Characters>
  <CharactersWithSpaces>1759</CharactersWithSpaces>
  <Paragraphs>10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2026-08-02T02:07:56Z</dcterms:created>
  <dc:creator/>
  <dc:description/>
  <dc:language>en-US</dc:language>
  <cp:lastModifiedBy/>
  <dcterms:modified xsi:type="dcterms:W3CDTF">2026-08-02T02:10:48Z</dcterms:modified>
  <cp:revision>1</cp:revision>
  <dc:subject/>
  <dc:title/>
</cp:coreProperties>
</file>