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2D" w:rsidRDefault="0099292D" w:rsidP="00A7315B">
      <w:pPr>
        <w:spacing w:after="0" w:line="360" w:lineRule="auto"/>
        <w:jc w:val="center"/>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EF72F6" w:rsidP="00EF72F6">
      <w:pPr>
        <w:spacing w:after="0" w:line="360" w:lineRule="auto"/>
        <w:jc w:val="center"/>
        <w:rPr>
          <w:rFonts w:ascii="Arial" w:hAnsi="Arial" w:cs="Arial"/>
          <w:b/>
          <w:bCs/>
          <w:sz w:val="24"/>
          <w:szCs w:val="24"/>
        </w:rPr>
      </w:pPr>
      <w:r>
        <w:rPr>
          <w:rFonts w:ascii="Arial" w:hAnsi="Arial" w:cs="Arial"/>
          <w:b/>
          <w:bCs/>
          <w:sz w:val="24"/>
          <w:szCs w:val="24"/>
        </w:rPr>
        <w:t>H.A.W.Ga.M</w:t>
      </w: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Pr="0033481B" w:rsidRDefault="0033481B" w:rsidP="0033481B">
      <w:pPr>
        <w:spacing w:line="360" w:lineRule="auto"/>
        <w:jc w:val="center"/>
        <w:rPr>
          <w:rFonts w:ascii="Arial" w:hAnsi="Arial" w:cs="Arial"/>
          <w:b/>
          <w:bCs/>
          <w:sz w:val="24"/>
          <w:szCs w:val="24"/>
        </w:rPr>
      </w:pPr>
      <w:r w:rsidRPr="0033481B">
        <w:rPr>
          <w:rFonts w:ascii="Arial" w:hAnsi="Arial" w:cs="Arial"/>
          <w:b/>
          <w:bCs/>
          <w:sz w:val="24"/>
          <w:szCs w:val="24"/>
        </w:rPr>
        <w:t>DPAC - DISTÚRBIO DO PROCESSAMENTO AUDITIVO CENTRAL</w:t>
      </w:r>
    </w:p>
    <w:p w:rsidR="0099292D" w:rsidRPr="0033481B" w:rsidRDefault="0033481B" w:rsidP="0033481B">
      <w:pPr>
        <w:spacing w:line="360" w:lineRule="auto"/>
        <w:jc w:val="center"/>
        <w:rPr>
          <w:rFonts w:ascii="Arial" w:hAnsi="Arial" w:cs="Arial"/>
          <w:sz w:val="24"/>
          <w:szCs w:val="24"/>
        </w:rPr>
      </w:pPr>
      <w:r w:rsidRPr="0033481B">
        <w:rPr>
          <w:rFonts w:ascii="Arial" w:hAnsi="Arial" w:cs="Arial"/>
          <w:sz w:val="24"/>
          <w:szCs w:val="24"/>
        </w:rPr>
        <w:t>Audiotech – Treinamento para DPAC</w:t>
      </w: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EF72F6" w:rsidRDefault="00EF72F6" w:rsidP="00EF72F6">
      <w:pPr>
        <w:spacing w:after="0" w:line="360" w:lineRule="auto"/>
        <w:jc w:val="right"/>
        <w:rPr>
          <w:rFonts w:ascii="Arial" w:hAnsi="Arial" w:cs="Arial"/>
          <w:sz w:val="24"/>
          <w:szCs w:val="24"/>
        </w:rPr>
      </w:pPr>
      <w:r w:rsidRPr="0033481B">
        <w:rPr>
          <w:rFonts w:ascii="Arial" w:hAnsi="Arial" w:cs="Arial"/>
          <w:sz w:val="24"/>
          <w:szCs w:val="24"/>
        </w:rPr>
        <w:t>Alex Sandro</w:t>
      </w:r>
      <w:r>
        <w:rPr>
          <w:rFonts w:ascii="Arial" w:hAnsi="Arial" w:cs="Arial"/>
          <w:sz w:val="24"/>
          <w:szCs w:val="24"/>
        </w:rPr>
        <w:t xml:space="preserve"> Miranda</w:t>
      </w:r>
    </w:p>
    <w:p w:rsidR="00A144E0" w:rsidRPr="0033481B" w:rsidRDefault="00A144E0" w:rsidP="00EF72F6">
      <w:pPr>
        <w:spacing w:after="0" w:line="360" w:lineRule="auto"/>
        <w:jc w:val="right"/>
        <w:rPr>
          <w:rFonts w:ascii="Arial" w:hAnsi="Arial" w:cs="Arial"/>
          <w:sz w:val="24"/>
          <w:szCs w:val="24"/>
        </w:rPr>
      </w:pPr>
      <w:r>
        <w:rPr>
          <w:rFonts w:ascii="Arial" w:hAnsi="Arial" w:cs="Arial"/>
          <w:sz w:val="24"/>
          <w:szCs w:val="24"/>
        </w:rPr>
        <w:t>Andreas Luiz de Farias</w:t>
      </w:r>
    </w:p>
    <w:p w:rsidR="00EF72F6" w:rsidRPr="0033481B" w:rsidRDefault="00EF72F6" w:rsidP="00EF72F6">
      <w:pPr>
        <w:spacing w:after="0" w:line="360" w:lineRule="auto"/>
        <w:jc w:val="right"/>
        <w:rPr>
          <w:rFonts w:ascii="Arial" w:hAnsi="Arial" w:cs="Arial"/>
          <w:sz w:val="24"/>
          <w:szCs w:val="24"/>
        </w:rPr>
      </w:pPr>
      <w:r w:rsidRPr="0033481B">
        <w:rPr>
          <w:rFonts w:ascii="Arial" w:hAnsi="Arial" w:cs="Arial"/>
          <w:sz w:val="24"/>
          <w:szCs w:val="24"/>
        </w:rPr>
        <w:t>Claudio</w:t>
      </w:r>
      <w:r>
        <w:rPr>
          <w:rFonts w:ascii="Arial" w:hAnsi="Arial" w:cs="Arial"/>
          <w:sz w:val="24"/>
          <w:szCs w:val="24"/>
        </w:rPr>
        <w:t xml:space="preserve"> Junior Silva Carvalho</w:t>
      </w:r>
    </w:p>
    <w:p w:rsidR="00EF72F6" w:rsidRPr="0033481B" w:rsidRDefault="00EF72F6" w:rsidP="00EF72F6">
      <w:pPr>
        <w:spacing w:after="0" w:line="360" w:lineRule="auto"/>
        <w:jc w:val="right"/>
        <w:rPr>
          <w:rFonts w:ascii="Arial" w:hAnsi="Arial" w:cs="Arial"/>
          <w:sz w:val="24"/>
          <w:szCs w:val="24"/>
        </w:rPr>
      </w:pPr>
      <w:r w:rsidRPr="0033481B">
        <w:rPr>
          <w:rFonts w:ascii="Arial" w:hAnsi="Arial" w:cs="Arial"/>
          <w:sz w:val="24"/>
          <w:szCs w:val="24"/>
        </w:rPr>
        <w:t>Gabriel Harmony</w:t>
      </w:r>
      <w:r>
        <w:rPr>
          <w:rFonts w:ascii="Arial" w:hAnsi="Arial" w:cs="Arial"/>
          <w:sz w:val="24"/>
          <w:szCs w:val="24"/>
        </w:rPr>
        <w:t xml:space="preserve"> Ferreira Evangelista</w:t>
      </w:r>
    </w:p>
    <w:p w:rsidR="0099292D" w:rsidRPr="0033481B" w:rsidRDefault="0099292D" w:rsidP="0033481B">
      <w:pPr>
        <w:spacing w:after="0" w:line="360" w:lineRule="auto"/>
        <w:jc w:val="right"/>
        <w:rPr>
          <w:rFonts w:ascii="Arial" w:hAnsi="Arial" w:cs="Arial"/>
          <w:sz w:val="24"/>
          <w:szCs w:val="24"/>
        </w:rPr>
      </w:pPr>
      <w:r w:rsidRPr="0033481B">
        <w:rPr>
          <w:rFonts w:ascii="Arial" w:hAnsi="Arial" w:cs="Arial"/>
          <w:sz w:val="24"/>
          <w:szCs w:val="24"/>
        </w:rPr>
        <w:t>Humberto</w:t>
      </w:r>
      <w:r w:rsidR="007674AD">
        <w:rPr>
          <w:rFonts w:ascii="Arial" w:hAnsi="Arial" w:cs="Arial"/>
          <w:sz w:val="24"/>
          <w:szCs w:val="24"/>
        </w:rPr>
        <w:t xml:space="preserve"> Bruno Cardoso dos Santos</w:t>
      </w:r>
    </w:p>
    <w:p w:rsidR="00EF72F6" w:rsidRDefault="00EF72F6" w:rsidP="00EF72F6">
      <w:pPr>
        <w:spacing w:after="0" w:line="360" w:lineRule="auto"/>
        <w:jc w:val="right"/>
        <w:rPr>
          <w:rFonts w:ascii="Arial" w:hAnsi="Arial" w:cs="Arial"/>
          <w:sz w:val="24"/>
          <w:szCs w:val="24"/>
        </w:rPr>
      </w:pPr>
      <w:r w:rsidRPr="0033481B">
        <w:rPr>
          <w:rFonts w:ascii="Arial" w:hAnsi="Arial" w:cs="Arial"/>
          <w:sz w:val="24"/>
          <w:szCs w:val="24"/>
        </w:rPr>
        <w:t>Lui</w:t>
      </w:r>
      <w:r>
        <w:rPr>
          <w:rFonts w:ascii="Arial" w:hAnsi="Arial" w:cs="Arial"/>
          <w:sz w:val="24"/>
          <w:szCs w:val="24"/>
        </w:rPr>
        <w:t>z</w:t>
      </w:r>
      <w:r w:rsidRPr="0033481B">
        <w:rPr>
          <w:rFonts w:ascii="Arial" w:hAnsi="Arial" w:cs="Arial"/>
          <w:sz w:val="24"/>
          <w:szCs w:val="24"/>
        </w:rPr>
        <w:t xml:space="preserve"> Carlos</w:t>
      </w:r>
      <w:r>
        <w:rPr>
          <w:rFonts w:ascii="Arial" w:hAnsi="Arial" w:cs="Arial"/>
          <w:sz w:val="24"/>
          <w:szCs w:val="24"/>
        </w:rPr>
        <w:t xml:space="preserve"> Soares da Silva Junior</w:t>
      </w:r>
    </w:p>
    <w:p w:rsidR="0099292D" w:rsidRPr="0033481B" w:rsidRDefault="0099292D" w:rsidP="0033481B">
      <w:pPr>
        <w:spacing w:after="0" w:line="360" w:lineRule="auto"/>
        <w:jc w:val="right"/>
        <w:rPr>
          <w:rFonts w:ascii="Arial" w:hAnsi="Arial" w:cs="Arial"/>
          <w:sz w:val="24"/>
          <w:szCs w:val="24"/>
        </w:rPr>
      </w:pPr>
      <w:r w:rsidRPr="0033481B">
        <w:rPr>
          <w:rFonts w:ascii="Arial" w:hAnsi="Arial" w:cs="Arial"/>
          <w:sz w:val="24"/>
          <w:szCs w:val="24"/>
        </w:rPr>
        <w:t>Marco A</w:t>
      </w:r>
      <w:r w:rsidR="007674AD">
        <w:rPr>
          <w:rFonts w:ascii="Arial" w:hAnsi="Arial" w:cs="Arial"/>
          <w:sz w:val="24"/>
          <w:szCs w:val="24"/>
        </w:rPr>
        <w:t>n</w:t>
      </w:r>
      <w:r w:rsidRPr="0033481B">
        <w:rPr>
          <w:rFonts w:ascii="Arial" w:hAnsi="Arial" w:cs="Arial"/>
          <w:sz w:val="24"/>
          <w:szCs w:val="24"/>
        </w:rPr>
        <w:t>tonio Royo Felippe</w:t>
      </w:r>
    </w:p>
    <w:p w:rsidR="00EF72F6" w:rsidRPr="0033481B" w:rsidRDefault="00EF72F6" w:rsidP="00EF72F6">
      <w:pPr>
        <w:spacing w:after="0" w:line="360" w:lineRule="auto"/>
        <w:jc w:val="right"/>
        <w:rPr>
          <w:rFonts w:ascii="Arial" w:hAnsi="Arial" w:cs="Arial"/>
          <w:sz w:val="24"/>
          <w:szCs w:val="24"/>
        </w:rPr>
      </w:pPr>
      <w:r w:rsidRPr="0033481B">
        <w:rPr>
          <w:rFonts w:ascii="Arial" w:hAnsi="Arial" w:cs="Arial"/>
          <w:sz w:val="24"/>
          <w:szCs w:val="24"/>
        </w:rPr>
        <w:t>Welington Mendes</w:t>
      </w:r>
      <w:r>
        <w:rPr>
          <w:rFonts w:ascii="Arial" w:hAnsi="Arial" w:cs="Arial"/>
          <w:sz w:val="24"/>
          <w:szCs w:val="24"/>
        </w:rPr>
        <w:t xml:space="preserve"> Silva</w:t>
      </w:r>
    </w:p>
    <w:p w:rsidR="0099292D" w:rsidRDefault="0099292D" w:rsidP="0033481B">
      <w:pPr>
        <w:spacing w:after="0" w:line="360" w:lineRule="auto"/>
        <w:jc w:val="both"/>
        <w:rPr>
          <w:rFonts w:ascii="Arial" w:hAnsi="Arial" w:cs="Arial"/>
          <w:b/>
          <w:bCs/>
          <w:sz w:val="24"/>
          <w:szCs w:val="24"/>
        </w:rPr>
      </w:pPr>
    </w:p>
    <w:p w:rsidR="0099292D" w:rsidRDefault="0099292D" w:rsidP="0033481B">
      <w:pPr>
        <w:spacing w:after="0" w:line="360" w:lineRule="auto"/>
        <w:jc w:val="both"/>
        <w:rPr>
          <w:rFonts w:ascii="Arial" w:hAnsi="Arial" w:cs="Arial"/>
          <w:b/>
          <w:bCs/>
          <w:sz w:val="24"/>
          <w:szCs w:val="24"/>
        </w:rPr>
      </w:pPr>
    </w:p>
    <w:p w:rsidR="00EF72F6" w:rsidRDefault="0099292D" w:rsidP="0033481B">
      <w:pPr>
        <w:spacing w:after="0" w:line="360" w:lineRule="auto"/>
        <w:jc w:val="center"/>
        <w:rPr>
          <w:rFonts w:ascii="Arial" w:hAnsi="Arial" w:cs="Arial"/>
          <w:b/>
          <w:bCs/>
          <w:sz w:val="24"/>
          <w:szCs w:val="24"/>
        </w:rPr>
      </w:pPr>
      <w:r>
        <w:rPr>
          <w:rFonts w:ascii="Arial" w:hAnsi="Arial" w:cs="Arial"/>
          <w:b/>
          <w:bCs/>
          <w:sz w:val="24"/>
          <w:szCs w:val="24"/>
        </w:rPr>
        <w:t>São Paulo</w:t>
      </w:r>
    </w:p>
    <w:p w:rsidR="00491DAA" w:rsidRDefault="00EF72F6" w:rsidP="009A2E12">
      <w:pPr>
        <w:jc w:val="center"/>
        <w:rPr>
          <w:rFonts w:ascii="Arial" w:hAnsi="Arial" w:cs="Arial"/>
          <w:b/>
          <w:bCs/>
          <w:sz w:val="24"/>
          <w:szCs w:val="24"/>
        </w:rPr>
        <w:sectPr w:rsidR="00491DAA" w:rsidSect="00491DAA">
          <w:headerReference w:type="default" r:id="rId9"/>
          <w:footerReference w:type="default" r:id="rId10"/>
          <w:pgSz w:w="11906" w:h="16838"/>
          <w:pgMar w:top="1701" w:right="1134" w:bottom="1134" w:left="1701" w:header="709" w:footer="709" w:gutter="0"/>
          <w:pgNumType w:fmt="numberInDash"/>
          <w:cols w:space="708"/>
          <w:titlePg/>
          <w:docGrid w:linePitch="360"/>
        </w:sectPr>
      </w:pPr>
      <w:r>
        <w:rPr>
          <w:rFonts w:ascii="Arial" w:hAnsi="Arial" w:cs="Arial"/>
          <w:b/>
          <w:bCs/>
          <w:sz w:val="24"/>
          <w:szCs w:val="24"/>
        </w:rPr>
        <w:t>SP</w:t>
      </w:r>
      <w:r w:rsidR="0099292D" w:rsidRPr="0099292D">
        <w:rPr>
          <w:rFonts w:ascii="Arial" w:hAnsi="Arial" w:cs="Arial"/>
          <w:b/>
          <w:bCs/>
          <w:sz w:val="24"/>
          <w:szCs w:val="24"/>
        </w:rPr>
        <w:br w:type="page"/>
      </w:r>
    </w:p>
    <w:sdt>
      <w:sdtPr>
        <w:rPr>
          <w:rFonts w:asciiTheme="minorHAnsi" w:eastAsiaTheme="minorHAnsi" w:hAnsiTheme="minorHAnsi" w:cstheme="minorBidi"/>
          <w:color w:val="auto"/>
          <w:sz w:val="22"/>
          <w:szCs w:val="22"/>
          <w:lang w:eastAsia="en-US"/>
        </w:rPr>
        <w:id w:val="498477398"/>
        <w:docPartObj>
          <w:docPartGallery w:val="Table of Contents"/>
          <w:docPartUnique/>
        </w:docPartObj>
      </w:sdtPr>
      <w:sdtEndPr>
        <w:rPr>
          <w:rFonts w:eastAsiaTheme="minorEastAsia" w:cs="Times New Roman"/>
          <w:b/>
          <w:bCs/>
          <w:sz w:val="18"/>
          <w:szCs w:val="18"/>
          <w:lang w:eastAsia="pt-BR"/>
        </w:rPr>
      </w:sdtEndPr>
      <w:sdtContent>
        <w:p w:rsidR="00EF72F6" w:rsidRPr="009574F8" w:rsidRDefault="00EF72F6" w:rsidP="009574F8">
          <w:pPr>
            <w:pStyle w:val="CabealhodoSumrio"/>
            <w:jc w:val="center"/>
            <w:rPr>
              <w:color w:val="auto"/>
            </w:rPr>
          </w:pPr>
          <w:r w:rsidRPr="009574F8">
            <w:rPr>
              <w:color w:val="auto"/>
            </w:rPr>
            <w:t>Sumário</w:t>
          </w:r>
        </w:p>
        <w:p w:rsidR="00F40A56" w:rsidRPr="00F40A56" w:rsidRDefault="00EF72F6">
          <w:pPr>
            <w:pStyle w:val="Sumrio1"/>
            <w:tabs>
              <w:tab w:val="right" w:leader="dot" w:pos="9061"/>
            </w:tabs>
            <w:rPr>
              <w:rFonts w:cstheme="minorBidi"/>
              <w:noProof/>
              <w:sz w:val="20"/>
              <w:szCs w:val="20"/>
            </w:rPr>
          </w:pPr>
          <w:r w:rsidRPr="00F40A56">
            <w:rPr>
              <w:sz w:val="14"/>
              <w:szCs w:val="14"/>
            </w:rPr>
            <w:fldChar w:fldCharType="begin"/>
          </w:r>
          <w:r w:rsidRPr="00F40A56">
            <w:rPr>
              <w:sz w:val="14"/>
              <w:szCs w:val="14"/>
            </w:rPr>
            <w:instrText xml:space="preserve"> TOC \o "1-3" \h \z \u </w:instrText>
          </w:r>
          <w:r w:rsidRPr="00F40A56">
            <w:rPr>
              <w:sz w:val="14"/>
              <w:szCs w:val="14"/>
            </w:rPr>
            <w:fldChar w:fldCharType="separate"/>
          </w:r>
          <w:hyperlink w:anchor="_Toc45229373" w:history="1">
            <w:r w:rsidR="00F40A56" w:rsidRPr="00F40A56">
              <w:rPr>
                <w:rStyle w:val="Hyperlink"/>
                <w:rFonts w:ascii="Arial" w:hAnsi="Arial" w:cs="Arial"/>
                <w:b/>
                <w:bCs/>
                <w:noProof/>
                <w:sz w:val="20"/>
                <w:szCs w:val="20"/>
              </w:rPr>
              <w:t>Problemática - DPAC</w:t>
            </w:r>
            <w:r w:rsidR="00F40A56" w:rsidRPr="00F40A56">
              <w:rPr>
                <w:noProof/>
                <w:webHidden/>
                <w:sz w:val="20"/>
                <w:szCs w:val="20"/>
              </w:rPr>
              <w:tab/>
            </w:r>
            <w:r w:rsidR="00F40A56" w:rsidRPr="00F40A56">
              <w:rPr>
                <w:noProof/>
                <w:webHidden/>
                <w:sz w:val="20"/>
                <w:szCs w:val="20"/>
              </w:rPr>
              <w:fldChar w:fldCharType="begin"/>
            </w:r>
            <w:r w:rsidR="00F40A56" w:rsidRPr="00F40A56">
              <w:rPr>
                <w:noProof/>
                <w:webHidden/>
                <w:sz w:val="20"/>
                <w:szCs w:val="20"/>
              </w:rPr>
              <w:instrText xml:space="preserve"> PAGEREF _Toc45229373 \h </w:instrText>
            </w:r>
            <w:r w:rsidR="00F40A56" w:rsidRPr="00F40A56">
              <w:rPr>
                <w:noProof/>
                <w:webHidden/>
                <w:sz w:val="20"/>
                <w:szCs w:val="20"/>
              </w:rPr>
            </w:r>
            <w:r w:rsidR="00F40A56" w:rsidRPr="00F40A56">
              <w:rPr>
                <w:noProof/>
                <w:webHidden/>
                <w:sz w:val="20"/>
                <w:szCs w:val="20"/>
              </w:rPr>
              <w:fldChar w:fldCharType="separate"/>
            </w:r>
            <w:r w:rsidR="00F40A56">
              <w:rPr>
                <w:noProof/>
                <w:webHidden/>
                <w:sz w:val="20"/>
                <w:szCs w:val="20"/>
              </w:rPr>
              <w:t>- 3 -</w:t>
            </w:r>
            <w:r w:rsidR="00F40A56"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74" w:history="1">
            <w:r w:rsidRPr="00F40A56">
              <w:rPr>
                <w:rStyle w:val="Hyperlink"/>
                <w:rFonts w:ascii="Arial" w:hAnsi="Arial" w:cs="Arial"/>
                <w:b/>
                <w:bCs/>
                <w:noProof/>
                <w:sz w:val="20"/>
                <w:szCs w:val="20"/>
              </w:rPr>
              <w:t>O que é o DPAC:</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_Toc45229374 \h </w:instrText>
            </w:r>
            <w:r w:rsidRPr="00F40A56">
              <w:rPr>
                <w:noProof/>
                <w:webHidden/>
                <w:sz w:val="20"/>
                <w:szCs w:val="20"/>
              </w:rPr>
            </w:r>
            <w:r w:rsidRPr="00F40A56">
              <w:rPr>
                <w:noProof/>
                <w:webHidden/>
                <w:sz w:val="20"/>
                <w:szCs w:val="20"/>
              </w:rPr>
              <w:fldChar w:fldCharType="separate"/>
            </w:r>
            <w:r>
              <w:rPr>
                <w:noProof/>
                <w:webHidden/>
                <w:sz w:val="20"/>
                <w:szCs w:val="20"/>
              </w:rPr>
              <w:t>- 3 -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75" w:history="1">
            <w:r w:rsidRPr="00F40A56">
              <w:rPr>
                <w:rStyle w:val="Hyperlink"/>
                <w:rFonts w:ascii="Arial" w:hAnsi="Arial" w:cs="Arial"/>
                <w:b/>
                <w:bCs/>
                <w:noProof/>
                <w:sz w:val="20"/>
                <w:szCs w:val="20"/>
              </w:rPr>
              <w:t>Ocorrência:</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_Toc45229375 \h </w:instrText>
            </w:r>
            <w:r w:rsidRPr="00F40A56">
              <w:rPr>
                <w:noProof/>
                <w:webHidden/>
                <w:sz w:val="20"/>
                <w:szCs w:val="20"/>
              </w:rPr>
            </w:r>
            <w:r w:rsidRPr="00F40A56">
              <w:rPr>
                <w:noProof/>
                <w:webHidden/>
                <w:sz w:val="20"/>
                <w:szCs w:val="20"/>
              </w:rPr>
              <w:fldChar w:fldCharType="separate"/>
            </w:r>
            <w:r>
              <w:rPr>
                <w:noProof/>
                <w:webHidden/>
                <w:sz w:val="20"/>
                <w:szCs w:val="20"/>
              </w:rPr>
              <w:t>- 3 -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76" w:history="1">
            <w:r w:rsidRPr="00F40A56">
              <w:rPr>
                <w:rStyle w:val="Hyperlink"/>
                <w:rFonts w:ascii="Arial" w:hAnsi="Arial" w:cs="Arial"/>
                <w:b/>
                <w:bCs/>
                <w:noProof/>
                <w:sz w:val="20"/>
                <w:szCs w:val="20"/>
              </w:rPr>
              <w:t>Exame:</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_Toc45229376 \h </w:instrText>
            </w:r>
            <w:r w:rsidRPr="00F40A56">
              <w:rPr>
                <w:noProof/>
                <w:webHidden/>
                <w:sz w:val="20"/>
                <w:szCs w:val="20"/>
              </w:rPr>
            </w:r>
            <w:r w:rsidRPr="00F40A56">
              <w:rPr>
                <w:noProof/>
                <w:webHidden/>
                <w:sz w:val="20"/>
                <w:szCs w:val="20"/>
              </w:rPr>
              <w:fldChar w:fldCharType="separate"/>
            </w:r>
            <w:r>
              <w:rPr>
                <w:noProof/>
                <w:webHidden/>
                <w:sz w:val="20"/>
                <w:szCs w:val="20"/>
              </w:rPr>
              <w:t>- 3 -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77" w:history="1">
            <w:r w:rsidRPr="00F40A56">
              <w:rPr>
                <w:rStyle w:val="Hyperlink"/>
                <w:rFonts w:ascii="Arial" w:hAnsi="Arial" w:cs="Arial"/>
                <w:b/>
                <w:bCs/>
                <w:noProof/>
                <w:sz w:val="20"/>
                <w:szCs w:val="20"/>
              </w:rPr>
              <w:t>Treinamento Auditivo: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_Toc45229377 \h </w:instrText>
            </w:r>
            <w:r w:rsidRPr="00F40A56">
              <w:rPr>
                <w:noProof/>
                <w:webHidden/>
                <w:sz w:val="20"/>
                <w:szCs w:val="20"/>
              </w:rPr>
            </w:r>
            <w:r w:rsidRPr="00F40A56">
              <w:rPr>
                <w:noProof/>
                <w:webHidden/>
                <w:sz w:val="20"/>
                <w:szCs w:val="20"/>
              </w:rPr>
              <w:fldChar w:fldCharType="separate"/>
            </w:r>
            <w:r>
              <w:rPr>
                <w:noProof/>
                <w:webHidden/>
                <w:sz w:val="20"/>
                <w:szCs w:val="20"/>
              </w:rPr>
              <w:t>- 3 -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78" w:history="1">
            <w:r w:rsidRPr="00F40A56">
              <w:rPr>
                <w:rStyle w:val="Hyperlink"/>
                <w:rFonts w:ascii="Arial" w:hAnsi="Arial" w:cs="Arial"/>
                <w:b/>
                <w:bCs/>
                <w:noProof/>
                <w:sz w:val="20"/>
                <w:szCs w:val="20"/>
              </w:rPr>
              <w:t>Habilidades auditivas que podem interferir no processo de aprendizagem de novas línguas</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_Toc45229378 \h </w:instrText>
            </w:r>
            <w:r w:rsidRPr="00F40A56">
              <w:rPr>
                <w:noProof/>
                <w:webHidden/>
                <w:sz w:val="20"/>
                <w:szCs w:val="20"/>
              </w:rPr>
            </w:r>
            <w:r w:rsidRPr="00F40A56">
              <w:rPr>
                <w:noProof/>
                <w:webHidden/>
                <w:sz w:val="20"/>
                <w:szCs w:val="20"/>
              </w:rPr>
              <w:fldChar w:fldCharType="separate"/>
            </w:r>
            <w:r>
              <w:rPr>
                <w:noProof/>
                <w:webHidden/>
                <w:sz w:val="20"/>
                <w:szCs w:val="20"/>
              </w:rPr>
              <w:t>- 4 -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79" w:history="1">
            <w:r w:rsidRPr="00F40A56">
              <w:rPr>
                <w:rStyle w:val="Hyperlink"/>
                <w:rFonts w:ascii="Arial" w:hAnsi="Arial" w:cs="Arial"/>
                <w:b/>
                <w:bCs/>
                <w:noProof/>
                <w:sz w:val="20"/>
                <w:szCs w:val="20"/>
              </w:rPr>
              <w:t>Localização: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_Toc45229379 \h </w:instrText>
            </w:r>
            <w:r w:rsidRPr="00F40A56">
              <w:rPr>
                <w:noProof/>
                <w:webHidden/>
                <w:sz w:val="20"/>
                <w:szCs w:val="20"/>
              </w:rPr>
            </w:r>
            <w:r w:rsidRPr="00F40A56">
              <w:rPr>
                <w:noProof/>
                <w:webHidden/>
                <w:sz w:val="20"/>
                <w:szCs w:val="20"/>
              </w:rPr>
              <w:fldChar w:fldCharType="separate"/>
            </w:r>
            <w:r>
              <w:rPr>
                <w:noProof/>
                <w:webHidden/>
                <w:sz w:val="20"/>
                <w:szCs w:val="20"/>
              </w:rPr>
              <w:t>- 4 -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80" w:history="1">
            <w:r w:rsidRPr="00F40A56">
              <w:rPr>
                <w:rStyle w:val="Hyperlink"/>
                <w:rFonts w:ascii="Arial" w:hAnsi="Arial" w:cs="Arial"/>
                <w:b/>
                <w:bCs/>
                <w:noProof/>
                <w:sz w:val="20"/>
                <w:szCs w:val="20"/>
              </w:rPr>
              <w:t>Figura de fundo: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_Toc45229380 \h </w:instrText>
            </w:r>
            <w:r w:rsidRPr="00F40A56">
              <w:rPr>
                <w:noProof/>
                <w:webHidden/>
                <w:sz w:val="20"/>
                <w:szCs w:val="20"/>
              </w:rPr>
            </w:r>
            <w:r w:rsidRPr="00F40A56">
              <w:rPr>
                <w:noProof/>
                <w:webHidden/>
                <w:sz w:val="20"/>
                <w:szCs w:val="20"/>
              </w:rPr>
              <w:fldChar w:fldCharType="separate"/>
            </w:r>
            <w:r>
              <w:rPr>
                <w:noProof/>
                <w:webHidden/>
                <w:sz w:val="20"/>
                <w:szCs w:val="20"/>
              </w:rPr>
              <w:t>- 4 -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81" w:history="1">
            <w:r w:rsidRPr="00F40A56">
              <w:rPr>
                <w:rStyle w:val="Hyperlink"/>
                <w:rFonts w:ascii="Arial" w:hAnsi="Arial" w:cs="Arial"/>
                <w:b/>
                <w:bCs/>
                <w:noProof/>
                <w:sz w:val="20"/>
                <w:szCs w:val="20"/>
              </w:rPr>
              <w:t>Fechamento: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_Toc45229381 \h </w:instrText>
            </w:r>
            <w:r w:rsidRPr="00F40A56">
              <w:rPr>
                <w:noProof/>
                <w:webHidden/>
                <w:sz w:val="20"/>
                <w:szCs w:val="20"/>
              </w:rPr>
            </w:r>
            <w:r w:rsidRPr="00F40A56">
              <w:rPr>
                <w:noProof/>
                <w:webHidden/>
                <w:sz w:val="20"/>
                <w:szCs w:val="20"/>
              </w:rPr>
              <w:fldChar w:fldCharType="separate"/>
            </w:r>
            <w:r>
              <w:rPr>
                <w:noProof/>
                <w:webHidden/>
                <w:sz w:val="20"/>
                <w:szCs w:val="20"/>
              </w:rPr>
              <w:t>- 4 -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82" w:history="1">
            <w:r w:rsidRPr="00F40A56">
              <w:rPr>
                <w:rStyle w:val="Hyperlink"/>
                <w:rFonts w:ascii="Arial" w:hAnsi="Arial" w:cs="Arial"/>
                <w:b/>
                <w:bCs/>
                <w:noProof/>
                <w:sz w:val="20"/>
                <w:szCs w:val="20"/>
              </w:rPr>
              <w:t>Ordenação temporal:</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_Toc45229382 \h </w:instrText>
            </w:r>
            <w:r w:rsidRPr="00F40A56">
              <w:rPr>
                <w:noProof/>
                <w:webHidden/>
                <w:sz w:val="20"/>
                <w:szCs w:val="20"/>
              </w:rPr>
            </w:r>
            <w:r w:rsidRPr="00F40A56">
              <w:rPr>
                <w:noProof/>
                <w:webHidden/>
                <w:sz w:val="20"/>
                <w:szCs w:val="20"/>
              </w:rPr>
              <w:fldChar w:fldCharType="separate"/>
            </w:r>
            <w:r>
              <w:rPr>
                <w:noProof/>
                <w:webHidden/>
                <w:sz w:val="20"/>
                <w:szCs w:val="20"/>
              </w:rPr>
              <w:t>- 4 -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83" w:history="1">
            <w:r w:rsidRPr="00F40A56">
              <w:rPr>
                <w:rStyle w:val="Hyperlink"/>
                <w:rFonts w:ascii="Arial" w:hAnsi="Arial" w:cs="Arial"/>
                <w:b/>
                <w:bCs/>
                <w:noProof/>
                <w:sz w:val="20"/>
                <w:szCs w:val="20"/>
              </w:rPr>
              <w:t>Resolução temporal:</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_Toc45229383 \h </w:instrText>
            </w:r>
            <w:r w:rsidRPr="00F40A56">
              <w:rPr>
                <w:noProof/>
                <w:webHidden/>
                <w:sz w:val="20"/>
                <w:szCs w:val="20"/>
              </w:rPr>
            </w:r>
            <w:r w:rsidRPr="00F40A56">
              <w:rPr>
                <w:noProof/>
                <w:webHidden/>
                <w:sz w:val="20"/>
                <w:szCs w:val="20"/>
              </w:rPr>
              <w:fldChar w:fldCharType="separate"/>
            </w:r>
            <w:r>
              <w:rPr>
                <w:noProof/>
                <w:webHidden/>
                <w:sz w:val="20"/>
                <w:szCs w:val="20"/>
              </w:rPr>
              <w:t>- 5 -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84" w:history="1">
            <w:r w:rsidRPr="00F40A56">
              <w:rPr>
                <w:rStyle w:val="Hyperlink"/>
                <w:rFonts w:ascii="Arial" w:hAnsi="Arial" w:cs="Arial"/>
                <w:b/>
                <w:bCs/>
                <w:noProof/>
                <w:sz w:val="20"/>
                <w:szCs w:val="20"/>
              </w:rPr>
              <w:t>Cronograma</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_Toc45229384 \h </w:instrText>
            </w:r>
            <w:r w:rsidRPr="00F40A56">
              <w:rPr>
                <w:noProof/>
                <w:webHidden/>
                <w:sz w:val="20"/>
                <w:szCs w:val="20"/>
              </w:rPr>
            </w:r>
            <w:r w:rsidRPr="00F40A56">
              <w:rPr>
                <w:noProof/>
                <w:webHidden/>
                <w:sz w:val="20"/>
                <w:szCs w:val="20"/>
              </w:rPr>
              <w:fldChar w:fldCharType="separate"/>
            </w:r>
            <w:r>
              <w:rPr>
                <w:noProof/>
                <w:webHidden/>
                <w:sz w:val="20"/>
                <w:szCs w:val="20"/>
              </w:rPr>
              <w:t>- 6 -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85" w:history="1">
            <w:r w:rsidRPr="00F40A56">
              <w:rPr>
                <w:rStyle w:val="Hyperlink"/>
                <w:rFonts w:ascii="Arial" w:hAnsi="Arial" w:cs="Arial"/>
                <w:b/>
                <w:bCs/>
                <w:noProof/>
                <w:sz w:val="20"/>
                <w:szCs w:val="20"/>
              </w:rPr>
              <w:t>Mapa de Empatia</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_Toc45229385 \h </w:instrText>
            </w:r>
            <w:r w:rsidRPr="00F40A56">
              <w:rPr>
                <w:noProof/>
                <w:webHidden/>
                <w:sz w:val="20"/>
                <w:szCs w:val="20"/>
              </w:rPr>
            </w:r>
            <w:r w:rsidRPr="00F40A56">
              <w:rPr>
                <w:noProof/>
                <w:webHidden/>
                <w:sz w:val="20"/>
                <w:szCs w:val="20"/>
              </w:rPr>
              <w:fldChar w:fldCharType="separate"/>
            </w:r>
            <w:r>
              <w:rPr>
                <w:noProof/>
                <w:webHidden/>
                <w:sz w:val="20"/>
                <w:szCs w:val="20"/>
              </w:rPr>
              <w:t>- 8 -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86" w:history="1">
            <w:r w:rsidRPr="00F40A56">
              <w:rPr>
                <w:rStyle w:val="Hyperlink"/>
                <w:rFonts w:ascii="Arial" w:hAnsi="Arial" w:cs="Arial"/>
                <w:b/>
                <w:bCs/>
                <w:noProof/>
                <w:sz w:val="20"/>
                <w:szCs w:val="20"/>
              </w:rPr>
              <w:t>Modelo de negócio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_Toc45229386 \h </w:instrText>
            </w:r>
            <w:r w:rsidRPr="00F40A56">
              <w:rPr>
                <w:noProof/>
                <w:webHidden/>
                <w:sz w:val="20"/>
                <w:szCs w:val="20"/>
              </w:rPr>
            </w:r>
            <w:r w:rsidRPr="00F40A56">
              <w:rPr>
                <w:noProof/>
                <w:webHidden/>
                <w:sz w:val="20"/>
                <w:szCs w:val="20"/>
              </w:rPr>
              <w:fldChar w:fldCharType="separate"/>
            </w:r>
            <w:r>
              <w:rPr>
                <w:noProof/>
                <w:webHidden/>
                <w:sz w:val="20"/>
                <w:szCs w:val="20"/>
              </w:rPr>
              <w:t>- 9 -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87" w:history="1">
            <w:r w:rsidRPr="00F40A56">
              <w:rPr>
                <w:rStyle w:val="Hyperlink"/>
                <w:rFonts w:ascii="Arial" w:hAnsi="Arial" w:cs="Arial"/>
                <w:b/>
                <w:bCs/>
                <w:noProof/>
                <w:sz w:val="20"/>
                <w:szCs w:val="20"/>
              </w:rPr>
              <w:t>Identidade Visual</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_Toc45229387 \h </w:instrText>
            </w:r>
            <w:r w:rsidRPr="00F40A56">
              <w:rPr>
                <w:noProof/>
                <w:webHidden/>
                <w:sz w:val="20"/>
                <w:szCs w:val="20"/>
              </w:rPr>
            </w:r>
            <w:r w:rsidRPr="00F40A56">
              <w:rPr>
                <w:noProof/>
                <w:webHidden/>
                <w:sz w:val="20"/>
                <w:szCs w:val="20"/>
              </w:rPr>
              <w:fldChar w:fldCharType="separate"/>
            </w:r>
            <w:r>
              <w:rPr>
                <w:noProof/>
                <w:webHidden/>
                <w:sz w:val="20"/>
                <w:szCs w:val="20"/>
              </w:rPr>
              <w:t>- 10 -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88" w:history="1">
            <w:r w:rsidRPr="00F40A56">
              <w:rPr>
                <w:rStyle w:val="Hyperlink"/>
                <w:rFonts w:ascii="Arial" w:hAnsi="Arial" w:cs="Arial"/>
                <w:b/>
                <w:bCs/>
                <w:noProof/>
                <w:sz w:val="20"/>
                <w:szCs w:val="20"/>
              </w:rPr>
              <w:t>Nossa Missão: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_Toc45229388 \h </w:instrText>
            </w:r>
            <w:r w:rsidRPr="00F40A56">
              <w:rPr>
                <w:noProof/>
                <w:webHidden/>
                <w:sz w:val="20"/>
                <w:szCs w:val="20"/>
              </w:rPr>
            </w:r>
            <w:r w:rsidRPr="00F40A56">
              <w:rPr>
                <w:noProof/>
                <w:webHidden/>
                <w:sz w:val="20"/>
                <w:szCs w:val="20"/>
              </w:rPr>
              <w:fldChar w:fldCharType="separate"/>
            </w:r>
            <w:r>
              <w:rPr>
                <w:noProof/>
                <w:webHidden/>
                <w:sz w:val="20"/>
                <w:szCs w:val="20"/>
              </w:rPr>
              <w:t>- 10 -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89" w:history="1">
            <w:r w:rsidRPr="00F40A56">
              <w:rPr>
                <w:rStyle w:val="Hyperlink"/>
                <w:rFonts w:ascii="Arial" w:hAnsi="Arial" w:cs="Arial"/>
                <w:b/>
                <w:bCs/>
                <w:noProof/>
                <w:sz w:val="20"/>
                <w:szCs w:val="20"/>
              </w:rPr>
              <w:t>Nossa Visão: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_Toc45229389 \h </w:instrText>
            </w:r>
            <w:r w:rsidRPr="00F40A56">
              <w:rPr>
                <w:noProof/>
                <w:webHidden/>
                <w:sz w:val="20"/>
                <w:szCs w:val="20"/>
              </w:rPr>
            </w:r>
            <w:r w:rsidRPr="00F40A56">
              <w:rPr>
                <w:noProof/>
                <w:webHidden/>
                <w:sz w:val="20"/>
                <w:szCs w:val="20"/>
              </w:rPr>
              <w:fldChar w:fldCharType="separate"/>
            </w:r>
            <w:r>
              <w:rPr>
                <w:noProof/>
                <w:webHidden/>
                <w:sz w:val="20"/>
                <w:szCs w:val="20"/>
              </w:rPr>
              <w:t>- 10 -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0" w:history="1">
            <w:r w:rsidRPr="00F40A56">
              <w:rPr>
                <w:rStyle w:val="Hyperlink"/>
                <w:rFonts w:ascii="Arial" w:hAnsi="Arial" w:cs="Arial"/>
                <w:b/>
                <w:bCs/>
                <w:noProof/>
                <w:sz w:val="20"/>
                <w:szCs w:val="20"/>
              </w:rPr>
              <w:t>Nossos Valores:</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_Toc45229390 \h </w:instrText>
            </w:r>
            <w:r w:rsidRPr="00F40A56">
              <w:rPr>
                <w:noProof/>
                <w:webHidden/>
                <w:sz w:val="20"/>
                <w:szCs w:val="20"/>
              </w:rPr>
            </w:r>
            <w:r w:rsidRPr="00F40A56">
              <w:rPr>
                <w:noProof/>
                <w:webHidden/>
                <w:sz w:val="20"/>
                <w:szCs w:val="20"/>
              </w:rPr>
              <w:fldChar w:fldCharType="separate"/>
            </w:r>
            <w:r>
              <w:rPr>
                <w:noProof/>
                <w:webHidden/>
                <w:sz w:val="20"/>
                <w:szCs w:val="20"/>
              </w:rPr>
              <w:t>- 10 -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1" w:history="1">
            <w:r w:rsidRPr="00F40A56">
              <w:rPr>
                <w:rStyle w:val="Hyperlink"/>
                <w:rFonts w:ascii="Arial" w:hAnsi="Arial" w:cs="Arial"/>
                <w:b/>
                <w:bCs/>
                <w:noProof/>
                <w:sz w:val="20"/>
                <w:szCs w:val="20"/>
              </w:rPr>
              <w:t>Logo da HAWGaM</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_Toc45229391 \h </w:instrText>
            </w:r>
            <w:r w:rsidRPr="00F40A56">
              <w:rPr>
                <w:noProof/>
                <w:webHidden/>
                <w:sz w:val="20"/>
                <w:szCs w:val="20"/>
              </w:rPr>
            </w:r>
            <w:r w:rsidRPr="00F40A56">
              <w:rPr>
                <w:noProof/>
                <w:webHidden/>
                <w:sz w:val="20"/>
                <w:szCs w:val="20"/>
              </w:rPr>
              <w:fldChar w:fldCharType="separate"/>
            </w:r>
            <w:r>
              <w:rPr>
                <w:noProof/>
                <w:webHidden/>
                <w:sz w:val="20"/>
                <w:szCs w:val="20"/>
              </w:rPr>
              <w:t>- 11 -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2" w:history="1">
            <w:r w:rsidRPr="00F40A56">
              <w:rPr>
                <w:rStyle w:val="Hyperlink"/>
                <w:rFonts w:ascii="Arial" w:hAnsi="Arial" w:cs="Arial"/>
                <w:b/>
                <w:bCs/>
                <w:noProof/>
                <w:sz w:val="20"/>
                <w:szCs w:val="20"/>
              </w:rPr>
              <w:t>Folder Institucional</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_Toc45229392 \h </w:instrText>
            </w:r>
            <w:r w:rsidRPr="00F40A56">
              <w:rPr>
                <w:noProof/>
                <w:webHidden/>
                <w:sz w:val="20"/>
                <w:szCs w:val="20"/>
              </w:rPr>
            </w:r>
            <w:r w:rsidRPr="00F40A56">
              <w:rPr>
                <w:noProof/>
                <w:webHidden/>
                <w:sz w:val="20"/>
                <w:szCs w:val="20"/>
              </w:rPr>
              <w:fldChar w:fldCharType="separate"/>
            </w:r>
            <w:r>
              <w:rPr>
                <w:noProof/>
                <w:webHidden/>
                <w:sz w:val="20"/>
                <w:szCs w:val="20"/>
              </w:rPr>
              <w:t>- 12 -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93" w:history="1">
            <w:r w:rsidRPr="00F40A56">
              <w:rPr>
                <w:rStyle w:val="Hyperlink"/>
                <w:rFonts w:ascii="Arial" w:hAnsi="Arial" w:cs="Arial"/>
                <w:b/>
                <w:bCs/>
                <w:noProof/>
                <w:sz w:val="20"/>
                <w:szCs w:val="20"/>
              </w:rPr>
              <w:t>Narrativa da solução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_Toc45229393 \h </w:instrText>
            </w:r>
            <w:r w:rsidRPr="00F40A56">
              <w:rPr>
                <w:noProof/>
                <w:webHidden/>
                <w:sz w:val="20"/>
                <w:szCs w:val="20"/>
              </w:rPr>
            </w:r>
            <w:r w:rsidRPr="00F40A56">
              <w:rPr>
                <w:noProof/>
                <w:webHidden/>
                <w:sz w:val="20"/>
                <w:szCs w:val="20"/>
              </w:rPr>
              <w:fldChar w:fldCharType="separate"/>
            </w:r>
            <w:r>
              <w:rPr>
                <w:noProof/>
                <w:webHidden/>
                <w:sz w:val="20"/>
                <w:szCs w:val="20"/>
              </w:rPr>
              <w:t>- 13 -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94" w:history="1">
            <w:r w:rsidRPr="00F40A56">
              <w:rPr>
                <w:rStyle w:val="Hyperlink"/>
                <w:rFonts w:ascii="Arial" w:hAnsi="Arial" w:cs="Arial"/>
                <w:b/>
                <w:bCs/>
                <w:noProof/>
                <w:sz w:val="20"/>
                <w:szCs w:val="20"/>
              </w:rPr>
              <w:t>Funcionalidades do Sistema</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_Toc45229394 \h </w:instrText>
            </w:r>
            <w:r w:rsidRPr="00F40A56">
              <w:rPr>
                <w:noProof/>
                <w:webHidden/>
                <w:sz w:val="20"/>
                <w:szCs w:val="20"/>
              </w:rPr>
            </w:r>
            <w:r w:rsidRPr="00F40A56">
              <w:rPr>
                <w:noProof/>
                <w:webHidden/>
                <w:sz w:val="20"/>
                <w:szCs w:val="20"/>
              </w:rPr>
              <w:fldChar w:fldCharType="separate"/>
            </w:r>
            <w:r>
              <w:rPr>
                <w:noProof/>
                <w:webHidden/>
                <w:sz w:val="20"/>
                <w:szCs w:val="20"/>
              </w:rPr>
              <w:t>- 15 -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5" w:history="1">
            <w:r w:rsidRPr="00F40A56">
              <w:rPr>
                <w:rStyle w:val="Hyperlink"/>
                <w:rFonts w:ascii="Arial" w:hAnsi="Arial" w:cs="Arial"/>
                <w:b/>
                <w:bCs/>
                <w:noProof/>
                <w:sz w:val="20"/>
                <w:szCs w:val="20"/>
              </w:rPr>
              <w:t>Plataforma WEB</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_Toc45229395 \h </w:instrText>
            </w:r>
            <w:r w:rsidRPr="00F40A56">
              <w:rPr>
                <w:noProof/>
                <w:webHidden/>
                <w:sz w:val="20"/>
                <w:szCs w:val="20"/>
              </w:rPr>
            </w:r>
            <w:r w:rsidRPr="00F40A56">
              <w:rPr>
                <w:noProof/>
                <w:webHidden/>
                <w:sz w:val="20"/>
                <w:szCs w:val="20"/>
              </w:rPr>
              <w:fldChar w:fldCharType="separate"/>
            </w:r>
            <w:r>
              <w:rPr>
                <w:noProof/>
                <w:webHidden/>
                <w:sz w:val="20"/>
                <w:szCs w:val="20"/>
              </w:rPr>
              <w:t>- 15 -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6" w:history="1">
            <w:r w:rsidRPr="00F40A56">
              <w:rPr>
                <w:rStyle w:val="Hyperlink"/>
                <w:rFonts w:ascii="Arial" w:hAnsi="Arial" w:cs="Arial"/>
                <w:b/>
                <w:bCs/>
                <w:noProof/>
                <w:sz w:val="20"/>
                <w:szCs w:val="20"/>
              </w:rPr>
              <w:t>Projeto Mobile</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_Toc45229396 \h </w:instrText>
            </w:r>
            <w:r w:rsidRPr="00F40A56">
              <w:rPr>
                <w:noProof/>
                <w:webHidden/>
                <w:sz w:val="20"/>
                <w:szCs w:val="20"/>
              </w:rPr>
            </w:r>
            <w:r w:rsidRPr="00F40A56">
              <w:rPr>
                <w:noProof/>
                <w:webHidden/>
                <w:sz w:val="20"/>
                <w:szCs w:val="20"/>
              </w:rPr>
              <w:fldChar w:fldCharType="separate"/>
            </w:r>
            <w:r>
              <w:rPr>
                <w:noProof/>
                <w:webHidden/>
                <w:sz w:val="20"/>
                <w:szCs w:val="20"/>
              </w:rPr>
              <w:t>- 15 -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397" w:history="1">
            <w:r w:rsidRPr="00F40A56">
              <w:rPr>
                <w:rStyle w:val="Hyperlink"/>
                <w:rFonts w:ascii="Arial" w:hAnsi="Arial" w:cs="Arial"/>
                <w:b/>
                <w:bCs/>
                <w:noProof/>
                <w:sz w:val="20"/>
                <w:szCs w:val="20"/>
              </w:rPr>
              <w:t>Requisitos do Sistema</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_Toc45229397 \h </w:instrText>
            </w:r>
            <w:r w:rsidRPr="00F40A56">
              <w:rPr>
                <w:noProof/>
                <w:webHidden/>
                <w:sz w:val="20"/>
                <w:szCs w:val="20"/>
              </w:rPr>
            </w:r>
            <w:r w:rsidRPr="00F40A56">
              <w:rPr>
                <w:noProof/>
                <w:webHidden/>
                <w:sz w:val="20"/>
                <w:szCs w:val="20"/>
              </w:rPr>
              <w:fldChar w:fldCharType="separate"/>
            </w:r>
            <w:r>
              <w:rPr>
                <w:noProof/>
                <w:webHidden/>
                <w:sz w:val="20"/>
                <w:szCs w:val="20"/>
              </w:rPr>
              <w:t>- 17 -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8" w:history="1">
            <w:r w:rsidRPr="00F40A56">
              <w:rPr>
                <w:rStyle w:val="Hyperlink"/>
                <w:rFonts w:ascii="Arial" w:hAnsi="Arial" w:cs="Arial"/>
                <w:b/>
                <w:bCs/>
                <w:noProof/>
                <w:sz w:val="20"/>
                <w:szCs w:val="20"/>
              </w:rPr>
              <w:t>Requisito Funcional</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_Toc45229398 \h </w:instrText>
            </w:r>
            <w:r w:rsidRPr="00F40A56">
              <w:rPr>
                <w:noProof/>
                <w:webHidden/>
                <w:sz w:val="20"/>
                <w:szCs w:val="20"/>
              </w:rPr>
            </w:r>
            <w:r w:rsidRPr="00F40A56">
              <w:rPr>
                <w:noProof/>
                <w:webHidden/>
                <w:sz w:val="20"/>
                <w:szCs w:val="20"/>
              </w:rPr>
              <w:fldChar w:fldCharType="separate"/>
            </w:r>
            <w:r>
              <w:rPr>
                <w:noProof/>
                <w:webHidden/>
                <w:sz w:val="20"/>
                <w:szCs w:val="20"/>
              </w:rPr>
              <w:t>- 17 -</w:t>
            </w:r>
            <w:r w:rsidRPr="00F40A56">
              <w:rPr>
                <w:noProof/>
                <w:webHidden/>
                <w:sz w:val="20"/>
                <w:szCs w:val="20"/>
              </w:rPr>
              <w:fldChar w:fldCharType="end"/>
            </w:r>
          </w:hyperlink>
        </w:p>
        <w:p w:rsidR="00F40A56" w:rsidRPr="00F40A56" w:rsidRDefault="00F40A56">
          <w:pPr>
            <w:pStyle w:val="Sumrio2"/>
            <w:tabs>
              <w:tab w:val="right" w:leader="dot" w:pos="9061"/>
            </w:tabs>
            <w:rPr>
              <w:rFonts w:cstheme="minorBidi"/>
              <w:noProof/>
              <w:sz w:val="20"/>
              <w:szCs w:val="20"/>
            </w:rPr>
          </w:pPr>
          <w:hyperlink w:anchor="_Toc45229399" w:history="1">
            <w:r w:rsidRPr="00F40A56">
              <w:rPr>
                <w:rStyle w:val="Hyperlink"/>
                <w:rFonts w:ascii="Arial" w:hAnsi="Arial" w:cs="Arial"/>
                <w:b/>
                <w:bCs/>
                <w:noProof/>
                <w:sz w:val="20"/>
                <w:szCs w:val="20"/>
              </w:rPr>
              <w:t>Requisito não Funcional</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_Toc45229399 \h </w:instrText>
            </w:r>
            <w:r w:rsidRPr="00F40A56">
              <w:rPr>
                <w:noProof/>
                <w:webHidden/>
                <w:sz w:val="20"/>
                <w:szCs w:val="20"/>
              </w:rPr>
            </w:r>
            <w:r w:rsidRPr="00F40A56">
              <w:rPr>
                <w:noProof/>
                <w:webHidden/>
                <w:sz w:val="20"/>
                <w:szCs w:val="20"/>
              </w:rPr>
              <w:fldChar w:fldCharType="separate"/>
            </w:r>
            <w:r>
              <w:rPr>
                <w:noProof/>
                <w:webHidden/>
                <w:sz w:val="20"/>
                <w:szCs w:val="20"/>
              </w:rPr>
              <w:t>- 20 -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0" w:history="1">
            <w:r w:rsidRPr="00F40A56">
              <w:rPr>
                <w:rStyle w:val="Hyperlink"/>
                <w:rFonts w:ascii="Arial" w:hAnsi="Arial" w:cs="Arial"/>
                <w:b/>
                <w:bCs/>
                <w:noProof/>
                <w:sz w:val="20"/>
                <w:szCs w:val="20"/>
              </w:rPr>
              <w:t>UML – Diagrama de Caso de Uso.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_Toc45229400 \h </w:instrText>
            </w:r>
            <w:r w:rsidRPr="00F40A56">
              <w:rPr>
                <w:noProof/>
                <w:webHidden/>
                <w:sz w:val="20"/>
                <w:szCs w:val="20"/>
              </w:rPr>
            </w:r>
            <w:r w:rsidRPr="00F40A56">
              <w:rPr>
                <w:noProof/>
                <w:webHidden/>
                <w:sz w:val="20"/>
                <w:szCs w:val="20"/>
              </w:rPr>
              <w:fldChar w:fldCharType="separate"/>
            </w:r>
            <w:r>
              <w:rPr>
                <w:noProof/>
                <w:webHidden/>
                <w:sz w:val="20"/>
                <w:szCs w:val="20"/>
              </w:rPr>
              <w:t>- 21 -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1" w:history="1">
            <w:r w:rsidRPr="00F40A56">
              <w:rPr>
                <w:rStyle w:val="Hyperlink"/>
                <w:rFonts w:ascii="Arial" w:hAnsi="Arial" w:cs="Arial"/>
                <w:b/>
                <w:bCs/>
                <w:noProof/>
                <w:sz w:val="20"/>
                <w:szCs w:val="20"/>
              </w:rPr>
              <w:t>UML – Narrativas de Caso de Uso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_Toc45229401 \h </w:instrText>
            </w:r>
            <w:r w:rsidRPr="00F40A56">
              <w:rPr>
                <w:noProof/>
                <w:webHidden/>
                <w:sz w:val="20"/>
                <w:szCs w:val="20"/>
              </w:rPr>
            </w:r>
            <w:r w:rsidRPr="00F40A56">
              <w:rPr>
                <w:noProof/>
                <w:webHidden/>
                <w:sz w:val="20"/>
                <w:szCs w:val="20"/>
              </w:rPr>
              <w:fldChar w:fldCharType="separate"/>
            </w:r>
            <w:r>
              <w:rPr>
                <w:noProof/>
                <w:webHidden/>
                <w:sz w:val="20"/>
                <w:szCs w:val="20"/>
              </w:rPr>
              <w:t>- 22 -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2" w:history="1">
            <w:r w:rsidRPr="00F40A56">
              <w:rPr>
                <w:rStyle w:val="Hyperlink"/>
                <w:rFonts w:ascii="Arial" w:hAnsi="Arial" w:cs="Arial"/>
                <w:b/>
                <w:bCs/>
                <w:noProof/>
                <w:sz w:val="20"/>
                <w:szCs w:val="20"/>
              </w:rPr>
              <w:t>UML – Diagramas de Classe</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_Toc45229402 \h </w:instrText>
            </w:r>
            <w:r w:rsidRPr="00F40A56">
              <w:rPr>
                <w:noProof/>
                <w:webHidden/>
                <w:sz w:val="20"/>
                <w:szCs w:val="20"/>
              </w:rPr>
            </w:r>
            <w:r w:rsidRPr="00F40A56">
              <w:rPr>
                <w:noProof/>
                <w:webHidden/>
                <w:sz w:val="20"/>
                <w:szCs w:val="20"/>
              </w:rPr>
              <w:fldChar w:fldCharType="separate"/>
            </w:r>
            <w:r>
              <w:rPr>
                <w:noProof/>
                <w:webHidden/>
                <w:sz w:val="20"/>
                <w:szCs w:val="20"/>
              </w:rPr>
              <w:t>- 23 -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3" w:history="1">
            <w:r w:rsidRPr="00F40A56">
              <w:rPr>
                <w:rStyle w:val="Hyperlink"/>
                <w:rFonts w:ascii="Arial" w:hAnsi="Arial" w:cs="Arial"/>
                <w:b/>
                <w:bCs/>
                <w:noProof/>
                <w:sz w:val="20"/>
                <w:szCs w:val="20"/>
              </w:rPr>
              <w:t>Solução de Software</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_Toc45229403 \h </w:instrText>
            </w:r>
            <w:r w:rsidRPr="00F40A56">
              <w:rPr>
                <w:noProof/>
                <w:webHidden/>
                <w:sz w:val="20"/>
                <w:szCs w:val="20"/>
              </w:rPr>
            </w:r>
            <w:r w:rsidRPr="00F40A56">
              <w:rPr>
                <w:noProof/>
                <w:webHidden/>
                <w:sz w:val="20"/>
                <w:szCs w:val="20"/>
              </w:rPr>
              <w:fldChar w:fldCharType="separate"/>
            </w:r>
            <w:r>
              <w:rPr>
                <w:noProof/>
                <w:webHidden/>
                <w:sz w:val="20"/>
                <w:szCs w:val="20"/>
              </w:rPr>
              <w:t>- 24 -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4" w:history="1">
            <w:r w:rsidRPr="00F40A56">
              <w:rPr>
                <w:rStyle w:val="Hyperlink"/>
                <w:rFonts w:ascii="Arial" w:hAnsi="Arial" w:cs="Arial"/>
                <w:b/>
                <w:bCs/>
                <w:noProof/>
                <w:sz w:val="20"/>
                <w:szCs w:val="20"/>
              </w:rPr>
              <w:t>Solução de Infraestrutura</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_Toc45229404 \h </w:instrText>
            </w:r>
            <w:r w:rsidRPr="00F40A56">
              <w:rPr>
                <w:noProof/>
                <w:webHidden/>
                <w:sz w:val="20"/>
                <w:szCs w:val="20"/>
              </w:rPr>
            </w:r>
            <w:r w:rsidRPr="00F40A56">
              <w:rPr>
                <w:noProof/>
                <w:webHidden/>
                <w:sz w:val="20"/>
                <w:szCs w:val="20"/>
              </w:rPr>
              <w:fldChar w:fldCharType="separate"/>
            </w:r>
            <w:r>
              <w:rPr>
                <w:noProof/>
                <w:webHidden/>
                <w:sz w:val="20"/>
                <w:szCs w:val="20"/>
              </w:rPr>
              <w:t>- 25 -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5" w:history="1">
            <w:r w:rsidRPr="00F40A56">
              <w:rPr>
                <w:rStyle w:val="Hyperlink"/>
                <w:rFonts w:ascii="Arial" w:hAnsi="Arial" w:cs="Arial"/>
                <w:b/>
                <w:bCs/>
                <w:noProof/>
                <w:sz w:val="20"/>
                <w:szCs w:val="20"/>
              </w:rPr>
              <w:t>Prototipagem das telas</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_Toc45229405 \h </w:instrText>
            </w:r>
            <w:r w:rsidRPr="00F40A56">
              <w:rPr>
                <w:noProof/>
                <w:webHidden/>
                <w:sz w:val="20"/>
                <w:szCs w:val="20"/>
              </w:rPr>
            </w:r>
            <w:r w:rsidRPr="00F40A56">
              <w:rPr>
                <w:noProof/>
                <w:webHidden/>
                <w:sz w:val="20"/>
                <w:szCs w:val="20"/>
              </w:rPr>
              <w:fldChar w:fldCharType="separate"/>
            </w:r>
            <w:r>
              <w:rPr>
                <w:noProof/>
                <w:webHidden/>
                <w:sz w:val="20"/>
                <w:szCs w:val="20"/>
              </w:rPr>
              <w:t>- 26 -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6" w:history="1">
            <w:r w:rsidRPr="00F40A56">
              <w:rPr>
                <w:rStyle w:val="Hyperlink"/>
                <w:rFonts w:ascii="Arial" w:hAnsi="Arial" w:cs="Arial"/>
                <w:b/>
                <w:bCs/>
                <w:noProof/>
                <w:sz w:val="20"/>
                <w:szCs w:val="20"/>
              </w:rPr>
              <w:t>DER – Diagrama Entidade Relacionamento</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_Toc45229406 \h </w:instrText>
            </w:r>
            <w:r w:rsidRPr="00F40A56">
              <w:rPr>
                <w:noProof/>
                <w:webHidden/>
                <w:sz w:val="20"/>
                <w:szCs w:val="20"/>
              </w:rPr>
            </w:r>
            <w:r w:rsidRPr="00F40A56">
              <w:rPr>
                <w:noProof/>
                <w:webHidden/>
                <w:sz w:val="20"/>
                <w:szCs w:val="20"/>
              </w:rPr>
              <w:fldChar w:fldCharType="separate"/>
            </w:r>
            <w:r>
              <w:rPr>
                <w:noProof/>
                <w:webHidden/>
                <w:sz w:val="20"/>
                <w:szCs w:val="20"/>
              </w:rPr>
              <w:t>- 27 -</w:t>
            </w:r>
            <w:r w:rsidRPr="00F40A56">
              <w:rPr>
                <w:noProof/>
                <w:webHidden/>
                <w:sz w:val="20"/>
                <w:szCs w:val="20"/>
              </w:rPr>
              <w:fldChar w:fldCharType="end"/>
            </w:r>
          </w:hyperlink>
        </w:p>
        <w:p w:rsidR="00F40A56" w:rsidRPr="00F40A56" w:rsidRDefault="00F40A56">
          <w:pPr>
            <w:pStyle w:val="Sumrio1"/>
            <w:tabs>
              <w:tab w:val="right" w:leader="dot" w:pos="9061"/>
            </w:tabs>
            <w:rPr>
              <w:rFonts w:cstheme="minorBidi"/>
              <w:noProof/>
              <w:sz w:val="20"/>
              <w:szCs w:val="20"/>
            </w:rPr>
          </w:pPr>
          <w:hyperlink w:anchor="_Toc45229407" w:history="1">
            <w:r w:rsidRPr="00F40A56">
              <w:rPr>
                <w:rStyle w:val="Hyperlink"/>
                <w:rFonts w:ascii="Arial" w:hAnsi="Arial" w:cs="Arial"/>
                <w:b/>
                <w:bCs/>
                <w:noProof/>
                <w:sz w:val="20"/>
                <w:szCs w:val="20"/>
              </w:rPr>
              <w:t>Banco de Dados - Scripts</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_Toc45229407 \h </w:instrText>
            </w:r>
            <w:r w:rsidRPr="00F40A56">
              <w:rPr>
                <w:noProof/>
                <w:webHidden/>
                <w:sz w:val="20"/>
                <w:szCs w:val="20"/>
              </w:rPr>
            </w:r>
            <w:r w:rsidRPr="00F40A56">
              <w:rPr>
                <w:noProof/>
                <w:webHidden/>
                <w:sz w:val="20"/>
                <w:szCs w:val="20"/>
              </w:rPr>
              <w:fldChar w:fldCharType="separate"/>
            </w:r>
            <w:r>
              <w:rPr>
                <w:noProof/>
                <w:webHidden/>
                <w:sz w:val="20"/>
                <w:szCs w:val="20"/>
              </w:rPr>
              <w:t>- 28 -</w:t>
            </w:r>
            <w:r w:rsidRPr="00F40A56">
              <w:rPr>
                <w:noProof/>
                <w:webHidden/>
                <w:sz w:val="20"/>
                <w:szCs w:val="20"/>
              </w:rPr>
              <w:fldChar w:fldCharType="end"/>
            </w:r>
          </w:hyperlink>
        </w:p>
        <w:p w:rsidR="00F40A56" w:rsidRDefault="00F40A56" w:rsidP="00F40A56">
          <w:pPr>
            <w:pStyle w:val="Sumrio1"/>
            <w:tabs>
              <w:tab w:val="right" w:leader="dot" w:pos="9061"/>
            </w:tabs>
            <w:rPr>
              <w:b/>
              <w:bCs/>
              <w:sz w:val="18"/>
              <w:szCs w:val="18"/>
            </w:rPr>
          </w:pPr>
          <w:hyperlink w:anchor="_Toc45229408" w:history="1">
            <w:r w:rsidRPr="00F40A56">
              <w:rPr>
                <w:rStyle w:val="Hyperlink"/>
                <w:rFonts w:ascii="Arial" w:hAnsi="Arial" w:cs="Arial"/>
                <w:b/>
                <w:bCs/>
                <w:noProof/>
                <w:sz w:val="20"/>
                <w:szCs w:val="20"/>
              </w:rPr>
              <w:t>Bibliografias Referenciais</w:t>
            </w:r>
            <w:r w:rsidRPr="00F40A56">
              <w:rPr>
                <w:noProof/>
                <w:webHidden/>
                <w:sz w:val="20"/>
                <w:szCs w:val="20"/>
              </w:rPr>
              <w:tab/>
            </w:r>
            <w:r w:rsidRPr="00F40A56">
              <w:rPr>
                <w:noProof/>
                <w:webHidden/>
                <w:sz w:val="20"/>
                <w:szCs w:val="20"/>
              </w:rPr>
              <w:fldChar w:fldCharType="begin"/>
            </w:r>
            <w:r w:rsidRPr="00F40A56">
              <w:rPr>
                <w:noProof/>
                <w:webHidden/>
                <w:sz w:val="20"/>
                <w:szCs w:val="20"/>
              </w:rPr>
              <w:instrText xml:space="preserve"> PAGEREF _Toc45229408 \h </w:instrText>
            </w:r>
            <w:r w:rsidRPr="00F40A56">
              <w:rPr>
                <w:noProof/>
                <w:webHidden/>
                <w:sz w:val="20"/>
                <w:szCs w:val="20"/>
              </w:rPr>
            </w:r>
            <w:r w:rsidRPr="00F40A56">
              <w:rPr>
                <w:noProof/>
                <w:webHidden/>
                <w:sz w:val="20"/>
                <w:szCs w:val="20"/>
              </w:rPr>
              <w:fldChar w:fldCharType="separate"/>
            </w:r>
            <w:r>
              <w:rPr>
                <w:noProof/>
                <w:webHidden/>
                <w:sz w:val="20"/>
                <w:szCs w:val="20"/>
              </w:rPr>
              <w:t>- 29 -</w:t>
            </w:r>
            <w:r w:rsidRPr="00F40A56">
              <w:rPr>
                <w:noProof/>
                <w:webHidden/>
                <w:sz w:val="20"/>
                <w:szCs w:val="20"/>
              </w:rPr>
              <w:fldChar w:fldCharType="end"/>
            </w:r>
          </w:hyperlink>
          <w:r w:rsidR="00EF72F6" w:rsidRPr="00F40A56">
            <w:rPr>
              <w:b/>
              <w:bCs/>
              <w:sz w:val="14"/>
              <w:szCs w:val="14"/>
            </w:rPr>
            <w:fldChar w:fldCharType="end"/>
          </w:r>
        </w:p>
        <w:bookmarkStart w:id="0" w:name="_GoBack" w:displacedByCustomXml="next"/>
        <w:bookmarkEnd w:id="0" w:displacedByCustomXml="next"/>
      </w:sdtContent>
    </w:sdt>
    <w:p w:rsidR="00091A0D" w:rsidRPr="00F40A56" w:rsidRDefault="00EF72F6">
      <w:pPr>
        <w:sectPr w:rsidR="00091A0D" w:rsidRPr="00F40A56" w:rsidSect="00491DAA">
          <w:pgSz w:w="11906" w:h="16838"/>
          <w:pgMar w:top="1701" w:right="1134" w:bottom="1134" w:left="1701" w:header="709" w:footer="709" w:gutter="0"/>
          <w:pgNumType w:fmt="numberInDash"/>
          <w:cols w:space="708"/>
          <w:titlePg/>
          <w:docGrid w:linePitch="360"/>
        </w:sectPr>
      </w:pPr>
      <w:r>
        <w:rPr>
          <w:rFonts w:ascii="Arial" w:hAnsi="Arial" w:cs="Arial"/>
          <w:b/>
          <w:bCs/>
          <w:sz w:val="24"/>
          <w:szCs w:val="24"/>
        </w:rPr>
        <w:br w:type="page"/>
      </w:r>
    </w:p>
    <w:p w:rsidR="00803DD9" w:rsidRPr="009574F8" w:rsidRDefault="004608A7" w:rsidP="00EF72F6">
      <w:pPr>
        <w:pStyle w:val="Ttulo1"/>
        <w:jc w:val="center"/>
        <w:rPr>
          <w:rFonts w:ascii="Arial" w:hAnsi="Arial" w:cs="Arial"/>
          <w:b/>
          <w:bCs/>
          <w:color w:val="auto"/>
          <w:sz w:val="24"/>
          <w:szCs w:val="24"/>
        </w:rPr>
      </w:pPr>
      <w:bookmarkStart w:id="1" w:name="_Toc45229373"/>
      <w:r>
        <w:rPr>
          <w:rFonts w:ascii="Arial" w:hAnsi="Arial" w:cs="Arial"/>
          <w:b/>
          <w:bCs/>
          <w:color w:val="auto"/>
          <w:sz w:val="24"/>
          <w:szCs w:val="24"/>
        </w:rPr>
        <w:lastRenderedPageBreak/>
        <w:t>Problemática - DPAC</w:t>
      </w:r>
      <w:bookmarkEnd w:id="1"/>
    </w:p>
    <w:p w:rsidR="00EF72F6" w:rsidRPr="00EF72F6" w:rsidRDefault="00803DD9" w:rsidP="00EF72F6">
      <w:pPr>
        <w:pStyle w:val="Ttulo2"/>
        <w:rPr>
          <w:rFonts w:ascii="Arial" w:hAnsi="Arial" w:cs="Arial"/>
          <w:color w:val="auto"/>
          <w:sz w:val="24"/>
          <w:szCs w:val="24"/>
        </w:rPr>
      </w:pPr>
      <w:bookmarkStart w:id="2" w:name="_Toc45229374"/>
      <w:r w:rsidRPr="00EF72F6">
        <w:rPr>
          <w:rFonts w:ascii="Arial" w:hAnsi="Arial" w:cs="Arial"/>
          <w:b/>
          <w:bCs/>
          <w:color w:val="auto"/>
          <w:sz w:val="24"/>
          <w:szCs w:val="24"/>
        </w:rPr>
        <w:t>O que é o DPAC:</w:t>
      </w:r>
      <w:bookmarkEnd w:id="2"/>
      <w:r w:rsidRPr="00EF72F6">
        <w:rPr>
          <w:rFonts w:ascii="Arial" w:hAnsi="Arial" w:cs="Arial"/>
          <w:color w:val="auto"/>
          <w:sz w:val="24"/>
          <w:szCs w:val="24"/>
        </w:rPr>
        <w:t xml:space="preserve"> </w:t>
      </w:r>
    </w:p>
    <w:p w:rsidR="00803DD9" w:rsidRDefault="00EF72F6" w:rsidP="00FC2F31">
      <w:pPr>
        <w:spacing w:line="360" w:lineRule="auto"/>
        <w:ind w:firstLine="851"/>
        <w:jc w:val="both"/>
        <w:rPr>
          <w:rFonts w:ascii="Arial" w:hAnsi="Arial" w:cs="Arial"/>
          <w:sz w:val="24"/>
          <w:szCs w:val="24"/>
        </w:rPr>
      </w:pPr>
      <w:r>
        <w:rPr>
          <w:rFonts w:ascii="Arial" w:hAnsi="Arial" w:cs="Arial"/>
          <w:sz w:val="24"/>
          <w:szCs w:val="24"/>
        </w:rPr>
        <w:t>N</w:t>
      </w:r>
      <w:r w:rsidR="00803DD9" w:rsidRPr="00700F31">
        <w:rPr>
          <w:rFonts w:ascii="Arial" w:hAnsi="Arial" w:cs="Arial"/>
          <w:sz w:val="24"/>
          <w:szCs w:val="24"/>
        </w:rPr>
        <w:t>a condição chamada de Transtorno ou Distúrbio do Processamento Auditivo Central (TPAC ou DPAC), o paciente apresenta algum tipo de falha para captar, classificar, organizar ou interpretar eventos acústicos, mesmo que a sua audição esteja preservada. Isso acontece quando há algum tipo de problema na “conversa” entre o ouvido e o cérebro, sem que ocorram, necessariamente, problemas ou déficits cognitivos. Sendo assim, a pessoa pode ter esse quadro sem nenhum tipo de comprometimento no seu nível de inteligência – embora, claro, ele também possa ocorrer em pacientes com atrasos no desenvolvimento intelectual.</w:t>
      </w:r>
    </w:p>
    <w:p w:rsidR="00826A6B" w:rsidRPr="00700F31" w:rsidRDefault="00826A6B" w:rsidP="00FC2F31">
      <w:pPr>
        <w:spacing w:line="360" w:lineRule="auto"/>
        <w:ind w:firstLine="851"/>
        <w:jc w:val="both"/>
        <w:rPr>
          <w:rFonts w:ascii="Arial" w:hAnsi="Arial" w:cs="Arial"/>
          <w:sz w:val="24"/>
          <w:szCs w:val="24"/>
        </w:rPr>
      </w:pPr>
      <w:r>
        <w:rPr>
          <w:rFonts w:ascii="Arial" w:hAnsi="Arial" w:cs="Arial"/>
          <w:sz w:val="24"/>
          <w:szCs w:val="24"/>
        </w:rPr>
        <w:t>Este tipo de acometimento está em sintonia com a ODS número 3 que visa a</w:t>
      </w:r>
      <w:r w:rsidRPr="00826A6B">
        <w:rPr>
          <w:rFonts w:ascii="Arial" w:hAnsi="Arial" w:cs="Arial"/>
          <w:sz w:val="24"/>
          <w:szCs w:val="24"/>
        </w:rPr>
        <w:t>ssegurar uma vida saudável e promover o bem-estar para todas e todos, em todas as idades</w:t>
      </w:r>
    </w:p>
    <w:p w:rsidR="00EF72F6" w:rsidRPr="009574F8" w:rsidRDefault="00803DD9" w:rsidP="00EF72F6">
      <w:pPr>
        <w:pStyle w:val="Ttulo2"/>
        <w:rPr>
          <w:rFonts w:ascii="Arial" w:hAnsi="Arial" w:cs="Arial"/>
          <w:color w:val="auto"/>
          <w:sz w:val="24"/>
          <w:szCs w:val="24"/>
        </w:rPr>
      </w:pPr>
      <w:bookmarkStart w:id="3" w:name="_Toc45229375"/>
      <w:r w:rsidRPr="009574F8">
        <w:rPr>
          <w:rFonts w:ascii="Arial" w:hAnsi="Arial" w:cs="Arial"/>
          <w:b/>
          <w:bCs/>
          <w:color w:val="auto"/>
          <w:sz w:val="24"/>
          <w:szCs w:val="24"/>
        </w:rPr>
        <w:t>Ocorrência:</w:t>
      </w:r>
      <w:bookmarkEnd w:id="3"/>
    </w:p>
    <w:p w:rsidR="00803DD9" w:rsidRPr="00700F31" w:rsidRDefault="00826A6B" w:rsidP="00FC2F31">
      <w:pPr>
        <w:spacing w:line="360" w:lineRule="auto"/>
        <w:ind w:firstLine="851"/>
        <w:jc w:val="both"/>
        <w:rPr>
          <w:rFonts w:ascii="Arial" w:hAnsi="Arial" w:cs="Arial"/>
          <w:sz w:val="24"/>
          <w:szCs w:val="24"/>
        </w:rPr>
      </w:pPr>
      <w:r>
        <w:rPr>
          <w:rFonts w:ascii="Arial" w:hAnsi="Arial" w:cs="Arial"/>
          <w:sz w:val="24"/>
          <w:szCs w:val="24"/>
        </w:rPr>
        <w:t>N</w:t>
      </w:r>
      <w:r w:rsidR="00803DD9" w:rsidRPr="00700F31">
        <w:rPr>
          <w:rFonts w:ascii="Arial" w:hAnsi="Arial" w:cs="Arial"/>
          <w:sz w:val="24"/>
          <w:szCs w:val="24"/>
        </w:rPr>
        <w:t>ão existem estatísticas oficiais no Brasil, mas a prática clínica mostra que a incidência do Transtorno (TPAC/DPAC) é bem alta entre a população.</w:t>
      </w:r>
    </w:p>
    <w:p w:rsidR="00EF72F6" w:rsidRPr="009574F8" w:rsidRDefault="00803DD9" w:rsidP="00EF72F6">
      <w:pPr>
        <w:pStyle w:val="Ttulo2"/>
        <w:rPr>
          <w:rFonts w:ascii="Arial" w:hAnsi="Arial" w:cs="Arial"/>
          <w:color w:val="auto"/>
          <w:sz w:val="24"/>
          <w:szCs w:val="24"/>
        </w:rPr>
      </w:pPr>
      <w:bookmarkStart w:id="4" w:name="_Toc45229376"/>
      <w:r w:rsidRPr="009574F8">
        <w:rPr>
          <w:rFonts w:ascii="Arial" w:hAnsi="Arial" w:cs="Arial"/>
          <w:b/>
          <w:bCs/>
          <w:color w:val="auto"/>
          <w:sz w:val="24"/>
          <w:szCs w:val="24"/>
        </w:rPr>
        <w:t>Exame:</w:t>
      </w:r>
      <w:bookmarkEnd w:id="4"/>
    </w:p>
    <w:p w:rsidR="00803DD9" w:rsidRPr="00700F31" w:rsidRDefault="00826A6B" w:rsidP="00FC2F31">
      <w:pPr>
        <w:spacing w:line="360" w:lineRule="auto"/>
        <w:ind w:firstLine="851"/>
        <w:jc w:val="both"/>
        <w:rPr>
          <w:rFonts w:ascii="Arial" w:hAnsi="Arial" w:cs="Arial"/>
          <w:sz w:val="24"/>
          <w:szCs w:val="24"/>
        </w:rPr>
      </w:pPr>
      <w:r>
        <w:rPr>
          <w:rFonts w:ascii="Arial" w:hAnsi="Arial" w:cs="Arial"/>
          <w:sz w:val="24"/>
          <w:szCs w:val="24"/>
        </w:rPr>
        <w:t>A</w:t>
      </w:r>
      <w:r w:rsidR="00803DD9" w:rsidRPr="00700F31">
        <w:rPr>
          <w:rFonts w:ascii="Arial" w:hAnsi="Arial" w:cs="Arial"/>
          <w:sz w:val="24"/>
          <w:szCs w:val="24"/>
        </w:rPr>
        <w:t xml:space="preserve"> avaliação para identificar o TPAC / DPAC consiste em mensurar as habilidades auditivas, por meio de testes especiais realizados com equipamentos audiológicos (audiômetro, cabine acústica), onde são aplicados estímulos auditivos acusticamente controlados. Esses testes só podem ser feitos por fonoaudiólogos com as devidas habilitações para esse tipo de exame.</w:t>
      </w:r>
    </w:p>
    <w:p w:rsidR="00EF72F6" w:rsidRPr="009574F8" w:rsidRDefault="00803DD9" w:rsidP="00EF72F6">
      <w:pPr>
        <w:pStyle w:val="Ttulo2"/>
        <w:rPr>
          <w:rFonts w:ascii="Arial" w:hAnsi="Arial" w:cs="Arial"/>
          <w:color w:val="auto"/>
          <w:sz w:val="24"/>
          <w:szCs w:val="24"/>
        </w:rPr>
      </w:pPr>
      <w:bookmarkStart w:id="5" w:name="_Toc45229377"/>
      <w:r w:rsidRPr="009574F8">
        <w:rPr>
          <w:rFonts w:ascii="Arial" w:hAnsi="Arial" w:cs="Arial"/>
          <w:b/>
          <w:bCs/>
          <w:color w:val="auto"/>
          <w:sz w:val="24"/>
          <w:szCs w:val="24"/>
        </w:rPr>
        <w:t>Treinamento Auditivo:</w:t>
      </w:r>
      <w:bookmarkEnd w:id="5"/>
    </w:p>
    <w:p w:rsidR="00803DD9" w:rsidRPr="00700F31" w:rsidRDefault="00BA6E52" w:rsidP="00FC2F31">
      <w:pPr>
        <w:spacing w:line="360" w:lineRule="auto"/>
        <w:ind w:firstLine="851"/>
        <w:jc w:val="both"/>
        <w:rPr>
          <w:rFonts w:ascii="Arial" w:hAnsi="Arial" w:cs="Arial"/>
          <w:sz w:val="24"/>
          <w:szCs w:val="24"/>
        </w:rPr>
      </w:pPr>
      <w:r>
        <w:rPr>
          <w:rFonts w:ascii="Arial" w:hAnsi="Arial" w:cs="Arial"/>
          <w:sz w:val="24"/>
          <w:szCs w:val="24"/>
        </w:rPr>
        <w:t>C</w:t>
      </w:r>
      <w:r w:rsidR="00803DD9" w:rsidRPr="00700F31">
        <w:rPr>
          <w:rFonts w:ascii="Arial" w:hAnsi="Arial" w:cs="Arial"/>
          <w:sz w:val="24"/>
          <w:szCs w:val="24"/>
        </w:rPr>
        <w:t>aso sejam detectadas falhas em uma ou mais das chamadas habilidades auditivas do paciente, isso pode ser corrigido por meio de exercícios que visam o Treinamento Auditivo. Em média, são necessárias de 10 a 12 sessões, apenas, com intervalos de pelo menos 48 horas entre elas. Ou seja, em poucas semanas a pessoa já tem condições de apresentar uma performance bem melhor no aprendizado e no uso de outro idioma.</w:t>
      </w:r>
    </w:p>
    <w:p w:rsidR="00803DD9" w:rsidRPr="0099292D" w:rsidRDefault="00803DD9" w:rsidP="00FC2F31">
      <w:pPr>
        <w:spacing w:line="360" w:lineRule="auto"/>
        <w:ind w:firstLine="851"/>
        <w:jc w:val="both"/>
        <w:rPr>
          <w:rFonts w:ascii="Arial" w:hAnsi="Arial" w:cs="Arial"/>
          <w:sz w:val="24"/>
          <w:szCs w:val="24"/>
        </w:rPr>
      </w:pPr>
    </w:p>
    <w:p w:rsidR="00803DD9" w:rsidRPr="0099292D" w:rsidRDefault="00803DD9" w:rsidP="00FC2F31">
      <w:pPr>
        <w:spacing w:line="360" w:lineRule="auto"/>
        <w:ind w:firstLine="851"/>
        <w:jc w:val="both"/>
        <w:rPr>
          <w:rFonts w:ascii="Arial" w:hAnsi="Arial" w:cs="Arial"/>
          <w:sz w:val="24"/>
          <w:szCs w:val="24"/>
        </w:rPr>
      </w:pPr>
      <w:r w:rsidRPr="0099292D">
        <w:rPr>
          <w:rFonts w:ascii="Arial" w:hAnsi="Arial" w:cs="Arial"/>
          <w:sz w:val="24"/>
          <w:szCs w:val="24"/>
        </w:rPr>
        <w:br w:type="page"/>
      </w:r>
    </w:p>
    <w:p w:rsidR="00803DD9" w:rsidRPr="009574F8" w:rsidRDefault="004608A7" w:rsidP="009574F8">
      <w:pPr>
        <w:pStyle w:val="Ttulo1"/>
        <w:spacing w:after="240"/>
        <w:jc w:val="center"/>
        <w:rPr>
          <w:rFonts w:ascii="Arial" w:hAnsi="Arial" w:cs="Arial"/>
          <w:b/>
          <w:bCs/>
          <w:color w:val="auto"/>
          <w:sz w:val="24"/>
          <w:szCs w:val="24"/>
        </w:rPr>
      </w:pPr>
      <w:bookmarkStart w:id="6" w:name="_Toc45229378"/>
      <w:r w:rsidRPr="009574F8">
        <w:rPr>
          <w:rFonts w:ascii="Arial" w:hAnsi="Arial" w:cs="Arial"/>
          <w:b/>
          <w:bCs/>
          <w:color w:val="auto"/>
          <w:sz w:val="24"/>
          <w:szCs w:val="24"/>
        </w:rPr>
        <w:lastRenderedPageBreak/>
        <w:t>Habilidades auditivas que podem interferir no processo de aprendizagem de novas línguas</w:t>
      </w:r>
      <w:bookmarkEnd w:id="6"/>
    </w:p>
    <w:p w:rsidR="00803DD9" w:rsidRPr="0099292D" w:rsidRDefault="00803DD9" w:rsidP="00FC2F31">
      <w:pPr>
        <w:spacing w:line="360" w:lineRule="auto"/>
        <w:ind w:firstLine="851"/>
        <w:jc w:val="both"/>
        <w:rPr>
          <w:rFonts w:ascii="Arial" w:hAnsi="Arial" w:cs="Arial"/>
          <w:sz w:val="24"/>
          <w:szCs w:val="24"/>
        </w:rPr>
      </w:pPr>
      <w:r w:rsidRPr="0099292D">
        <w:rPr>
          <w:rFonts w:ascii="Arial" w:hAnsi="Arial" w:cs="Arial"/>
          <w:sz w:val="24"/>
          <w:szCs w:val="24"/>
        </w:rPr>
        <w:t>Uma vez captado o som, uma série de reações ocorrem em nível cerebral para que essa informação receba classificação e significado, ou seja, para que o Processamento Auditivo ocorra. Isso acontece graças às chamadas habilidades auditivas, que ocorrem de maneira automática e simultânea diante do estímulo sonoro. As habilidades são inúmeras, e falhas em uma ou várias delas podem apontar para o Transtorno/Distúrbio do Processamento Auditivo Central (TPAC/DPAC). Vejamos algumas destas habilidades:</w:t>
      </w:r>
    </w:p>
    <w:p w:rsidR="009574F8" w:rsidRPr="009574F8" w:rsidRDefault="00803DD9" w:rsidP="009574F8">
      <w:pPr>
        <w:pStyle w:val="Ttulo2"/>
        <w:rPr>
          <w:rFonts w:ascii="Arial" w:hAnsi="Arial" w:cs="Arial"/>
          <w:color w:val="auto"/>
          <w:sz w:val="24"/>
          <w:szCs w:val="24"/>
        </w:rPr>
      </w:pPr>
      <w:bookmarkStart w:id="7" w:name="_Toc45229379"/>
      <w:r w:rsidRPr="009574F8">
        <w:rPr>
          <w:rFonts w:ascii="Arial" w:hAnsi="Arial" w:cs="Arial"/>
          <w:b/>
          <w:bCs/>
          <w:color w:val="auto"/>
          <w:sz w:val="24"/>
          <w:szCs w:val="24"/>
        </w:rPr>
        <w:t>Localização:</w:t>
      </w:r>
      <w:bookmarkEnd w:id="7"/>
    </w:p>
    <w:p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C</w:t>
      </w:r>
      <w:r w:rsidR="00803DD9" w:rsidRPr="0033481B">
        <w:rPr>
          <w:rFonts w:ascii="Arial" w:hAnsi="Arial" w:cs="Arial"/>
          <w:sz w:val="24"/>
          <w:szCs w:val="24"/>
        </w:rPr>
        <w:t xml:space="preserve">apacidade de identificar de </w:t>
      </w:r>
      <w:r w:rsidR="00B00D25">
        <w:rPr>
          <w:rFonts w:ascii="Arial" w:hAnsi="Arial" w:cs="Arial"/>
          <w:sz w:val="24"/>
          <w:szCs w:val="24"/>
        </w:rPr>
        <w:t>onde</w:t>
      </w:r>
      <w:r w:rsidR="00803DD9" w:rsidRPr="0033481B">
        <w:rPr>
          <w:rFonts w:ascii="Arial" w:hAnsi="Arial" w:cs="Arial"/>
          <w:sz w:val="24"/>
          <w:szCs w:val="24"/>
        </w:rPr>
        <w:t xml:space="preserve"> está vindo a fonte sonora (exemplo: em uma reunião de trabalho, uma pessoa com déficit nessa habilidade chega a perder 30% do que está sendo dito);</w:t>
      </w:r>
    </w:p>
    <w:p w:rsidR="009574F8" w:rsidRPr="009574F8" w:rsidRDefault="00803DD9" w:rsidP="009574F8">
      <w:pPr>
        <w:pStyle w:val="Ttulo2"/>
        <w:rPr>
          <w:rFonts w:ascii="Arial" w:hAnsi="Arial" w:cs="Arial"/>
          <w:color w:val="auto"/>
          <w:sz w:val="24"/>
          <w:szCs w:val="24"/>
        </w:rPr>
      </w:pPr>
      <w:bookmarkStart w:id="8" w:name="_Toc45229380"/>
      <w:r w:rsidRPr="009574F8">
        <w:rPr>
          <w:rFonts w:ascii="Arial" w:hAnsi="Arial" w:cs="Arial"/>
          <w:b/>
          <w:bCs/>
          <w:color w:val="auto"/>
          <w:sz w:val="24"/>
          <w:szCs w:val="24"/>
        </w:rPr>
        <w:t>Figura de fundo:</w:t>
      </w:r>
      <w:bookmarkEnd w:id="8"/>
    </w:p>
    <w:p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C</w:t>
      </w:r>
      <w:r w:rsidR="00803DD9" w:rsidRPr="0033481B">
        <w:rPr>
          <w:rFonts w:ascii="Arial" w:hAnsi="Arial" w:cs="Arial"/>
          <w:sz w:val="24"/>
          <w:szCs w:val="24"/>
        </w:rPr>
        <w:t xml:space="preserve">apacidade de focar no assunto principal e desconsiderar conversas ao entorno (exemplo: a pessoa vai a uma palestra e sai exausta porque para ela é muito difícil manter a atenção </w:t>
      </w:r>
      <w:r w:rsidR="00B00D25">
        <w:rPr>
          <w:rFonts w:ascii="Arial" w:hAnsi="Arial" w:cs="Arial"/>
          <w:sz w:val="24"/>
          <w:szCs w:val="24"/>
        </w:rPr>
        <w:t xml:space="preserve">só no </w:t>
      </w:r>
      <w:r w:rsidR="00803DD9" w:rsidRPr="0033481B">
        <w:rPr>
          <w:rFonts w:ascii="Arial" w:hAnsi="Arial" w:cs="Arial"/>
          <w:sz w:val="24"/>
          <w:szCs w:val="24"/>
        </w:rPr>
        <w:t>expositor, por causa de conversas paralelas);</w:t>
      </w:r>
    </w:p>
    <w:p w:rsidR="009574F8" w:rsidRPr="009574F8" w:rsidRDefault="00803DD9" w:rsidP="009574F8">
      <w:pPr>
        <w:pStyle w:val="Ttulo2"/>
        <w:rPr>
          <w:rFonts w:ascii="Arial" w:hAnsi="Arial" w:cs="Arial"/>
          <w:color w:val="auto"/>
          <w:sz w:val="24"/>
          <w:szCs w:val="24"/>
        </w:rPr>
      </w:pPr>
      <w:bookmarkStart w:id="9" w:name="_Toc45229381"/>
      <w:r w:rsidRPr="009574F8">
        <w:rPr>
          <w:rFonts w:ascii="Arial" w:hAnsi="Arial" w:cs="Arial"/>
          <w:b/>
          <w:bCs/>
          <w:color w:val="auto"/>
          <w:sz w:val="24"/>
          <w:szCs w:val="24"/>
        </w:rPr>
        <w:t>Fechamento:</w:t>
      </w:r>
      <w:bookmarkEnd w:id="9"/>
    </w:p>
    <w:p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H</w:t>
      </w:r>
      <w:r w:rsidR="00803DD9" w:rsidRPr="0033481B">
        <w:rPr>
          <w:rFonts w:ascii="Arial" w:hAnsi="Arial" w:cs="Arial"/>
          <w:sz w:val="24"/>
          <w:szCs w:val="24"/>
        </w:rPr>
        <w:t>abilidade de completar mentalmente o que a outra pessoa está dizendo quando há um ruído no ambiente (máquinas, ventilador, interferência no celular). Para essas pessoas, as situações cotidianas muitas vezes parecem aquela antiga brincadeira do “telefone sem fio”: elas ouvem uma coisa, mas processam outra;</w:t>
      </w:r>
    </w:p>
    <w:p w:rsidR="009574F8" w:rsidRPr="009574F8" w:rsidRDefault="00803DD9" w:rsidP="009574F8">
      <w:pPr>
        <w:pStyle w:val="Ttulo2"/>
        <w:rPr>
          <w:rFonts w:ascii="Arial" w:hAnsi="Arial" w:cs="Arial"/>
          <w:color w:val="auto"/>
          <w:sz w:val="24"/>
          <w:szCs w:val="24"/>
        </w:rPr>
      </w:pPr>
      <w:bookmarkStart w:id="10" w:name="_Toc45229382"/>
      <w:r w:rsidRPr="009574F8">
        <w:rPr>
          <w:rFonts w:ascii="Arial" w:hAnsi="Arial" w:cs="Arial"/>
          <w:b/>
          <w:bCs/>
          <w:color w:val="auto"/>
          <w:sz w:val="24"/>
          <w:szCs w:val="24"/>
        </w:rPr>
        <w:t>Ordenação temporal:</w:t>
      </w:r>
      <w:bookmarkEnd w:id="10"/>
    </w:p>
    <w:p w:rsidR="00803DD9" w:rsidRPr="0033481B" w:rsidRDefault="009574F8" w:rsidP="00FC2F31">
      <w:pPr>
        <w:spacing w:line="360" w:lineRule="auto"/>
        <w:ind w:firstLine="851"/>
        <w:jc w:val="both"/>
        <w:rPr>
          <w:rFonts w:ascii="Arial" w:hAnsi="Arial" w:cs="Arial"/>
          <w:sz w:val="24"/>
          <w:szCs w:val="24"/>
        </w:rPr>
      </w:pPr>
      <w:r>
        <w:rPr>
          <w:rFonts w:ascii="Arial" w:hAnsi="Arial" w:cs="Arial"/>
          <w:sz w:val="24"/>
          <w:szCs w:val="24"/>
        </w:rPr>
        <w:t>H</w:t>
      </w:r>
      <w:r w:rsidR="00803DD9" w:rsidRPr="0033481B">
        <w:rPr>
          <w:rFonts w:ascii="Arial" w:hAnsi="Arial" w:cs="Arial"/>
          <w:sz w:val="24"/>
          <w:szCs w:val="24"/>
        </w:rPr>
        <w:t>abilidade de identificar a ordem de apresentação de eventos acústicos que variam quanto a características acústicas como, por exemplo, frequência (grave e agudo) e duração (longo e curto), que interferem na prosódia. É um déficit muito comum de acontecer com quem tem dificuldade em aprender uma segunda língua (o português é uma língua grave, lenta e de palavras ampliadas; já o inglês é uma língua aguda, rápida e de palavras curtas e, por isso, para essas pessoas é difícil “treinar” o ouvido para essa nova realidade);</w:t>
      </w:r>
    </w:p>
    <w:p w:rsidR="009574F8" w:rsidRPr="009574F8" w:rsidRDefault="00803DD9" w:rsidP="009574F8">
      <w:pPr>
        <w:pStyle w:val="Ttulo2"/>
        <w:rPr>
          <w:rFonts w:ascii="Arial" w:hAnsi="Arial" w:cs="Arial"/>
          <w:color w:val="auto"/>
          <w:sz w:val="24"/>
          <w:szCs w:val="24"/>
        </w:rPr>
      </w:pPr>
      <w:bookmarkStart w:id="11" w:name="_Toc45229383"/>
      <w:r w:rsidRPr="009574F8">
        <w:rPr>
          <w:rFonts w:ascii="Arial" w:hAnsi="Arial" w:cs="Arial"/>
          <w:b/>
          <w:bCs/>
          <w:color w:val="auto"/>
          <w:sz w:val="24"/>
          <w:szCs w:val="24"/>
        </w:rPr>
        <w:lastRenderedPageBreak/>
        <w:t>Resolução temporal:</w:t>
      </w:r>
      <w:bookmarkEnd w:id="11"/>
    </w:p>
    <w:p w:rsidR="009574F8" w:rsidRDefault="009574F8" w:rsidP="00FC2F31">
      <w:pPr>
        <w:spacing w:line="360" w:lineRule="auto"/>
        <w:ind w:firstLine="851"/>
        <w:jc w:val="both"/>
        <w:rPr>
          <w:rFonts w:ascii="Arial" w:hAnsi="Arial" w:cs="Arial"/>
          <w:sz w:val="24"/>
          <w:szCs w:val="24"/>
        </w:rPr>
      </w:pPr>
      <w:r>
        <w:rPr>
          <w:rFonts w:ascii="Arial" w:hAnsi="Arial" w:cs="Arial"/>
          <w:sz w:val="24"/>
          <w:szCs w:val="24"/>
        </w:rPr>
        <w:t>S</w:t>
      </w:r>
      <w:r w:rsidR="00803DD9" w:rsidRPr="0033481B">
        <w:rPr>
          <w:rFonts w:ascii="Arial" w:hAnsi="Arial" w:cs="Arial"/>
          <w:sz w:val="24"/>
          <w:szCs w:val="24"/>
        </w:rPr>
        <w:t>er capaz de perceber os pequenos intervalos sonoros de sílabas e sons (geralmente essas pessoas falam mais rápido e podem ter dificuldade na interpretação do que escutam).</w:t>
      </w:r>
    </w:p>
    <w:p w:rsidR="009A2E12" w:rsidRDefault="00803DD9">
      <w:pPr>
        <w:rPr>
          <w:rFonts w:ascii="Arial" w:hAnsi="Arial" w:cs="Arial"/>
          <w:b/>
          <w:bCs/>
          <w:sz w:val="24"/>
          <w:szCs w:val="24"/>
        </w:rPr>
      </w:pPr>
      <w:r w:rsidRPr="0033481B">
        <w:rPr>
          <w:rFonts w:ascii="Arial" w:hAnsi="Arial" w:cs="Arial"/>
          <w:b/>
          <w:bCs/>
          <w:sz w:val="24"/>
          <w:szCs w:val="24"/>
        </w:rPr>
        <w:br w:type="page"/>
      </w:r>
    </w:p>
    <w:p w:rsidR="009A2E12" w:rsidRPr="009A2E12" w:rsidRDefault="004608A7" w:rsidP="009A2E12">
      <w:pPr>
        <w:pStyle w:val="Ttulo1"/>
        <w:spacing w:after="240"/>
        <w:jc w:val="center"/>
        <w:rPr>
          <w:rFonts w:ascii="Arial" w:hAnsi="Arial" w:cs="Arial"/>
          <w:b/>
          <w:bCs/>
          <w:color w:val="auto"/>
          <w:sz w:val="24"/>
          <w:szCs w:val="24"/>
        </w:rPr>
      </w:pPr>
      <w:bookmarkStart w:id="12" w:name="_Toc45229384"/>
      <w:r w:rsidRPr="009A2E12">
        <w:rPr>
          <w:rFonts w:ascii="Arial" w:hAnsi="Arial" w:cs="Arial"/>
          <w:b/>
          <w:bCs/>
          <w:color w:val="auto"/>
          <w:sz w:val="24"/>
          <w:szCs w:val="24"/>
        </w:rPr>
        <w:lastRenderedPageBreak/>
        <w:t>Cronograma</w:t>
      </w:r>
      <w:bookmarkEnd w:id="12"/>
    </w:p>
    <w:p w:rsidR="009A2E12" w:rsidRDefault="004872D2" w:rsidP="004872D2">
      <w:pPr>
        <w:spacing w:after="0" w:line="240" w:lineRule="auto"/>
        <w:rPr>
          <w:rFonts w:ascii="Arial" w:hAnsi="Arial" w:cs="Arial"/>
          <w:b/>
          <w:bCs/>
          <w:sz w:val="24"/>
          <w:szCs w:val="24"/>
        </w:rPr>
      </w:pPr>
      <w:r>
        <w:rPr>
          <w:noProof/>
        </w:rPr>
        <w:drawing>
          <wp:inline distT="0" distB="0" distL="0" distR="0" wp14:anchorId="5DD5D6B7" wp14:editId="3228CCBA">
            <wp:extent cx="5760085" cy="4794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79425"/>
                    </a:xfrm>
                    <a:prstGeom prst="rect">
                      <a:avLst/>
                    </a:prstGeom>
                  </pic:spPr>
                </pic:pic>
              </a:graphicData>
            </a:graphic>
          </wp:inline>
        </w:drawing>
      </w:r>
    </w:p>
    <w:p w:rsidR="004872D2" w:rsidRDefault="004872D2" w:rsidP="004872D2">
      <w:pPr>
        <w:spacing w:after="0" w:line="240" w:lineRule="auto"/>
        <w:rPr>
          <w:rFonts w:ascii="Arial" w:hAnsi="Arial" w:cs="Arial"/>
          <w:b/>
          <w:bCs/>
          <w:sz w:val="24"/>
          <w:szCs w:val="24"/>
        </w:rPr>
      </w:pPr>
      <w:r>
        <w:rPr>
          <w:noProof/>
        </w:rPr>
        <w:drawing>
          <wp:inline distT="0" distB="0" distL="0" distR="0" wp14:anchorId="65783104" wp14:editId="625C85C8">
            <wp:extent cx="5760085" cy="3673475"/>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673475"/>
                    </a:xfrm>
                    <a:prstGeom prst="rect">
                      <a:avLst/>
                    </a:prstGeom>
                  </pic:spPr>
                </pic:pic>
              </a:graphicData>
            </a:graphic>
          </wp:inline>
        </w:drawing>
      </w:r>
    </w:p>
    <w:p w:rsidR="004872D2" w:rsidRDefault="004872D2" w:rsidP="004872D2">
      <w:pPr>
        <w:spacing w:after="0" w:line="240" w:lineRule="auto"/>
        <w:rPr>
          <w:rFonts w:ascii="Arial" w:hAnsi="Arial" w:cs="Arial"/>
          <w:b/>
          <w:bCs/>
          <w:sz w:val="24"/>
          <w:szCs w:val="24"/>
        </w:rPr>
      </w:pPr>
      <w:r>
        <w:rPr>
          <w:noProof/>
        </w:rPr>
        <w:drawing>
          <wp:inline distT="0" distB="0" distL="0" distR="0" wp14:anchorId="1CF84012" wp14:editId="0BD058D7">
            <wp:extent cx="5760085" cy="29362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936240"/>
                    </a:xfrm>
                    <a:prstGeom prst="rect">
                      <a:avLst/>
                    </a:prstGeom>
                  </pic:spPr>
                </pic:pic>
              </a:graphicData>
            </a:graphic>
          </wp:inline>
        </w:drawing>
      </w:r>
    </w:p>
    <w:p w:rsidR="004872D2" w:rsidRDefault="004872D2" w:rsidP="004872D2">
      <w:pPr>
        <w:spacing w:after="0" w:line="240" w:lineRule="auto"/>
        <w:rPr>
          <w:rFonts w:ascii="Arial" w:hAnsi="Arial" w:cs="Arial"/>
          <w:b/>
          <w:bCs/>
          <w:sz w:val="24"/>
          <w:szCs w:val="24"/>
        </w:rPr>
      </w:pPr>
      <w:r>
        <w:rPr>
          <w:noProof/>
        </w:rPr>
        <w:lastRenderedPageBreak/>
        <w:drawing>
          <wp:inline distT="0" distB="0" distL="0" distR="0" wp14:anchorId="75951BCC" wp14:editId="2C4D46B1">
            <wp:extent cx="5760085" cy="19164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916430"/>
                    </a:xfrm>
                    <a:prstGeom prst="rect">
                      <a:avLst/>
                    </a:prstGeom>
                  </pic:spPr>
                </pic:pic>
              </a:graphicData>
            </a:graphic>
          </wp:inline>
        </w:drawing>
      </w:r>
    </w:p>
    <w:p w:rsidR="004872D2" w:rsidRDefault="004872D2" w:rsidP="004872D2">
      <w:pPr>
        <w:spacing w:after="0" w:line="240" w:lineRule="auto"/>
        <w:rPr>
          <w:rFonts w:ascii="Arial" w:hAnsi="Arial" w:cs="Arial"/>
          <w:b/>
          <w:bCs/>
          <w:sz w:val="24"/>
          <w:szCs w:val="24"/>
        </w:rPr>
      </w:pPr>
    </w:p>
    <w:p w:rsidR="004872D2" w:rsidRDefault="004872D2" w:rsidP="004872D2">
      <w:pPr>
        <w:spacing w:after="0" w:line="240" w:lineRule="auto"/>
        <w:rPr>
          <w:rFonts w:ascii="Arial" w:hAnsi="Arial" w:cs="Arial"/>
          <w:b/>
          <w:bCs/>
          <w:sz w:val="24"/>
          <w:szCs w:val="24"/>
        </w:rPr>
      </w:pPr>
    </w:p>
    <w:p w:rsidR="009A2E12" w:rsidRDefault="009A2E12">
      <w:pPr>
        <w:rPr>
          <w:rFonts w:ascii="Arial" w:hAnsi="Arial" w:cs="Arial"/>
          <w:b/>
          <w:bCs/>
          <w:sz w:val="24"/>
          <w:szCs w:val="24"/>
        </w:rPr>
      </w:pPr>
      <w:r>
        <w:rPr>
          <w:rFonts w:ascii="Arial" w:hAnsi="Arial" w:cs="Arial"/>
          <w:b/>
          <w:bCs/>
          <w:sz w:val="24"/>
          <w:szCs w:val="24"/>
        </w:rPr>
        <w:br w:type="page"/>
      </w:r>
    </w:p>
    <w:p w:rsidR="00EF3332" w:rsidRDefault="004608A7" w:rsidP="00EF3332">
      <w:pPr>
        <w:pStyle w:val="Ttulo1"/>
        <w:spacing w:after="240"/>
        <w:jc w:val="center"/>
        <w:rPr>
          <w:rFonts w:ascii="Arial" w:hAnsi="Arial" w:cs="Arial"/>
          <w:b/>
          <w:bCs/>
          <w:color w:val="auto"/>
          <w:sz w:val="24"/>
          <w:szCs w:val="24"/>
        </w:rPr>
      </w:pPr>
      <w:bookmarkStart w:id="13" w:name="_Toc45229385"/>
      <w:r w:rsidRPr="00826A6B">
        <w:rPr>
          <w:rFonts w:ascii="Arial" w:hAnsi="Arial" w:cs="Arial"/>
          <w:b/>
          <w:bCs/>
          <w:color w:val="auto"/>
          <w:sz w:val="24"/>
          <w:szCs w:val="24"/>
        </w:rPr>
        <w:lastRenderedPageBreak/>
        <w:t xml:space="preserve">Mapa de </w:t>
      </w:r>
      <w:r>
        <w:rPr>
          <w:rFonts w:ascii="Arial" w:hAnsi="Arial" w:cs="Arial"/>
          <w:b/>
          <w:bCs/>
          <w:color w:val="auto"/>
          <w:sz w:val="24"/>
          <w:szCs w:val="24"/>
        </w:rPr>
        <w:t>E</w:t>
      </w:r>
      <w:r w:rsidRPr="00826A6B">
        <w:rPr>
          <w:rFonts w:ascii="Arial" w:hAnsi="Arial" w:cs="Arial"/>
          <w:b/>
          <w:bCs/>
          <w:color w:val="auto"/>
          <w:sz w:val="24"/>
          <w:szCs w:val="24"/>
        </w:rPr>
        <w:t>mpatia</w:t>
      </w:r>
      <w:bookmarkEnd w:id="13"/>
    </w:p>
    <w:p w:rsidR="00826A6B" w:rsidRPr="009B743F" w:rsidRDefault="00EF3332" w:rsidP="00091A0D">
      <w:pPr>
        <w:rPr>
          <w:rFonts w:ascii="Arial" w:hAnsi="Arial" w:cs="Arial"/>
          <w:b/>
          <w:bCs/>
          <w:sz w:val="24"/>
          <w:szCs w:val="24"/>
        </w:rPr>
      </w:pPr>
      <w:r>
        <w:rPr>
          <w:noProof/>
        </w:rPr>
        <w:drawing>
          <wp:inline distT="0" distB="0" distL="0" distR="0" wp14:anchorId="3A9863ED" wp14:editId="0F5C081C">
            <wp:extent cx="8137484" cy="4929499"/>
            <wp:effectExtent l="3810" t="0" r="127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236356" cy="4989394"/>
                    </a:xfrm>
                    <a:prstGeom prst="rect">
                      <a:avLst/>
                    </a:prstGeom>
                  </pic:spPr>
                </pic:pic>
              </a:graphicData>
            </a:graphic>
          </wp:inline>
        </w:drawing>
      </w:r>
      <w:r w:rsidR="00826A6B">
        <w:rPr>
          <w:rFonts w:ascii="Arial" w:hAnsi="Arial" w:cs="Arial"/>
          <w:b/>
          <w:bCs/>
          <w:sz w:val="24"/>
          <w:szCs w:val="24"/>
        </w:rPr>
        <w:br w:type="page"/>
      </w:r>
    </w:p>
    <w:p w:rsidR="00826A6B" w:rsidRDefault="004608A7" w:rsidP="00826A6B">
      <w:pPr>
        <w:pStyle w:val="Ttulo1"/>
        <w:spacing w:after="240"/>
        <w:jc w:val="center"/>
        <w:rPr>
          <w:rFonts w:ascii="Arial" w:hAnsi="Arial" w:cs="Arial"/>
          <w:b/>
          <w:bCs/>
          <w:color w:val="auto"/>
          <w:sz w:val="24"/>
          <w:szCs w:val="24"/>
        </w:rPr>
      </w:pPr>
      <w:bookmarkStart w:id="14" w:name="_Toc45229386"/>
      <w:r w:rsidRPr="00826A6B">
        <w:rPr>
          <w:rFonts w:ascii="Arial" w:hAnsi="Arial" w:cs="Arial"/>
          <w:b/>
          <w:bCs/>
          <w:color w:val="auto"/>
          <w:sz w:val="24"/>
          <w:szCs w:val="24"/>
        </w:rPr>
        <w:lastRenderedPageBreak/>
        <w:t>Modelo de negócio</w:t>
      </w:r>
      <w:bookmarkEnd w:id="14"/>
    </w:p>
    <w:p w:rsidR="00826A6B" w:rsidRDefault="00732A33" w:rsidP="00732A33">
      <w:pPr>
        <w:jc w:val="center"/>
        <w:rPr>
          <w:rFonts w:ascii="Arial" w:hAnsi="Arial" w:cs="Arial"/>
          <w:b/>
          <w:bCs/>
          <w:sz w:val="24"/>
          <w:szCs w:val="24"/>
        </w:rPr>
      </w:pPr>
      <w:r>
        <w:rPr>
          <w:noProof/>
        </w:rPr>
        <w:drawing>
          <wp:inline distT="0" distB="0" distL="0" distR="0" wp14:anchorId="65D20535" wp14:editId="046370CD">
            <wp:extent cx="8274801" cy="4898652"/>
            <wp:effectExtent l="0" t="7302" r="4762" b="4763"/>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350400" cy="4943406"/>
                    </a:xfrm>
                    <a:prstGeom prst="rect">
                      <a:avLst/>
                    </a:prstGeom>
                  </pic:spPr>
                </pic:pic>
              </a:graphicData>
            </a:graphic>
          </wp:inline>
        </w:drawing>
      </w:r>
      <w:r w:rsidR="00826A6B">
        <w:rPr>
          <w:rFonts w:ascii="Arial" w:hAnsi="Arial" w:cs="Arial"/>
          <w:b/>
          <w:bCs/>
          <w:sz w:val="24"/>
          <w:szCs w:val="24"/>
        </w:rPr>
        <w:br w:type="page"/>
      </w:r>
    </w:p>
    <w:p w:rsidR="008D7E51" w:rsidRPr="008D7E51" w:rsidRDefault="008D7E51" w:rsidP="008D7E51">
      <w:pPr>
        <w:pStyle w:val="Ttulo1"/>
        <w:spacing w:after="240"/>
        <w:jc w:val="center"/>
        <w:rPr>
          <w:rFonts w:ascii="Arial" w:hAnsi="Arial" w:cs="Arial"/>
          <w:b/>
          <w:bCs/>
          <w:color w:val="auto"/>
          <w:sz w:val="24"/>
          <w:szCs w:val="24"/>
        </w:rPr>
      </w:pPr>
      <w:bookmarkStart w:id="15" w:name="_Toc45229387"/>
      <w:r w:rsidRPr="008D7E51">
        <w:rPr>
          <w:rFonts w:ascii="Arial" w:hAnsi="Arial" w:cs="Arial"/>
          <w:b/>
          <w:bCs/>
          <w:color w:val="auto"/>
          <w:sz w:val="24"/>
          <w:szCs w:val="24"/>
        </w:rPr>
        <w:lastRenderedPageBreak/>
        <w:t>Identidade Visual</w:t>
      </w:r>
      <w:bookmarkEnd w:id="15"/>
    </w:p>
    <w:p w:rsidR="00EC6046" w:rsidRPr="002E258C" w:rsidRDefault="00EC6046" w:rsidP="002E258C">
      <w:pPr>
        <w:pStyle w:val="Ttulo2"/>
        <w:spacing w:after="240"/>
        <w:rPr>
          <w:rFonts w:ascii="Arial" w:hAnsi="Arial" w:cs="Arial"/>
          <w:b/>
          <w:bCs/>
          <w:color w:val="auto"/>
          <w:sz w:val="24"/>
          <w:szCs w:val="24"/>
        </w:rPr>
      </w:pPr>
      <w:bookmarkStart w:id="16" w:name="_Toc45229388"/>
      <w:r w:rsidRPr="002E258C">
        <w:rPr>
          <w:rFonts w:ascii="Arial" w:hAnsi="Arial" w:cs="Arial"/>
          <w:b/>
          <w:bCs/>
          <w:color w:val="auto"/>
          <w:sz w:val="24"/>
          <w:szCs w:val="24"/>
        </w:rPr>
        <w:t>Nossa Missão:</w:t>
      </w:r>
      <w:bookmarkEnd w:id="16"/>
      <w:r w:rsidRPr="002E258C">
        <w:rPr>
          <w:rFonts w:ascii="Arial" w:hAnsi="Arial" w:cs="Arial"/>
          <w:b/>
          <w:bCs/>
          <w:color w:val="auto"/>
          <w:sz w:val="24"/>
          <w:szCs w:val="24"/>
        </w:rPr>
        <w:t xml:space="preserve"> </w:t>
      </w:r>
    </w:p>
    <w:p w:rsidR="00EC6046" w:rsidRDefault="00EC6046" w:rsidP="00EC6046">
      <w:pPr>
        <w:spacing w:line="360" w:lineRule="auto"/>
        <w:jc w:val="both"/>
        <w:rPr>
          <w:rFonts w:ascii="Arial" w:hAnsi="Arial" w:cs="Arial"/>
          <w:sz w:val="24"/>
        </w:rPr>
      </w:pPr>
      <w:r w:rsidRPr="00A77ECE">
        <w:rPr>
          <w:rFonts w:ascii="Arial" w:hAnsi="Arial" w:cs="Arial"/>
          <w:sz w:val="24"/>
        </w:rPr>
        <w:t>A Empresa H.A.W.Ga.M, dedica-se a mistura de talento e sonho, criando produtos e serviços que contribuam para a melhora</w:t>
      </w:r>
      <w:r>
        <w:rPr>
          <w:rFonts w:ascii="Arial" w:hAnsi="Arial" w:cs="Arial"/>
          <w:sz w:val="24"/>
        </w:rPr>
        <w:t>r</w:t>
      </w:r>
      <w:r w:rsidRPr="00A77ECE">
        <w:rPr>
          <w:rFonts w:ascii="Arial" w:hAnsi="Arial" w:cs="Arial"/>
          <w:sz w:val="24"/>
        </w:rPr>
        <w:t xml:space="preserve"> </w:t>
      </w:r>
      <w:r>
        <w:rPr>
          <w:rFonts w:ascii="Arial" w:hAnsi="Arial" w:cs="Arial"/>
          <w:sz w:val="24"/>
        </w:rPr>
        <w:t>a</w:t>
      </w:r>
      <w:r w:rsidRPr="00A77ECE">
        <w:rPr>
          <w:rFonts w:ascii="Arial" w:hAnsi="Arial" w:cs="Arial"/>
          <w:sz w:val="24"/>
        </w:rPr>
        <w:t xml:space="preserve"> sociedade e </w:t>
      </w:r>
      <w:r>
        <w:rPr>
          <w:rFonts w:ascii="Arial" w:hAnsi="Arial" w:cs="Arial"/>
          <w:sz w:val="24"/>
        </w:rPr>
        <w:t xml:space="preserve">proporcionar </w:t>
      </w:r>
      <w:r w:rsidRPr="00A77ECE">
        <w:rPr>
          <w:rFonts w:ascii="Arial" w:hAnsi="Arial" w:cs="Arial"/>
          <w:sz w:val="24"/>
        </w:rPr>
        <w:t xml:space="preserve">o bem-estar global. </w:t>
      </w:r>
      <w:r>
        <w:rPr>
          <w:rFonts w:ascii="Arial" w:hAnsi="Arial" w:cs="Arial"/>
          <w:sz w:val="24"/>
        </w:rPr>
        <w:t xml:space="preserve">Valorizando </w:t>
      </w:r>
      <w:r w:rsidRPr="00A77ECE">
        <w:rPr>
          <w:rFonts w:ascii="Arial" w:hAnsi="Arial" w:cs="Arial"/>
          <w:sz w:val="24"/>
        </w:rPr>
        <w:t xml:space="preserve">seus profissionais, que formam e fazem esta empresa </w:t>
      </w:r>
      <w:r>
        <w:rPr>
          <w:rFonts w:ascii="Arial" w:hAnsi="Arial" w:cs="Arial"/>
          <w:sz w:val="24"/>
        </w:rPr>
        <w:t xml:space="preserve">destacar-se pelo o </w:t>
      </w:r>
      <w:r w:rsidRPr="00A77ECE">
        <w:rPr>
          <w:rFonts w:ascii="Arial" w:hAnsi="Arial" w:cs="Arial"/>
          <w:sz w:val="24"/>
        </w:rPr>
        <w:t>que é.</w:t>
      </w:r>
    </w:p>
    <w:p w:rsidR="00EC6046" w:rsidRDefault="00EC6046" w:rsidP="00EC6046">
      <w:pPr>
        <w:spacing w:line="360" w:lineRule="auto"/>
        <w:jc w:val="both"/>
        <w:rPr>
          <w:rFonts w:ascii="Arial" w:hAnsi="Arial" w:cs="Arial"/>
          <w:sz w:val="24"/>
          <w:szCs w:val="24"/>
        </w:rPr>
      </w:pPr>
    </w:p>
    <w:p w:rsidR="00EC6046" w:rsidRPr="002E258C" w:rsidRDefault="00EC6046" w:rsidP="002E258C">
      <w:pPr>
        <w:pStyle w:val="Ttulo2"/>
        <w:spacing w:after="240"/>
        <w:rPr>
          <w:rFonts w:ascii="Arial" w:hAnsi="Arial" w:cs="Arial"/>
          <w:b/>
          <w:bCs/>
          <w:color w:val="auto"/>
          <w:sz w:val="24"/>
          <w:szCs w:val="24"/>
        </w:rPr>
      </w:pPr>
      <w:bookmarkStart w:id="17" w:name="_Toc45229389"/>
      <w:r w:rsidRPr="002E258C">
        <w:rPr>
          <w:rFonts w:ascii="Arial" w:hAnsi="Arial" w:cs="Arial"/>
          <w:b/>
          <w:bCs/>
          <w:color w:val="auto"/>
          <w:sz w:val="24"/>
          <w:szCs w:val="24"/>
        </w:rPr>
        <w:t>Nossa Visão:</w:t>
      </w:r>
      <w:bookmarkEnd w:id="17"/>
      <w:r w:rsidRPr="002E258C">
        <w:rPr>
          <w:rFonts w:ascii="Arial" w:hAnsi="Arial" w:cs="Arial"/>
          <w:b/>
          <w:bCs/>
          <w:color w:val="auto"/>
          <w:sz w:val="24"/>
          <w:szCs w:val="24"/>
        </w:rPr>
        <w:t xml:space="preserve"> </w:t>
      </w:r>
    </w:p>
    <w:p w:rsidR="00EC6046" w:rsidRPr="00022716" w:rsidRDefault="00EC6046" w:rsidP="00EC6046">
      <w:pPr>
        <w:spacing w:line="360" w:lineRule="auto"/>
        <w:jc w:val="both"/>
        <w:rPr>
          <w:rFonts w:ascii="Arial" w:hAnsi="Arial" w:cs="Arial"/>
          <w:sz w:val="24"/>
        </w:rPr>
      </w:pPr>
      <w:r>
        <w:rPr>
          <w:rFonts w:ascii="Arial" w:hAnsi="Arial" w:cs="Arial"/>
          <w:sz w:val="24"/>
        </w:rPr>
        <w:t xml:space="preserve">Nosso combustível sempre será a esperança por um mundo melhor, onde todos tenham boa qualidade de vida, minimizando os problemas. Para que isso seja possível o primeiro passo foi dado, a fim de garantir, hoje, um caminho certo para melhorar a qualidade de vida melhor de nossos clientes. Tudo isso aliado a </w:t>
      </w:r>
      <w:r>
        <w:rPr>
          <w:rFonts w:ascii="Arial" w:hAnsi="Arial" w:cs="Arial"/>
          <w:bCs/>
          <w:sz w:val="24"/>
        </w:rPr>
        <w:t xml:space="preserve">integridade, </w:t>
      </w:r>
      <w:r w:rsidRPr="00A77ECE">
        <w:rPr>
          <w:rFonts w:ascii="Arial" w:hAnsi="Arial" w:cs="Arial"/>
          <w:bCs/>
          <w:sz w:val="24"/>
        </w:rPr>
        <w:t xml:space="preserve">qualidade e inovação </w:t>
      </w:r>
      <w:r>
        <w:rPr>
          <w:rFonts w:ascii="Arial" w:hAnsi="Arial" w:cs="Arial"/>
          <w:bCs/>
          <w:sz w:val="24"/>
        </w:rPr>
        <w:t>em nossos serviços e produtos.</w:t>
      </w:r>
    </w:p>
    <w:p w:rsidR="00EC6046" w:rsidRDefault="00EC6046" w:rsidP="00EC6046">
      <w:pPr>
        <w:spacing w:line="360" w:lineRule="auto"/>
        <w:jc w:val="both"/>
        <w:rPr>
          <w:rFonts w:ascii="Arial" w:hAnsi="Arial" w:cs="Arial"/>
          <w:sz w:val="24"/>
          <w:szCs w:val="24"/>
        </w:rPr>
      </w:pPr>
    </w:p>
    <w:p w:rsidR="00EC6046" w:rsidRPr="002E258C" w:rsidRDefault="00EC6046" w:rsidP="002E258C">
      <w:pPr>
        <w:pStyle w:val="Ttulo2"/>
        <w:spacing w:after="240"/>
        <w:rPr>
          <w:rFonts w:ascii="Arial" w:hAnsi="Arial" w:cs="Arial"/>
          <w:b/>
          <w:bCs/>
          <w:color w:val="auto"/>
          <w:sz w:val="24"/>
          <w:szCs w:val="24"/>
        </w:rPr>
      </w:pPr>
      <w:bookmarkStart w:id="18" w:name="_Toc45229390"/>
      <w:r w:rsidRPr="002E258C">
        <w:rPr>
          <w:rFonts w:ascii="Arial" w:hAnsi="Arial" w:cs="Arial"/>
          <w:b/>
          <w:bCs/>
          <w:color w:val="auto"/>
          <w:sz w:val="24"/>
          <w:szCs w:val="24"/>
        </w:rPr>
        <w:t>Nossos Valores:</w:t>
      </w:r>
      <w:bookmarkEnd w:id="18"/>
    </w:p>
    <w:p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Empatia</w:t>
      </w:r>
    </w:p>
    <w:p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Honestidade</w:t>
      </w:r>
    </w:p>
    <w:p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Respeito</w:t>
      </w:r>
    </w:p>
    <w:p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Confiança</w:t>
      </w:r>
    </w:p>
    <w:p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Responsabilidade</w:t>
      </w:r>
    </w:p>
    <w:p w:rsidR="00EC6046" w:rsidRPr="00EC6046" w:rsidRDefault="00EC6046" w:rsidP="00EC6046">
      <w:pPr>
        <w:pStyle w:val="PargrafodaLista"/>
        <w:numPr>
          <w:ilvl w:val="0"/>
          <w:numId w:val="4"/>
        </w:numPr>
        <w:spacing w:line="360" w:lineRule="auto"/>
        <w:jc w:val="both"/>
        <w:rPr>
          <w:rFonts w:ascii="Arial" w:hAnsi="Arial" w:cs="Arial"/>
          <w:sz w:val="24"/>
          <w:szCs w:val="24"/>
        </w:rPr>
      </w:pPr>
      <w:r w:rsidRPr="00EC6046">
        <w:rPr>
          <w:rFonts w:ascii="Arial" w:hAnsi="Arial" w:cs="Arial"/>
          <w:sz w:val="24"/>
          <w:szCs w:val="24"/>
        </w:rPr>
        <w:t>Dedicação</w:t>
      </w:r>
    </w:p>
    <w:p w:rsidR="008D7E51" w:rsidRDefault="008D7E51">
      <w:pPr>
        <w:rPr>
          <w:rFonts w:ascii="Arial" w:eastAsiaTheme="majorEastAsia" w:hAnsi="Arial" w:cs="Arial"/>
          <w:b/>
          <w:bCs/>
          <w:sz w:val="24"/>
          <w:szCs w:val="24"/>
        </w:rPr>
      </w:pPr>
      <w:r>
        <w:rPr>
          <w:rFonts w:ascii="Arial" w:hAnsi="Arial" w:cs="Arial"/>
          <w:b/>
          <w:bCs/>
          <w:sz w:val="24"/>
          <w:szCs w:val="24"/>
        </w:rPr>
        <w:br w:type="page"/>
      </w:r>
    </w:p>
    <w:p w:rsidR="008D7E51" w:rsidRPr="008D7E51" w:rsidRDefault="008D7E51" w:rsidP="008D7E51">
      <w:pPr>
        <w:pStyle w:val="Ttulo2"/>
        <w:jc w:val="both"/>
        <w:rPr>
          <w:rFonts w:ascii="Arial" w:hAnsi="Arial" w:cs="Arial"/>
          <w:b/>
          <w:bCs/>
          <w:color w:val="auto"/>
          <w:sz w:val="24"/>
          <w:szCs w:val="24"/>
        </w:rPr>
      </w:pPr>
      <w:bookmarkStart w:id="19" w:name="_Toc45229391"/>
      <w:r w:rsidRPr="008D7E51">
        <w:rPr>
          <w:rFonts w:ascii="Arial" w:hAnsi="Arial" w:cs="Arial"/>
          <w:b/>
          <w:bCs/>
          <w:color w:val="auto"/>
          <w:sz w:val="24"/>
          <w:szCs w:val="24"/>
        </w:rPr>
        <w:lastRenderedPageBreak/>
        <w:t>Logo da HAWGaM</w:t>
      </w:r>
      <w:bookmarkEnd w:id="19"/>
    </w:p>
    <w:p w:rsidR="008D7E51" w:rsidRDefault="008D7E51" w:rsidP="00405430">
      <w:pPr>
        <w:jc w:val="center"/>
        <w:rPr>
          <w:rFonts w:ascii="Arial" w:hAnsi="Arial" w:cs="Arial"/>
          <w:b/>
          <w:bCs/>
          <w:sz w:val="24"/>
          <w:szCs w:val="24"/>
        </w:rPr>
      </w:pPr>
      <w:r>
        <w:rPr>
          <w:rFonts w:ascii="Arial" w:hAnsi="Arial" w:cs="Arial"/>
          <w:b/>
          <w:bCs/>
          <w:noProof/>
          <w:sz w:val="24"/>
          <w:szCs w:val="24"/>
        </w:rPr>
        <w:drawing>
          <wp:inline distT="0" distB="0" distL="0" distR="0">
            <wp:extent cx="2169160" cy="2169160"/>
            <wp:effectExtent l="0" t="0" r="2540" b="2540"/>
            <wp:docPr id="4" name="Imagem 4" descr="Uma imagem contendo preto, fog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00.png"/>
                    <pic:cNvPicPr/>
                  </pic:nvPicPr>
                  <pic:blipFill>
                    <a:blip r:embed="rId17">
                      <a:extLst>
                        <a:ext uri="{28A0092B-C50C-407E-A947-70E740481C1C}">
                          <a14:useLocalDpi xmlns:a14="http://schemas.microsoft.com/office/drawing/2010/main" val="0"/>
                        </a:ext>
                      </a:extLst>
                    </a:blip>
                    <a:stretch>
                      <a:fillRect/>
                    </a:stretch>
                  </pic:blipFill>
                  <pic:spPr>
                    <a:xfrm>
                      <a:off x="0" y="0"/>
                      <a:ext cx="2169190" cy="2169190"/>
                    </a:xfrm>
                    <a:prstGeom prst="rect">
                      <a:avLst/>
                    </a:prstGeom>
                  </pic:spPr>
                </pic:pic>
              </a:graphicData>
            </a:graphic>
          </wp:inline>
        </w:drawing>
      </w:r>
      <w:r>
        <w:rPr>
          <w:rFonts w:ascii="Arial" w:hAnsi="Arial" w:cs="Arial"/>
          <w:b/>
          <w:bCs/>
          <w:noProof/>
          <w:sz w:val="24"/>
          <w:szCs w:val="24"/>
        </w:rPr>
        <w:drawing>
          <wp:inline distT="0" distB="0" distL="0" distR="0" wp14:anchorId="04DC5981" wp14:editId="14625028">
            <wp:extent cx="2170800" cy="2170800"/>
            <wp:effectExtent l="0" t="0" r="1270" b="1270"/>
            <wp:docPr id="6" name="Imagem 6" descr="Uma imagem contendo camisa, placar,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02.jpeg"/>
                    <pic:cNvPicPr/>
                  </pic:nvPicPr>
                  <pic:blipFill>
                    <a:blip r:embed="rId18">
                      <a:extLst>
                        <a:ext uri="{28A0092B-C50C-407E-A947-70E740481C1C}">
                          <a14:useLocalDpi xmlns:a14="http://schemas.microsoft.com/office/drawing/2010/main" val="0"/>
                        </a:ext>
                      </a:extLst>
                    </a:blip>
                    <a:stretch>
                      <a:fillRect/>
                    </a:stretch>
                  </pic:blipFill>
                  <pic:spPr>
                    <a:xfrm>
                      <a:off x="0" y="0"/>
                      <a:ext cx="2170800" cy="2170800"/>
                    </a:xfrm>
                    <a:prstGeom prst="rect">
                      <a:avLst/>
                    </a:prstGeom>
                  </pic:spPr>
                </pic:pic>
              </a:graphicData>
            </a:graphic>
          </wp:inline>
        </w:drawing>
      </w:r>
    </w:p>
    <w:p w:rsidR="008D7E51" w:rsidRDefault="008D7E51" w:rsidP="00405430">
      <w:pPr>
        <w:jc w:val="center"/>
        <w:rPr>
          <w:rFonts w:ascii="Arial" w:hAnsi="Arial" w:cs="Arial"/>
          <w:b/>
          <w:bCs/>
          <w:sz w:val="24"/>
          <w:szCs w:val="24"/>
        </w:rPr>
      </w:pPr>
      <w:r>
        <w:rPr>
          <w:rFonts w:ascii="Arial" w:hAnsi="Arial" w:cs="Arial"/>
          <w:b/>
          <w:bCs/>
          <w:noProof/>
          <w:sz w:val="24"/>
          <w:szCs w:val="24"/>
        </w:rPr>
        <w:drawing>
          <wp:inline distT="0" distB="0" distL="0" distR="0">
            <wp:extent cx="3405801" cy="2170430"/>
            <wp:effectExtent l="0" t="0" r="4445"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01.jpg"/>
                    <pic:cNvPicPr/>
                  </pic:nvPicPr>
                  <pic:blipFill>
                    <a:blip r:embed="rId19">
                      <a:extLst>
                        <a:ext uri="{28A0092B-C50C-407E-A947-70E740481C1C}">
                          <a14:useLocalDpi xmlns:a14="http://schemas.microsoft.com/office/drawing/2010/main" val="0"/>
                        </a:ext>
                      </a:extLst>
                    </a:blip>
                    <a:stretch>
                      <a:fillRect/>
                    </a:stretch>
                  </pic:blipFill>
                  <pic:spPr>
                    <a:xfrm>
                      <a:off x="0" y="0"/>
                      <a:ext cx="3442592" cy="2193876"/>
                    </a:xfrm>
                    <a:prstGeom prst="rect">
                      <a:avLst/>
                    </a:prstGeom>
                  </pic:spPr>
                </pic:pic>
              </a:graphicData>
            </a:graphic>
          </wp:inline>
        </w:drawing>
      </w:r>
    </w:p>
    <w:p w:rsidR="008D7E51" w:rsidRDefault="008D7E51" w:rsidP="00405430">
      <w:pPr>
        <w:jc w:val="center"/>
        <w:rPr>
          <w:rFonts w:ascii="Arial" w:hAnsi="Arial" w:cs="Arial"/>
          <w:b/>
          <w:bCs/>
          <w:sz w:val="24"/>
          <w:szCs w:val="24"/>
        </w:rPr>
      </w:pPr>
      <w:r>
        <w:rPr>
          <w:rFonts w:ascii="Arial" w:hAnsi="Arial" w:cs="Arial"/>
          <w:b/>
          <w:bCs/>
          <w:noProof/>
          <w:sz w:val="24"/>
          <w:szCs w:val="24"/>
        </w:rPr>
        <w:drawing>
          <wp:inline distT="0" distB="0" distL="0" distR="0">
            <wp:extent cx="3388360" cy="2170430"/>
            <wp:effectExtent l="0" t="0" r="2540" b="1270"/>
            <wp:docPr id="7" name="Imagem 7" descr="Uma imagem contendo anim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vido_onda.jpeg"/>
                    <pic:cNvPicPr/>
                  </pic:nvPicPr>
                  <pic:blipFill rotWithShape="1">
                    <a:blip r:embed="rId20">
                      <a:extLst>
                        <a:ext uri="{28A0092B-C50C-407E-A947-70E740481C1C}">
                          <a14:useLocalDpi xmlns:a14="http://schemas.microsoft.com/office/drawing/2010/main" val="0"/>
                        </a:ext>
                      </a:extLst>
                    </a:blip>
                    <a:srcRect r="6331"/>
                    <a:stretch/>
                  </pic:blipFill>
                  <pic:spPr bwMode="auto">
                    <a:xfrm>
                      <a:off x="0" y="0"/>
                      <a:ext cx="3388938" cy="2170800"/>
                    </a:xfrm>
                    <a:prstGeom prst="rect">
                      <a:avLst/>
                    </a:prstGeom>
                    <a:ln>
                      <a:noFill/>
                    </a:ln>
                    <a:extLst>
                      <a:ext uri="{53640926-AAD7-44D8-BBD7-CCE9431645EC}">
                        <a14:shadowObscured xmlns:a14="http://schemas.microsoft.com/office/drawing/2010/main"/>
                      </a:ext>
                    </a:extLst>
                  </pic:spPr>
                </pic:pic>
              </a:graphicData>
            </a:graphic>
          </wp:inline>
        </w:drawing>
      </w:r>
    </w:p>
    <w:p w:rsidR="008D7E51" w:rsidRDefault="008D7E51">
      <w:pPr>
        <w:rPr>
          <w:rFonts w:ascii="Arial" w:eastAsiaTheme="majorEastAsia" w:hAnsi="Arial" w:cs="Arial"/>
          <w:b/>
          <w:bCs/>
          <w:sz w:val="24"/>
          <w:szCs w:val="24"/>
        </w:rPr>
      </w:pPr>
      <w:r>
        <w:rPr>
          <w:rFonts w:ascii="Arial" w:hAnsi="Arial" w:cs="Arial"/>
          <w:b/>
          <w:bCs/>
          <w:sz w:val="24"/>
          <w:szCs w:val="24"/>
        </w:rPr>
        <w:br w:type="page"/>
      </w:r>
    </w:p>
    <w:p w:rsidR="008D7E51" w:rsidRPr="008D7E51" w:rsidRDefault="008D7E51" w:rsidP="008D7E51">
      <w:pPr>
        <w:pStyle w:val="Ttulo2"/>
        <w:jc w:val="both"/>
        <w:rPr>
          <w:rFonts w:ascii="Arial" w:hAnsi="Arial" w:cs="Arial"/>
          <w:b/>
          <w:bCs/>
          <w:color w:val="auto"/>
          <w:sz w:val="24"/>
          <w:szCs w:val="24"/>
        </w:rPr>
      </w:pPr>
      <w:bookmarkStart w:id="20" w:name="_Toc45229392"/>
      <w:r w:rsidRPr="008D7E51">
        <w:rPr>
          <w:rFonts w:ascii="Arial" w:hAnsi="Arial" w:cs="Arial"/>
          <w:b/>
          <w:bCs/>
          <w:color w:val="auto"/>
          <w:sz w:val="24"/>
          <w:szCs w:val="24"/>
        </w:rPr>
        <w:lastRenderedPageBreak/>
        <w:t>Folder Institucional</w:t>
      </w:r>
      <w:bookmarkEnd w:id="20"/>
    </w:p>
    <w:p w:rsidR="008D7E51" w:rsidRDefault="008D7E51">
      <w:pPr>
        <w:rPr>
          <w:rFonts w:ascii="Arial" w:hAnsi="Arial" w:cs="Arial"/>
          <w:b/>
          <w:bCs/>
          <w:sz w:val="24"/>
          <w:szCs w:val="24"/>
        </w:rPr>
      </w:pPr>
    </w:p>
    <w:p w:rsidR="001C2507" w:rsidRDefault="001C2507">
      <w:pPr>
        <w:rPr>
          <w:rFonts w:ascii="Arial" w:eastAsiaTheme="majorEastAsia" w:hAnsi="Arial" w:cs="Arial"/>
          <w:b/>
          <w:bCs/>
          <w:sz w:val="24"/>
          <w:szCs w:val="24"/>
        </w:rPr>
      </w:pPr>
      <w:r>
        <w:rPr>
          <w:rFonts w:ascii="Arial" w:hAnsi="Arial" w:cs="Arial"/>
          <w:b/>
          <w:bCs/>
          <w:sz w:val="24"/>
          <w:szCs w:val="24"/>
        </w:rPr>
        <w:br w:type="page"/>
      </w:r>
    </w:p>
    <w:p w:rsidR="009E39A4" w:rsidRPr="009574F8" w:rsidRDefault="004608A7" w:rsidP="00826A6B">
      <w:pPr>
        <w:pStyle w:val="Ttulo1"/>
        <w:spacing w:after="240"/>
        <w:jc w:val="center"/>
        <w:rPr>
          <w:rFonts w:ascii="Arial" w:hAnsi="Arial" w:cs="Arial"/>
          <w:b/>
          <w:bCs/>
          <w:color w:val="auto"/>
          <w:sz w:val="24"/>
          <w:szCs w:val="24"/>
        </w:rPr>
      </w:pPr>
      <w:bookmarkStart w:id="21" w:name="_Toc45229393"/>
      <w:r w:rsidRPr="009574F8">
        <w:rPr>
          <w:rFonts w:ascii="Arial" w:hAnsi="Arial" w:cs="Arial"/>
          <w:b/>
          <w:bCs/>
          <w:color w:val="auto"/>
          <w:sz w:val="24"/>
          <w:szCs w:val="24"/>
        </w:rPr>
        <w:lastRenderedPageBreak/>
        <w:t>Narrativa da solução</w:t>
      </w:r>
      <w:bookmarkEnd w:id="21"/>
    </w:p>
    <w:p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Dada a problemática do DPAC, a proposta de solução </w:t>
      </w:r>
      <w:r w:rsidR="009574F8">
        <w:rPr>
          <w:rFonts w:ascii="Arial" w:hAnsi="Arial" w:cs="Arial"/>
          <w:sz w:val="24"/>
          <w:szCs w:val="24"/>
        </w:rPr>
        <w:t>será</w:t>
      </w:r>
      <w:r w:rsidRPr="0099292D">
        <w:rPr>
          <w:rFonts w:ascii="Arial" w:hAnsi="Arial" w:cs="Arial"/>
          <w:sz w:val="24"/>
          <w:szCs w:val="24"/>
        </w:rPr>
        <w:t xml:space="preserve"> uma plataforma </w:t>
      </w:r>
      <w:r w:rsidR="00A1445D">
        <w:rPr>
          <w:rFonts w:ascii="Arial" w:hAnsi="Arial" w:cs="Arial"/>
          <w:sz w:val="24"/>
          <w:szCs w:val="24"/>
        </w:rPr>
        <w:t>onde</w:t>
      </w:r>
      <w:r w:rsidRPr="0099292D">
        <w:rPr>
          <w:rFonts w:ascii="Arial" w:hAnsi="Arial" w:cs="Arial"/>
          <w:sz w:val="24"/>
          <w:szCs w:val="24"/>
        </w:rPr>
        <w:t xml:space="preserve"> o profissional de fonoaudiologia ao utiliz</w:t>
      </w:r>
      <w:r w:rsidR="00A1445D">
        <w:rPr>
          <w:rFonts w:ascii="Arial" w:hAnsi="Arial" w:cs="Arial"/>
          <w:sz w:val="24"/>
          <w:szCs w:val="24"/>
        </w:rPr>
        <w:t xml:space="preserve">á-la </w:t>
      </w:r>
      <w:r w:rsidRPr="0099292D">
        <w:rPr>
          <w:rFonts w:ascii="Arial" w:hAnsi="Arial" w:cs="Arial"/>
          <w:sz w:val="24"/>
          <w:szCs w:val="24"/>
        </w:rPr>
        <w:t>poderá fazer o acompanhamento individualizado de seus pacientes durante o tratamento e estatisticamente após o tratamento.</w:t>
      </w:r>
    </w:p>
    <w:p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O Fonoaudiólogo deverá se cadastrar no sistema, para que possa </w:t>
      </w:r>
      <w:r w:rsidR="00A1445D">
        <w:rPr>
          <w:rFonts w:ascii="Arial" w:hAnsi="Arial" w:cs="Arial"/>
          <w:sz w:val="24"/>
          <w:szCs w:val="24"/>
        </w:rPr>
        <w:t xml:space="preserve">sua </w:t>
      </w:r>
      <w:r w:rsidRPr="0099292D">
        <w:rPr>
          <w:rFonts w:ascii="Arial" w:hAnsi="Arial" w:cs="Arial"/>
          <w:sz w:val="24"/>
          <w:szCs w:val="24"/>
        </w:rPr>
        <w:t xml:space="preserve">clínica virtual. Logo após deverá fazer o cadastro do paciente que deverá ser simples e objetivo, e este deverá </w:t>
      </w:r>
      <w:r w:rsidR="009574F8">
        <w:rPr>
          <w:rFonts w:ascii="Arial" w:hAnsi="Arial" w:cs="Arial"/>
          <w:sz w:val="24"/>
          <w:szCs w:val="24"/>
        </w:rPr>
        <w:t xml:space="preserve">ser acompanhado pelo </w:t>
      </w:r>
      <w:r w:rsidRPr="0099292D">
        <w:rPr>
          <w:rFonts w:ascii="Arial" w:hAnsi="Arial" w:cs="Arial"/>
          <w:sz w:val="24"/>
          <w:szCs w:val="24"/>
        </w:rPr>
        <w:t xml:space="preserve">profissional </w:t>
      </w:r>
      <w:r w:rsidR="009574F8">
        <w:rPr>
          <w:rFonts w:ascii="Arial" w:hAnsi="Arial" w:cs="Arial"/>
          <w:sz w:val="24"/>
          <w:szCs w:val="24"/>
        </w:rPr>
        <w:t>fonoaudiólogo</w:t>
      </w:r>
      <w:r w:rsidRPr="0099292D">
        <w:rPr>
          <w:rFonts w:ascii="Arial" w:hAnsi="Arial" w:cs="Arial"/>
          <w:sz w:val="24"/>
          <w:szCs w:val="24"/>
        </w:rPr>
        <w:t>.</w:t>
      </w:r>
    </w:p>
    <w:p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O paciente terá acesso a versão mobile da solução</w:t>
      </w:r>
      <w:r w:rsidR="009574F8">
        <w:rPr>
          <w:rFonts w:ascii="Arial" w:hAnsi="Arial" w:cs="Arial"/>
          <w:sz w:val="24"/>
          <w:szCs w:val="24"/>
        </w:rPr>
        <w:t xml:space="preserve"> e a</w:t>
      </w:r>
      <w:r w:rsidRPr="0099292D">
        <w:rPr>
          <w:rFonts w:ascii="Arial" w:hAnsi="Arial" w:cs="Arial"/>
          <w:sz w:val="24"/>
          <w:szCs w:val="24"/>
        </w:rPr>
        <w:t xml:space="preserve">pós finalizado o cadastro do paciente, este receberá acesso ao </w:t>
      </w:r>
      <w:r w:rsidR="00A1445D">
        <w:rPr>
          <w:rFonts w:ascii="Arial" w:hAnsi="Arial" w:cs="Arial"/>
          <w:sz w:val="24"/>
          <w:szCs w:val="24"/>
        </w:rPr>
        <w:t>APP (</w:t>
      </w:r>
      <w:r w:rsidRPr="0099292D">
        <w:rPr>
          <w:rFonts w:ascii="Arial" w:hAnsi="Arial" w:cs="Arial"/>
          <w:sz w:val="24"/>
          <w:szCs w:val="24"/>
        </w:rPr>
        <w:t>aplicativo</w:t>
      </w:r>
      <w:r w:rsidR="009574F8">
        <w:rPr>
          <w:rFonts w:ascii="Arial" w:hAnsi="Arial" w:cs="Arial"/>
          <w:sz w:val="24"/>
          <w:szCs w:val="24"/>
        </w:rPr>
        <w:t>)</w:t>
      </w:r>
      <w:r w:rsidRPr="0099292D">
        <w:rPr>
          <w:rFonts w:ascii="Arial" w:hAnsi="Arial" w:cs="Arial"/>
          <w:sz w:val="24"/>
          <w:szCs w:val="24"/>
        </w:rPr>
        <w:t xml:space="preserve"> para iniciar o tratamento.</w:t>
      </w:r>
    </w:p>
    <w:p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O formato do </w:t>
      </w:r>
      <w:r w:rsidR="009574F8">
        <w:rPr>
          <w:rFonts w:ascii="Arial" w:hAnsi="Arial" w:cs="Arial"/>
          <w:sz w:val="24"/>
          <w:szCs w:val="24"/>
        </w:rPr>
        <w:t xml:space="preserve">APP será </w:t>
      </w:r>
      <w:r w:rsidRPr="0099292D">
        <w:rPr>
          <w:rFonts w:ascii="Arial" w:hAnsi="Arial" w:cs="Arial"/>
          <w:sz w:val="24"/>
          <w:szCs w:val="24"/>
        </w:rPr>
        <w:t xml:space="preserve">em formato de jogo, com as diversas fases do tratamento. Para que o paciente possa avançar de uma fase do tratamento para outra, será </w:t>
      </w:r>
      <w:r w:rsidR="009574F8">
        <w:rPr>
          <w:rFonts w:ascii="Arial" w:hAnsi="Arial" w:cs="Arial"/>
          <w:sz w:val="24"/>
          <w:szCs w:val="24"/>
        </w:rPr>
        <w:t>analisado o percentual de acertos durante as fases de tratamento que terá um peso de 30% somados ao desafio da fase que terá um peso de 70%. É sugerido que o paciente atinja 80%</w:t>
      </w:r>
      <w:r w:rsidRPr="0099292D">
        <w:rPr>
          <w:rFonts w:ascii="Arial" w:hAnsi="Arial" w:cs="Arial"/>
          <w:sz w:val="24"/>
          <w:szCs w:val="24"/>
        </w:rPr>
        <w:t xml:space="preserve"> ou mais n</w:t>
      </w:r>
      <w:r w:rsidR="009574F8">
        <w:rPr>
          <w:rFonts w:ascii="Arial" w:hAnsi="Arial" w:cs="Arial"/>
          <w:sz w:val="24"/>
          <w:szCs w:val="24"/>
        </w:rPr>
        <w:t xml:space="preserve">a média </w:t>
      </w:r>
      <w:r w:rsidR="00F5699B">
        <w:rPr>
          <w:rFonts w:ascii="Arial" w:hAnsi="Arial" w:cs="Arial"/>
          <w:sz w:val="24"/>
          <w:szCs w:val="24"/>
        </w:rPr>
        <w:t xml:space="preserve">entre os treinamentos e desafio </w:t>
      </w:r>
      <w:r w:rsidRPr="0099292D">
        <w:rPr>
          <w:rFonts w:ascii="Arial" w:hAnsi="Arial" w:cs="Arial"/>
          <w:sz w:val="24"/>
          <w:szCs w:val="24"/>
        </w:rPr>
        <w:t>final. Este desafio deverá estar em concordância com os treinos</w:t>
      </w:r>
      <w:r w:rsidR="00E770D9" w:rsidRPr="0099292D">
        <w:rPr>
          <w:rFonts w:ascii="Arial" w:hAnsi="Arial" w:cs="Arial"/>
          <w:sz w:val="24"/>
          <w:szCs w:val="24"/>
        </w:rPr>
        <w:t xml:space="preserve"> já</w:t>
      </w:r>
      <w:r w:rsidRPr="0099292D">
        <w:rPr>
          <w:rFonts w:ascii="Arial" w:hAnsi="Arial" w:cs="Arial"/>
          <w:sz w:val="24"/>
          <w:szCs w:val="24"/>
        </w:rPr>
        <w:t xml:space="preserve"> realizados.</w:t>
      </w:r>
    </w:p>
    <w:p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Para execução do desafio, o paciente deverá ter realizado os treinos </w:t>
      </w:r>
      <w:r w:rsidR="00A1445D">
        <w:rPr>
          <w:rFonts w:ascii="Arial" w:hAnsi="Arial" w:cs="Arial"/>
          <w:sz w:val="24"/>
          <w:szCs w:val="24"/>
        </w:rPr>
        <w:t xml:space="preserve">na mesma quantidade de vezes, indicada pelo profissional, </w:t>
      </w:r>
      <w:r w:rsidR="006E11D3">
        <w:rPr>
          <w:rFonts w:ascii="Arial" w:hAnsi="Arial" w:cs="Arial"/>
          <w:sz w:val="24"/>
          <w:szCs w:val="24"/>
        </w:rPr>
        <w:t xml:space="preserve">por </w:t>
      </w:r>
      <w:r w:rsidRPr="0099292D">
        <w:rPr>
          <w:rFonts w:ascii="Arial" w:hAnsi="Arial" w:cs="Arial"/>
          <w:sz w:val="24"/>
          <w:szCs w:val="24"/>
        </w:rPr>
        <w:t>dia, com no mínimo de</w:t>
      </w:r>
      <w:r w:rsidR="00A1445D">
        <w:rPr>
          <w:rFonts w:ascii="Arial" w:hAnsi="Arial" w:cs="Arial"/>
          <w:sz w:val="24"/>
          <w:szCs w:val="24"/>
        </w:rPr>
        <w:t xml:space="preserve"> dias consecutivos também indicado pelo profissional</w:t>
      </w:r>
      <w:r w:rsidRPr="0099292D">
        <w:rPr>
          <w:rFonts w:ascii="Arial" w:hAnsi="Arial" w:cs="Arial"/>
          <w:sz w:val="24"/>
          <w:szCs w:val="24"/>
        </w:rPr>
        <w:t xml:space="preserve">. Após a execução dos treinos, os desafios ficarão disponíveis para ser executado em até </w:t>
      </w:r>
      <w:r w:rsidR="00F5699B">
        <w:rPr>
          <w:rFonts w:ascii="Arial" w:hAnsi="Arial" w:cs="Arial"/>
          <w:sz w:val="24"/>
          <w:szCs w:val="24"/>
        </w:rPr>
        <w:t>três</w:t>
      </w:r>
      <w:r w:rsidRPr="0099292D">
        <w:rPr>
          <w:rFonts w:ascii="Arial" w:hAnsi="Arial" w:cs="Arial"/>
          <w:sz w:val="24"/>
          <w:szCs w:val="24"/>
        </w:rPr>
        <w:t xml:space="preserve"> tentativas.</w:t>
      </w:r>
      <w:r w:rsidR="00F5699B">
        <w:rPr>
          <w:rFonts w:ascii="Arial" w:hAnsi="Arial" w:cs="Arial"/>
          <w:sz w:val="24"/>
          <w:szCs w:val="24"/>
        </w:rPr>
        <w:t xml:space="preserve"> Sabendo-se que todos os valores poderão ser ajustados dentro dos já </w:t>
      </w:r>
      <w:r w:rsidR="00BA6E52">
        <w:rPr>
          <w:rFonts w:ascii="Arial" w:hAnsi="Arial" w:cs="Arial"/>
          <w:sz w:val="24"/>
          <w:szCs w:val="24"/>
        </w:rPr>
        <w:t>pré-estabelecidos</w:t>
      </w:r>
      <w:r w:rsidR="00F5699B">
        <w:rPr>
          <w:rFonts w:ascii="Arial" w:hAnsi="Arial" w:cs="Arial"/>
          <w:sz w:val="24"/>
          <w:szCs w:val="24"/>
        </w:rPr>
        <w:t xml:space="preserve"> na plataforma.</w:t>
      </w:r>
    </w:p>
    <w:p w:rsidR="00004802" w:rsidRPr="0099292D"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 xml:space="preserve">A previsão de cada fase do tratamento será de aproximadamente </w:t>
      </w:r>
      <w:r w:rsidR="00F5699B">
        <w:rPr>
          <w:rFonts w:ascii="Arial" w:hAnsi="Arial" w:cs="Arial"/>
          <w:sz w:val="24"/>
          <w:szCs w:val="24"/>
        </w:rPr>
        <w:t xml:space="preserve">sete </w:t>
      </w:r>
      <w:r w:rsidRPr="0099292D">
        <w:rPr>
          <w:rFonts w:ascii="Arial" w:hAnsi="Arial" w:cs="Arial"/>
          <w:sz w:val="24"/>
          <w:szCs w:val="24"/>
        </w:rPr>
        <w:t>dias e o tratamento prevê uma sequência de</w:t>
      </w:r>
      <w:r w:rsidR="00F5699B">
        <w:rPr>
          <w:rFonts w:ascii="Arial" w:hAnsi="Arial" w:cs="Arial"/>
          <w:sz w:val="24"/>
          <w:szCs w:val="24"/>
        </w:rPr>
        <w:t xml:space="preserve"> aproximadamente dez</w:t>
      </w:r>
      <w:r w:rsidRPr="0099292D">
        <w:rPr>
          <w:rFonts w:ascii="Arial" w:hAnsi="Arial" w:cs="Arial"/>
          <w:sz w:val="24"/>
          <w:szCs w:val="24"/>
        </w:rPr>
        <w:t xml:space="preserve"> semanas para finalizar</w:t>
      </w:r>
      <w:r w:rsidR="00F5699B">
        <w:rPr>
          <w:rFonts w:ascii="Arial" w:hAnsi="Arial" w:cs="Arial"/>
          <w:sz w:val="24"/>
          <w:szCs w:val="24"/>
        </w:rPr>
        <w:t>, podendo ser estendido conforme a necessidade de cada paciente.</w:t>
      </w:r>
    </w:p>
    <w:p w:rsidR="00F5699B"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t>Ao término das semanas de treinamento e com todos os desafios finalizados, o paciente</w:t>
      </w:r>
      <w:r w:rsidR="00F5699B">
        <w:rPr>
          <w:rFonts w:ascii="Arial" w:hAnsi="Arial" w:cs="Arial"/>
          <w:sz w:val="24"/>
          <w:szCs w:val="24"/>
        </w:rPr>
        <w:t xml:space="preserve"> ficará em uma condição de repouso pré-avaliação, ou seja, ele perderá o acesso ao APP até que refaça o teste de avaliação do DPAC em laboratório especializado. Este exame não está previsto nesta solução.</w:t>
      </w:r>
    </w:p>
    <w:p w:rsidR="00F5699B" w:rsidRDefault="00004802" w:rsidP="00FC2F31">
      <w:pPr>
        <w:spacing w:line="360" w:lineRule="auto"/>
        <w:ind w:firstLine="851"/>
        <w:jc w:val="both"/>
        <w:rPr>
          <w:rFonts w:ascii="Arial" w:hAnsi="Arial" w:cs="Arial"/>
          <w:sz w:val="24"/>
          <w:szCs w:val="24"/>
        </w:rPr>
      </w:pPr>
      <w:r w:rsidRPr="0099292D">
        <w:rPr>
          <w:rFonts w:ascii="Arial" w:hAnsi="Arial" w:cs="Arial"/>
          <w:sz w:val="24"/>
          <w:szCs w:val="24"/>
        </w:rPr>
        <w:lastRenderedPageBreak/>
        <w:t xml:space="preserve">Após </w:t>
      </w:r>
      <w:r w:rsidR="00A1445D">
        <w:rPr>
          <w:rFonts w:ascii="Arial" w:hAnsi="Arial" w:cs="Arial"/>
          <w:sz w:val="24"/>
          <w:szCs w:val="24"/>
        </w:rPr>
        <w:t xml:space="preserve">um período de </w:t>
      </w:r>
      <w:r w:rsidRPr="0099292D">
        <w:rPr>
          <w:rFonts w:ascii="Arial" w:hAnsi="Arial" w:cs="Arial"/>
          <w:sz w:val="24"/>
          <w:szCs w:val="24"/>
        </w:rPr>
        <w:t>45 dias de "repouso"</w:t>
      </w:r>
      <w:r w:rsidR="00F5699B">
        <w:rPr>
          <w:rFonts w:ascii="Arial" w:hAnsi="Arial" w:cs="Arial"/>
          <w:sz w:val="24"/>
          <w:szCs w:val="24"/>
        </w:rPr>
        <w:t xml:space="preserve"> </w:t>
      </w:r>
      <w:r w:rsidR="00A1445D">
        <w:rPr>
          <w:rFonts w:ascii="Arial" w:hAnsi="Arial" w:cs="Arial"/>
          <w:sz w:val="24"/>
          <w:szCs w:val="24"/>
        </w:rPr>
        <w:t>a plataforma deverá alertar o paciente e o profissional do fim de tempo de repouso e indicar a execução de um teste de avaliação em laboratório especializado. C</w:t>
      </w:r>
      <w:r w:rsidR="00F5699B">
        <w:rPr>
          <w:rFonts w:ascii="Arial" w:hAnsi="Arial" w:cs="Arial"/>
          <w:sz w:val="24"/>
          <w:szCs w:val="24"/>
        </w:rPr>
        <w:t xml:space="preserve">om o exame de avaliação realizado, </w:t>
      </w:r>
      <w:r w:rsidRPr="0099292D">
        <w:rPr>
          <w:rFonts w:ascii="Arial" w:hAnsi="Arial" w:cs="Arial"/>
          <w:sz w:val="24"/>
          <w:szCs w:val="24"/>
        </w:rPr>
        <w:t xml:space="preserve">o paciente passará </w:t>
      </w:r>
      <w:r w:rsidR="00F5699B">
        <w:rPr>
          <w:rFonts w:ascii="Arial" w:hAnsi="Arial" w:cs="Arial"/>
          <w:sz w:val="24"/>
          <w:szCs w:val="24"/>
        </w:rPr>
        <w:t xml:space="preserve">a ter acesso </w:t>
      </w:r>
      <w:r w:rsidRPr="0099292D">
        <w:rPr>
          <w:rFonts w:ascii="Arial" w:hAnsi="Arial" w:cs="Arial"/>
          <w:sz w:val="24"/>
          <w:szCs w:val="24"/>
        </w:rPr>
        <w:t xml:space="preserve">novamente </w:t>
      </w:r>
      <w:r w:rsidR="00F5699B">
        <w:rPr>
          <w:rFonts w:ascii="Arial" w:hAnsi="Arial" w:cs="Arial"/>
          <w:sz w:val="24"/>
          <w:szCs w:val="24"/>
        </w:rPr>
        <w:t>ao APP caso precise refazer alguma das fases de treinamento, conforme orientação do Fonoaudiólogo.</w:t>
      </w:r>
    </w:p>
    <w:p w:rsidR="00A1445D" w:rsidRDefault="00A1445D" w:rsidP="00FC2F31">
      <w:pPr>
        <w:spacing w:line="360" w:lineRule="auto"/>
        <w:ind w:firstLine="851"/>
        <w:jc w:val="both"/>
        <w:rPr>
          <w:rFonts w:ascii="Arial" w:hAnsi="Arial" w:cs="Arial"/>
          <w:sz w:val="24"/>
          <w:szCs w:val="24"/>
        </w:rPr>
      </w:pPr>
      <w:r>
        <w:rPr>
          <w:rFonts w:ascii="Arial" w:hAnsi="Arial" w:cs="Arial"/>
          <w:sz w:val="24"/>
          <w:szCs w:val="24"/>
        </w:rPr>
        <w:t>Em caso de alta médica, o paciente deixa de ter acesso a plataforma e aos treinamentos, ficando assim seu APP bloqueado para uso.</w:t>
      </w:r>
    </w:p>
    <w:p w:rsidR="00E770D9" w:rsidRPr="0099292D" w:rsidRDefault="00E770D9" w:rsidP="00FC2F31">
      <w:pPr>
        <w:spacing w:line="360" w:lineRule="auto"/>
        <w:ind w:firstLine="851"/>
        <w:jc w:val="both"/>
        <w:rPr>
          <w:rFonts w:ascii="Arial" w:hAnsi="Arial" w:cs="Arial"/>
          <w:sz w:val="24"/>
          <w:szCs w:val="24"/>
        </w:rPr>
      </w:pPr>
      <w:r w:rsidRPr="0099292D">
        <w:rPr>
          <w:rFonts w:ascii="Arial" w:hAnsi="Arial" w:cs="Arial"/>
          <w:sz w:val="24"/>
          <w:szCs w:val="24"/>
        </w:rPr>
        <w:br w:type="page"/>
      </w:r>
    </w:p>
    <w:p w:rsidR="00004802" w:rsidRPr="00F5699B" w:rsidRDefault="004608A7" w:rsidP="00F5699B">
      <w:pPr>
        <w:pStyle w:val="Ttulo1"/>
        <w:jc w:val="center"/>
        <w:rPr>
          <w:rFonts w:ascii="Arial" w:hAnsi="Arial" w:cs="Arial"/>
          <w:b/>
          <w:bCs/>
          <w:color w:val="auto"/>
          <w:sz w:val="24"/>
          <w:szCs w:val="24"/>
        </w:rPr>
      </w:pPr>
      <w:bookmarkStart w:id="22" w:name="_Toc45229394"/>
      <w:r w:rsidRPr="00F5699B">
        <w:rPr>
          <w:rFonts w:ascii="Arial" w:hAnsi="Arial" w:cs="Arial"/>
          <w:b/>
          <w:bCs/>
          <w:color w:val="auto"/>
          <w:sz w:val="24"/>
          <w:szCs w:val="24"/>
        </w:rPr>
        <w:lastRenderedPageBreak/>
        <w:t xml:space="preserve">Funcionalidades do </w:t>
      </w:r>
      <w:r>
        <w:rPr>
          <w:rFonts w:ascii="Arial" w:hAnsi="Arial" w:cs="Arial"/>
          <w:b/>
          <w:bCs/>
          <w:color w:val="auto"/>
          <w:sz w:val="24"/>
          <w:szCs w:val="24"/>
        </w:rPr>
        <w:t>S</w:t>
      </w:r>
      <w:r w:rsidRPr="00F5699B">
        <w:rPr>
          <w:rFonts w:ascii="Arial" w:hAnsi="Arial" w:cs="Arial"/>
          <w:b/>
          <w:bCs/>
          <w:color w:val="auto"/>
          <w:sz w:val="24"/>
          <w:szCs w:val="24"/>
        </w:rPr>
        <w:t>istema</w:t>
      </w:r>
      <w:bookmarkEnd w:id="22"/>
    </w:p>
    <w:p w:rsidR="005655CF" w:rsidRPr="0099292D" w:rsidRDefault="005655CF" w:rsidP="00FC2F31">
      <w:pPr>
        <w:spacing w:line="360" w:lineRule="auto"/>
        <w:ind w:firstLine="851"/>
        <w:jc w:val="both"/>
        <w:rPr>
          <w:rFonts w:ascii="Arial" w:hAnsi="Arial" w:cs="Arial"/>
          <w:sz w:val="24"/>
          <w:szCs w:val="24"/>
        </w:rPr>
      </w:pPr>
      <w:r w:rsidRPr="0099292D">
        <w:rPr>
          <w:rFonts w:ascii="Arial" w:hAnsi="Arial" w:cs="Arial"/>
          <w:sz w:val="24"/>
          <w:szCs w:val="24"/>
        </w:rPr>
        <w:t xml:space="preserve">O projeto da plataforma estará dividido em duas frentes. A primeira do projeto </w:t>
      </w:r>
      <w:r w:rsidR="00F5699B">
        <w:rPr>
          <w:rFonts w:ascii="Arial" w:hAnsi="Arial" w:cs="Arial"/>
          <w:sz w:val="24"/>
          <w:szCs w:val="24"/>
        </w:rPr>
        <w:t>da plataforma WEB</w:t>
      </w:r>
      <w:r w:rsidRPr="0099292D">
        <w:rPr>
          <w:rFonts w:ascii="Arial" w:hAnsi="Arial" w:cs="Arial"/>
          <w:sz w:val="24"/>
          <w:szCs w:val="24"/>
        </w:rPr>
        <w:t>, que tratará das informações dos usuários, informações dos profissionais, informações dos tratamentos (em andamento e finalizados), estatísticas de uso por usuário e por grupo de usuários. Já a segunda frente, será responsável pelo desenvolvimento do APP que o paciente deverá utilizar para a realização do tratamento.</w:t>
      </w:r>
    </w:p>
    <w:p w:rsidR="00E770D9" w:rsidRPr="00F5699B" w:rsidRDefault="00F5699B" w:rsidP="009574F8">
      <w:pPr>
        <w:pStyle w:val="Ttulo2"/>
        <w:rPr>
          <w:rFonts w:ascii="Arial" w:hAnsi="Arial" w:cs="Arial"/>
          <w:b/>
          <w:bCs/>
          <w:color w:val="auto"/>
          <w:sz w:val="24"/>
          <w:szCs w:val="24"/>
        </w:rPr>
      </w:pPr>
      <w:bookmarkStart w:id="23" w:name="_Toc45229395"/>
      <w:r>
        <w:rPr>
          <w:rFonts w:ascii="Arial" w:hAnsi="Arial" w:cs="Arial"/>
          <w:b/>
          <w:bCs/>
          <w:color w:val="auto"/>
          <w:sz w:val="24"/>
          <w:szCs w:val="24"/>
        </w:rPr>
        <w:t>Plataforma WEB</w:t>
      </w:r>
      <w:bookmarkEnd w:id="23"/>
    </w:p>
    <w:p w:rsidR="00732B08" w:rsidRDefault="005655CF" w:rsidP="00FC2F31">
      <w:pPr>
        <w:spacing w:line="360" w:lineRule="auto"/>
        <w:ind w:firstLine="851"/>
        <w:jc w:val="both"/>
        <w:rPr>
          <w:rFonts w:ascii="Arial" w:hAnsi="Arial" w:cs="Arial"/>
          <w:sz w:val="24"/>
          <w:szCs w:val="24"/>
        </w:rPr>
      </w:pPr>
      <w:r w:rsidRPr="0099292D">
        <w:rPr>
          <w:rFonts w:ascii="Arial" w:hAnsi="Arial" w:cs="Arial"/>
          <w:sz w:val="24"/>
          <w:szCs w:val="24"/>
        </w:rPr>
        <w:t>N</w:t>
      </w:r>
      <w:r w:rsidR="00F5699B">
        <w:rPr>
          <w:rFonts w:ascii="Arial" w:hAnsi="Arial" w:cs="Arial"/>
          <w:sz w:val="24"/>
          <w:szCs w:val="24"/>
        </w:rPr>
        <w:t>a plataforma WEB</w:t>
      </w:r>
      <w:r w:rsidRPr="0099292D">
        <w:rPr>
          <w:rFonts w:ascii="Arial" w:hAnsi="Arial" w:cs="Arial"/>
          <w:sz w:val="24"/>
          <w:szCs w:val="24"/>
        </w:rPr>
        <w:t xml:space="preserve">, teríamos que hospedar em um provedor de acesso / serviços e toda a interface deveria ser tratada como WEB, e para isso deveremos estimar os custos necessários para mantermos a aplicação ONLINE, inclusive com suporte </w:t>
      </w:r>
      <w:r w:rsidR="00F5699B" w:rsidRPr="0099292D">
        <w:rPr>
          <w:rFonts w:ascii="Arial" w:hAnsi="Arial" w:cs="Arial"/>
          <w:sz w:val="24"/>
          <w:szCs w:val="24"/>
        </w:rPr>
        <w:t>às</w:t>
      </w:r>
      <w:r w:rsidRPr="0099292D">
        <w:rPr>
          <w:rFonts w:ascii="Arial" w:hAnsi="Arial" w:cs="Arial"/>
          <w:sz w:val="24"/>
          <w:szCs w:val="24"/>
        </w:rPr>
        <w:t xml:space="preserve"> APIs e Banco de </w:t>
      </w:r>
      <w:r w:rsidR="00F5699B">
        <w:rPr>
          <w:rFonts w:ascii="Arial" w:hAnsi="Arial" w:cs="Arial"/>
          <w:sz w:val="24"/>
          <w:szCs w:val="24"/>
        </w:rPr>
        <w:t>D</w:t>
      </w:r>
      <w:r w:rsidRPr="0099292D">
        <w:rPr>
          <w:rFonts w:ascii="Arial" w:hAnsi="Arial" w:cs="Arial"/>
          <w:sz w:val="24"/>
          <w:szCs w:val="24"/>
        </w:rPr>
        <w:t>ados</w:t>
      </w:r>
      <w:r w:rsidR="00732B08">
        <w:rPr>
          <w:rFonts w:ascii="Arial" w:hAnsi="Arial" w:cs="Arial"/>
          <w:sz w:val="24"/>
          <w:szCs w:val="24"/>
        </w:rPr>
        <w:t>.</w:t>
      </w:r>
    </w:p>
    <w:p w:rsidR="005655CF" w:rsidRPr="0099292D" w:rsidRDefault="00732B08" w:rsidP="00FC2F31">
      <w:pPr>
        <w:spacing w:line="360" w:lineRule="auto"/>
        <w:ind w:firstLine="851"/>
        <w:jc w:val="both"/>
        <w:rPr>
          <w:rFonts w:ascii="Arial" w:hAnsi="Arial" w:cs="Arial"/>
          <w:sz w:val="24"/>
          <w:szCs w:val="24"/>
        </w:rPr>
      </w:pPr>
      <w:r>
        <w:rPr>
          <w:rFonts w:ascii="Arial" w:hAnsi="Arial" w:cs="Arial"/>
          <w:sz w:val="24"/>
          <w:szCs w:val="24"/>
        </w:rPr>
        <w:t>O Banco de Dados será único para atender todos os profissionais, porém cada profissional terá acesso apenas as informações que estão no âmbito da sua Clínica Virtual.</w:t>
      </w:r>
    </w:p>
    <w:p w:rsidR="00E770D9" w:rsidRPr="0099292D" w:rsidRDefault="00732B08" w:rsidP="00FC2F31">
      <w:pPr>
        <w:spacing w:line="360" w:lineRule="auto"/>
        <w:ind w:firstLine="851"/>
        <w:jc w:val="both"/>
        <w:rPr>
          <w:rFonts w:ascii="Arial" w:hAnsi="Arial" w:cs="Arial"/>
          <w:sz w:val="24"/>
          <w:szCs w:val="24"/>
        </w:rPr>
      </w:pPr>
      <w:r>
        <w:rPr>
          <w:rFonts w:ascii="Arial" w:hAnsi="Arial" w:cs="Arial"/>
          <w:sz w:val="24"/>
          <w:szCs w:val="24"/>
        </w:rPr>
        <w:t xml:space="preserve">A plataforma WEB prevê as </w:t>
      </w:r>
      <w:r w:rsidR="00C018AF" w:rsidRPr="0099292D">
        <w:rPr>
          <w:rFonts w:ascii="Arial" w:hAnsi="Arial" w:cs="Arial"/>
          <w:sz w:val="24"/>
          <w:szCs w:val="24"/>
        </w:rPr>
        <w:t xml:space="preserve">funcionalidades de gerenciamento das clínicas virtuais, gerenciamento dos profissionais de fonoaudiologia, gerenciamento dos pacientes, coleta das </w:t>
      </w:r>
      <w:r>
        <w:rPr>
          <w:rFonts w:ascii="Arial" w:hAnsi="Arial" w:cs="Arial"/>
          <w:sz w:val="24"/>
          <w:szCs w:val="24"/>
        </w:rPr>
        <w:t xml:space="preserve">informações de </w:t>
      </w:r>
      <w:r w:rsidR="00C018AF" w:rsidRPr="0099292D">
        <w:rPr>
          <w:rFonts w:ascii="Arial" w:hAnsi="Arial" w:cs="Arial"/>
          <w:sz w:val="24"/>
          <w:szCs w:val="24"/>
        </w:rPr>
        <w:t>andamento dos tratamentos, controle das fases de tratamento dos pacientes, dados estatísticos dos tratamentos em andamento e finalizados.</w:t>
      </w:r>
    </w:p>
    <w:p w:rsidR="00E770D9" w:rsidRPr="00732B08" w:rsidRDefault="00732B08" w:rsidP="009574F8">
      <w:pPr>
        <w:pStyle w:val="Ttulo2"/>
        <w:rPr>
          <w:rFonts w:ascii="Arial" w:hAnsi="Arial" w:cs="Arial"/>
          <w:b/>
          <w:bCs/>
          <w:color w:val="auto"/>
          <w:sz w:val="24"/>
          <w:szCs w:val="24"/>
        </w:rPr>
      </w:pPr>
      <w:bookmarkStart w:id="24" w:name="_Toc45229396"/>
      <w:r>
        <w:rPr>
          <w:rFonts w:ascii="Arial" w:hAnsi="Arial" w:cs="Arial"/>
          <w:b/>
          <w:bCs/>
          <w:color w:val="auto"/>
          <w:sz w:val="24"/>
          <w:szCs w:val="24"/>
        </w:rPr>
        <w:t>Projeto Mobile</w:t>
      </w:r>
      <w:bookmarkEnd w:id="24"/>
    </w:p>
    <w:p w:rsidR="00E770D9" w:rsidRPr="0099292D" w:rsidRDefault="00C018AF" w:rsidP="00FC2F31">
      <w:pPr>
        <w:spacing w:line="360" w:lineRule="auto"/>
        <w:ind w:firstLine="851"/>
        <w:jc w:val="both"/>
        <w:rPr>
          <w:rFonts w:ascii="Arial" w:hAnsi="Arial" w:cs="Arial"/>
          <w:sz w:val="24"/>
          <w:szCs w:val="24"/>
        </w:rPr>
      </w:pPr>
      <w:r w:rsidRPr="0099292D">
        <w:rPr>
          <w:rFonts w:ascii="Arial" w:hAnsi="Arial" w:cs="Arial"/>
          <w:sz w:val="24"/>
          <w:szCs w:val="24"/>
        </w:rPr>
        <w:t>Para o projeto Mobile, deve-se levar em consideração que a escolha de ser a única opção para que os pacientes possam utilizar a plataforma é devido a grande penetração do meio físico se comparado com uma solução híbrida ou mesmo desktop.</w:t>
      </w:r>
    </w:p>
    <w:p w:rsidR="00C018AF" w:rsidRPr="0099292D" w:rsidRDefault="00C018AF" w:rsidP="00FC2F31">
      <w:pPr>
        <w:spacing w:line="360" w:lineRule="auto"/>
        <w:ind w:firstLine="851"/>
        <w:jc w:val="both"/>
        <w:rPr>
          <w:rFonts w:ascii="Arial" w:hAnsi="Arial" w:cs="Arial"/>
          <w:sz w:val="24"/>
          <w:szCs w:val="24"/>
        </w:rPr>
      </w:pPr>
      <w:r w:rsidRPr="0099292D">
        <w:rPr>
          <w:rFonts w:ascii="Arial" w:hAnsi="Arial" w:cs="Arial"/>
          <w:sz w:val="24"/>
          <w:szCs w:val="24"/>
        </w:rPr>
        <w:t>Como funcionalidades para este projeto, idealiza-se um controle de acesso, o APP estará dividido em fases</w:t>
      </w:r>
      <w:r w:rsidR="00732B08">
        <w:rPr>
          <w:rFonts w:ascii="Arial" w:hAnsi="Arial" w:cs="Arial"/>
          <w:sz w:val="24"/>
          <w:szCs w:val="24"/>
        </w:rPr>
        <w:t>, que serão parametrizadas e habilitadas pelo Fonoaudiólogo, conforme a evolução do tratamento de cada paciente.</w:t>
      </w:r>
      <w:r w:rsidRPr="0099292D">
        <w:rPr>
          <w:rFonts w:ascii="Arial" w:hAnsi="Arial" w:cs="Arial"/>
          <w:sz w:val="24"/>
          <w:szCs w:val="24"/>
        </w:rPr>
        <w:t xml:space="preserve"> </w:t>
      </w:r>
      <w:r w:rsidR="00732B08">
        <w:rPr>
          <w:rFonts w:ascii="Arial" w:hAnsi="Arial" w:cs="Arial"/>
          <w:sz w:val="24"/>
          <w:szCs w:val="24"/>
        </w:rPr>
        <w:t xml:space="preserve">O paciente irá interagir </w:t>
      </w:r>
      <w:r w:rsidRPr="0099292D">
        <w:rPr>
          <w:rFonts w:ascii="Arial" w:hAnsi="Arial" w:cs="Arial"/>
          <w:sz w:val="24"/>
          <w:szCs w:val="24"/>
        </w:rPr>
        <w:t>com o APP, respondendo</w:t>
      </w:r>
      <w:r w:rsidR="00732B08">
        <w:rPr>
          <w:rFonts w:ascii="Arial" w:hAnsi="Arial" w:cs="Arial"/>
          <w:sz w:val="24"/>
          <w:szCs w:val="24"/>
        </w:rPr>
        <w:t xml:space="preserve"> aos </w:t>
      </w:r>
      <w:r w:rsidRPr="0099292D">
        <w:rPr>
          <w:rFonts w:ascii="Arial" w:hAnsi="Arial" w:cs="Arial"/>
          <w:sz w:val="24"/>
          <w:szCs w:val="24"/>
        </w:rPr>
        <w:t xml:space="preserve">áudios que estarão sendo executados. Para facilitar as respostas, a ideia é que o usuário faça apenas uso de opções do tipo “checkbox” ou toques em botões e o APP deverá gravar esta sequência e comparar com os padrões </w:t>
      </w:r>
      <w:r w:rsidR="00732B08">
        <w:rPr>
          <w:rFonts w:ascii="Arial" w:hAnsi="Arial" w:cs="Arial"/>
          <w:sz w:val="24"/>
          <w:szCs w:val="24"/>
        </w:rPr>
        <w:t xml:space="preserve">de resposta </w:t>
      </w:r>
      <w:r w:rsidRPr="0099292D">
        <w:rPr>
          <w:rFonts w:ascii="Arial" w:hAnsi="Arial" w:cs="Arial"/>
          <w:sz w:val="24"/>
          <w:szCs w:val="24"/>
        </w:rPr>
        <w:t xml:space="preserve">de cada </w:t>
      </w:r>
      <w:r w:rsidR="00203588" w:rsidRPr="0099292D">
        <w:rPr>
          <w:rFonts w:ascii="Arial" w:hAnsi="Arial" w:cs="Arial"/>
          <w:sz w:val="24"/>
          <w:szCs w:val="24"/>
        </w:rPr>
        <w:t xml:space="preserve">áudio, </w:t>
      </w:r>
      <w:r w:rsidR="00732B08">
        <w:rPr>
          <w:rFonts w:ascii="Arial" w:hAnsi="Arial" w:cs="Arial"/>
          <w:sz w:val="24"/>
          <w:szCs w:val="24"/>
        </w:rPr>
        <w:t xml:space="preserve">após cada treino o paciente receberá na </w:t>
      </w:r>
      <w:r w:rsidR="00732B08">
        <w:rPr>
          <w:rFonts w:ascii="Arial" w:hAnsi="Arial" w:cs="Arial"/>
          <w:sz w:val="24"/>
          <w:szCs w:val="24"/>
        </w:rPr>
        <w:lastRenderedPageBreak/>
        <w:t>tela apenas o percentual de acertos, porém não deverá receber quais dos itens estão corretos para que não haja vícios de respostas futuras.</w:t>
      </w:r>
    </w:p>
    <w:p w:rsidR="00203588" w:rsidRPr="0099292D" w:rsidRDefault="00203588" w:rsidP="00FC2F31">
      <w:pPr>
        <w:spacing w:line="360" w:lineRule="auto"/>
        <w:ind w:firstLine="851"/>
        <w:jc w:val="both"/>
        <w:rPr>
          <w:rFonts w:ascii="Arial" w:hAnsi="Arial" w:cs="Arial"/>
          <w:sz w:val="24"/>
          <w:szCs w:val="24"/>
        </w:rPr>
      </w:pPr>
      <w:r w:rsidRPr="0099292D">
        <w:rPr>
          <w:rFonts w:ascii="Arial" w:hAnsi="Arial" w:cs="Arial"/>
          <w:sz w:val="24"/>
          <w:szCs w:val="24"/>
        </w:rPr>
        <w:t>Todos os dados devem ser enviados para o cadastro / prontuário do paciente, para a solução d</w:t>
      </w:r>
      <w:r w:rsidR="00732B08">
        <w:rPr>
          <w:rFonts w:ascii="Arial" w:hAnsi="Arial" w:cs="Arial"/>
          <w:sz w:val="24"/>
          <w:szCs w:val="24"/>
        </w:rPr>
        <w:t>a plataforma WEB</w:t>
      </w:r>
      <w:r w:rsidRPr="0099292D">
        <w:rPr>
          <w:rFonts w:ascii="Arial" w:hAnsi="Arial" w:cs="Arial"/>
          <w:sz w:val="24"/>
          <w:szCs w:val="24"/>
        </w:rPr>
        <w:t xml:space="preserve">, </w:t>
      </w:r>
      <w:r w:rsidR="00732B08">
        <w:rPr>
          <w:rFonts w:ascii="Arial" w:hAnsi="Arial" w:cs="Arial"/>
          <w:sz w:val="24"/>
          <w:szCs w:val="24"/>
        </w:rPr>
        <w:t>onde o Fonoaudiólogo deverá fazer o acompanhamento individualizado do seu paciente.</w:t>
      </w:r>
    </w:p>
    <w:p w:rsidR="00203588" w:rsidRPr="0099292D" w:rsidRDefault="00203588" w:rsidP="00FC2F31">
      <w:pPr>
        <w:spacing w:line="360" w:lineRule="auto"/>
        <w:ind w:firstLine="851"/>
        <w:jc w:val="both"/>
        <w:rPr>
          <w:rFonts w:ascii="Arial" w:hAnsi="Arial" w:cs="Arial"/>
          <w:sz w:val="24"/>
          <w:szCs w:val="24"/>
        </w:rPr>
      </w:pPr>
      <w:r w:rsidRPr="0099292D">
        <w:rPr>
          <w:rFonts w:ascii="Arial" w:hAnsi="Arial" w:cs="Arial"/>
          <w:sz w:val="24"/>
          <w:szCs w:val="24"/>
        </w:rPr>
        <w:t xml:space="preserve">Toda a interação do </w:t>
      </w:r>
      <w:r w:rsidR="006E11D3">
        <w:rPr>
          <w:rFonts w:ascii="Arial" w:hAnsi="Arial" w:cs="Arial"/>
          <w:sz w:val="24"/>
          <w:szCs w:val="24"/>
        </w:rPr>
        <w:t>paciente</w:t>
      </w:r>
      <w:r w:rsidRPr="0099292D">
        <w:rPr>
          <w:rFonts w:ascii="Arial" w:hAnsi="Arial" w:cs="Arial"/>
          <w:sz w:val="24"/>
          <w:szCs w:val="24"/>
        </w:rPr>
        <w:t xml:space="preserve"> com o APP deve ser orientada através de mensagens exibidas </w:t>
      </w:r>
      <w:r w:rsidR="00A1445D">
        <w:rPr>
          <w:rFonts w:ascii="Arial" w:hAnsi="Arial" w:cs="Arial"/>
          <w:sz w:val="24"/>
          <w:szCs w:val="24"/>
        </w:rPr>
        <w:t>em</w:t>
      </w:r>
      <w:r w:rsidRPr="0099292D">
        <w:rPr>
          <w:rFonts w:ascii="Arial" w:hAnsi="Arial" w:cs="Arial"/>
          <w:sz w:val="24"/>
          <w:szCs w:val="24"/>
        </w:rPr>
        <w:t xml:space="preserve"> tela.</w:t>
      </w:r>
    </w:p>
    <w:p w:rsidR="00203588" w:rsidRPr="0099292D" w:rsidRDefault="00732B08" w:rsidP="00FC2F31">
      <w:pPr>
        <w:spacing w:line="360" w:lineRule="auto"/>
        <w:ind w:firstLine="851"/>
        <w:jc w:val="both"/>
        <w:rPr>
          <w:rFonts w:ascii="Arial" w:hAnsi="Arial" w:cs="Arial"/>
          <w:sz w:val="24"/>
          <w:szCs w:val="24"/>
        </w:rPr>
      </w:pPr>
      <w:r>
        <w:rPr>
          <w:rFonts w:ascii="Arial" w:hAnsi="Arial" w:cs="Arial"/>
          <w:sz w:val="24"/>
          <w:szCs w:val="24"/>
        </w:rPr>
        <w:t>T</w:t>
      </w:r>
      <w:r w:rsidR="00203588" w:rsidRPr="0099292D">
        <w:rPr>
          <w:rFonts w:ascii="Arial" w:hAnsi="Arial" w:cs="Arial"/>
          <w:sz w:val="24"/>
          <w:szCs w:val="24"/>
        </w:rPr>
        <w:t>odos os dados deverão estar</w:t>
      </w:r>
      <w:r>
        <w:rPr>
          <w:rFonts w:ascii="Arial" w:hAnsi="Arial" w:cs="Arial"/>
          <w:sz w:val="24"/>
          <w:szCs w:val="24"/>
        </w:rPr>
        <w:t xml:space="preserve"> armazenados e </w:t>
      </w:r>
      <w:r w:rsidR="00203588" w:rsidRPr="0099292D">
        <w:rPr>
          <w:rFonts w:ascii="Arial" w:hAnsi="Arial" w:cs="Arial"/>
          <w:sz w:val="24"/>
          <w:szCs w:val="24"/>
        </w:rPr>
        <w:t xml:space="preserve">em concordância com a LGPD, </w:t>
      </w:r>
      <w:r>
        <w:rPr>
          <w:rFonts w:ascii="Arial" w:hAnsi="Arial" w:cs="Arial"/>
          <w:sz w:val="24"/>
          <w:szCs w:val="24"/>
        </w:rPr>
        <w:t xml:space="preserve">além de </w:t>
      </w:r>
      <w:r w:rsidR="00203588" w:rsidRPr="0099292D">
        <w:rPr>
          <w:rFonts w:ascii="Arial" w:hAnsi="Arial" w:cs="Arial"/>
          <w:sz w:val="24"/>
          <w:szCs w:val="24"/>
        </w:rPr>
        <w:t>respeita</w:t>
      </w:r>
      <w:r>
        <w:rPr>
          <w:rFonts w:ascii="Arial" w:hAnsi="Arial" w:cs="Arial"/>
          <w:sz w:val="24"/>
          <w:szCs w:val="24"/>
        </w:rPr>
        <w:t>r</w:t>
      </w:r>
      <w:r w:rsidR="00203588" w:rsidRPr="0099292D">
        <w:rPr>
          <w:rFonts w:ascii="Arial" w:hAnsi="Arial" w:cs="Arial"/>
          <w:sz w:val="24"/>
          <w:szCs w:val="24"/>
        </w:rPr>
        <w:t xml:space="preserve"> a privacidade do relacionamento médico x paciente.</w:t>
      </w:r>
    </w:p>
    <w:p w:rsidR="002167EF" w:rsidRDefault="002167EF" w:rsidP="00FC2F31">
      <w:pPr>
        <w:spacing w:line="360" w:lineRule="auto"/>
        <w:ind w:firstLine="851"/>
        <w:jc w:val="both"/>
        <w:rPr>
          <w:rFonts w:ascii="Arial" w:hAnsi="Arial" w:cs="Arial"/>
          <w:sz w:val="24"/>
          <w:szCs w:val="24"/>
        </w:rPr>
      </w:pPr>
    </w:p>
    <w:p w:rsidR="002167EF" w:rsidRDefault="002167EF">
      <w:pPr>
        <w:rPr>
          <w:rFonts w:ascii="Arial" w:hAnsi="Arial" w:cs="Arial"/>
          <w:sz w:val="24"/>
          <w:szCs w:val="24"/>
        </w:rPr>
      </w:pPr>
      <w:r>
        <w:rPr>
          <w:rFonts w:ascii="Arial" w:hAnsi="Arial" w:cs="Arial"/>
          <w:sz w:val="24"/>
          <w:szCs w:val="24"/>
        </w:rPr>
        <w:br w:type="page"/>
      </w:r>
    </w:p>
    <w:p w:rsidR="00004802" w:rsidRPr="00732B08" w:rsidRDefault="004608A7" w:rsidP="00732B08">
      <w:pPr>
        <w:pStyle w:val="Ttulo1"/>
        <w:spacing w:after="240"/>
        <w:jc w:val="center"/>
        <w:rPr>
          <w:rFonts w:ascii="Arial" w:hAnsi="Arial" w:cs="Arial"/>
          <w:b/>
          <w:bCs/>
          <w:color w:val="auto"/>
          <w:sz w:val="24"/>
          <w:szCs w:val="24"/>
        </w:rPr>
      </w:pPr>
      <w:bookmarkStart w:id="25" w:name="_Toc45229397"/>
      <w:r w:rsidRPr="00732B08">
        <w:rPr>
          <w:rFonts w:ascii="Arial" w:hAnsi="Arial" w:cs="Arial"/>
          <w:b/>
          <w:bCs/>
          <w:color w:val="auto"/>
          <w:sz w:val="24"/>
          <w:szCs w:val="24"/>
        </w:rPr>
        <w:lastRenderedPageBreak/>
        <w:t xml:space="preserve">Requisitos do </w:t>
      </w:r>
      <w:r>
        <w:rPr>
          <w:rFonts w:ascii="Arial" w:hAnsi="Arial" w:cs="Arial"/>
          <w:b/>
          <w:bCs/>
          <w:color w:val="auto"/>
          <w:sz w:val="24"/>
          <w:szCs w:val="24"/>
        </w:rPr>
        <w:t>S</w:t>
      </w:r>
      <w:r w:rsidRPr="00732B08">
        <w:rPr>
          <w:rFonts w:ascii="Arial" w:hAnsi="Arial" w:cs="Arial"/>
          <w:b/>
          <w:bCs/>
          <w:color w:val="auto"/>
          <w:sz w:val="24"/>
          <w:szCs w:val="24"/>
        </w:rPr>
        <w:t>istema</w:t>
      </w:r>
      <w:bookmarkEnd w:id="25"/>
    </w:p>
    <w:p w:rsidR="002167EF" w:rsidRDefault="002167EF" w:rsidP="00FC2F31">
      <w:pPr>
        <w:spacing w:line="360" w:lineRule="auto"/>
        <w:ind w:firstLine="851"/>
        <w:jc w:val="both"/>
        <w:rPr>
          <w:rFonts w:ascii="Arial" w:hAnsi="Arial" w:cs="Arial"/>
          <w:sz w:val="24"/>
          <w:szCs w:val="24"/>
        </w:rPr>
      </w:pPr>
      <w:r>
        <w:rPr>
          <w:rFonts w:ascii="Arial" w:hAnsi="Arial" w:cs="Arial"/>
          <w:sz w:val="24"/>
          <w:szCs w:val="24"/>
        </w:rPr>
        <w:t>Segue tabela com os requisitos do sistema:</w:t>
      </w:r>
    </w:p>
    <w:tbl>
      <w:tblPr>
        <w:tblStyle w:val="Tabelacomgrade"/>
        <w:tblW w:w="0" w:type="auto"/>
        <w:tblLook w:val="04A0" w:firstRow="1" w:lastRow="0" w:firstColumn="1" w:lastColumn="0" w:noHBand="0" w:noVBand="1"/>
      </w:tblPr>
      <w:tblGrid>
        <w:gridCol w:w="1400"/>
        <w:gridCol w:w="13"/>
        <w:gridCol w:w="3827"/>
        <w:gridCol w:w="1134"/>
        <w:gridCol w:w="1418"/>
        <w:gridCol w:w="1269"/>
      </w:tblGrid>
      <w:tr w:rsidR="009A0A0E" w:rsidRPr="00732B08" w:rsidTr="007B5583">
        <w:tc>
          <w:tcPr>
            <w:tcW w:w="9061" w:type="dxa"/>
            <w:gridSpan w:val="6"/>
          </w:tcPr>
          <w:p w:rsidR="009A0A0E" w:rsidRPr="00732B08" w:rsidRDefault="004608A7" w:rsidP="00732B08">
            <w:pPr>
              <w:pStyle w:val="Ttulo2"/>
              <w:jc w:val="center"/>
              <w:outlineLvl w:val="1"/>
              <w:rPr>
                <w:rFonts w:ascii="Arial" w:hAnsi="Arial" w:cs="Arial"/>
                <w:b/>
                <w:bCs/>
                <w:color w:val="auto"/>
                <w:sz w:val="24"/>
                <w:szCs w:val="24"/>
              </w:rPr>
            </w:pPr>
            <w:bookmarkStart w:id="26" w:name="_Toc45229398"/>
            <w:r w:rsidRPr="00732B08">
              <w:rPr>
                <w:rFonts w:ascii="Arial" w:hAnsi="Arial" w:cs="Arial"/>
                <w:b/>
                <w:bCs/>
                <w:color w:val="auto"/>
                <w:sz w:val="24"/>
                <w:szCs w:val="24"/>
              </w:rPr>
              <w:t>Requisito Funcional</w:t>
            </w:r>
            <w:bookmarkEnd w:id="26"/>
          </w:p>
        </w:tc>
      </w:tr>
      <w:tr w:rsidR="009A0A0E" w:rsidRPr="00732B08" w:rsidTr="007B5583">
        <w:tc>
          <w:tcPr>
            <w:tcW w:w="1400" w:type="dxa"/>
          </w:tcPr>
          <w:p w:rsidR="009A0A0E" w:rsidRPr="00732B08" w:rsidRDefault="009A0A0E" w:rsidP="001C5C79">
            <w:pPr>
              <w:rPr>
                <w:rFonts w:ascii="Arial" w:hAnsi="Arial" w:cs="Arial"/>
                <w:b/>
                <w:bCs/>
                <w:sz w:val="24"/>
                <w:szCs w:val="24"/>
              </w:rPr>
            </w:pPr>
            <w:r w:rsidRPr="00732B08">
              <w:rPr>
                <w:rFonts w:ascii="Arial" w:hAnsi="Arial" w:cs="Arial"/>
                <w:b/>
                <w:bCs/>
                <w:sz w:val="24"/>
                <w:szCs w:val="24"/>
              </w:rPr>
              <w:t>ORDEM</w:t>
            </w:r>
          </w:p>
        </w:tc>
        <w:tc>
          <w:tcPr>
            <w:tcW w:w="7661" w:type="dxa"/>
            <w:gridSpan w:val="5"/>
          </w:tcPr>
          <w:p w:rsidR="009A0A0E" w:rsidRPr="00732B08" w:rsidRDefault="009A0A0E" w:rsidP="001C5C79">
            <w:pPr>
              <w:rPr>
                <w:rFonts w:ascii="Arial" w:hAnsi="Arial" w:cs="Arial"/>
                <w:b/>
                <w:bCs/>
                <w:sz w:val="24"/>
                <w:szCs w:val="24"/>
              </w:rPr>
            </w:pPr>
          </w:p>
        </w:tc>
      </w:tr>
      <w:tr w:rsidR="00D60055" w:rsidTr="007B5583">
        <w:tc>
          <w:tcPr>
            <w:tcW w:w="1400" w:type="dxa"/>
          </w:tcPr>
          <w:p w:rsidR="00D60055" w:rsidRDefault="00D60055" w:rsidP="00D60055">
            <w:pPr>
              <w:spacing w:line="360" w:lineRule="auto"/>
              <w:jc w:val="both"/>
              <w:rPr>
                <w:rFonts w:ascii="Arial" w:hAnsi="Arial" w:cs="Arial"/>
                <w:sz w:val="24"/>
                <w:szCs w:val="24"/>
              </w:rPr>
            </w:pPr>
            <w:r>
              <w:rPr>
                <w:rFonts w:ascii="Arial" w:hAnsi="Arial" w:cs="Arial"/>
                <w:sz w:val="24"/>
                <w:szCs w:val="24"/>
              </w:rPr>
              <w:t>REQ001</w:t>
            </w:r>
          </w:p>
        </w:tc>
        <w:tc>
          <w:tcPr>
            <w:tcW w:w="7661" w:type="dxa"/>
            <w:gridSpan w:val="5"/>
          </w:tcPr>
          <w:p w:rsidR="00D60055" w:rsidRDefault="00D60055" w:rsidP="00D60055">
            <w:pPr>
              <w:spacing w:line="360" w:lineRule="auto"/>
              <w:jc w:val="both"/>
              <w:rPr>
                <w:rFonts w:ascii="Arial" w:hAnsi="Arial" w:cs="Arial"/>
                <w:sz w:val="24"/>
                <w:szCs w:val="24"/>
              </w:rPr>
            </w:pPr>
            <w:r>
              <w:rPr>
                <w:rFonts w:ascii="Arial" w:hAnsi="Arial" w:cs="Arial"/>
                <w:sz w:val="24"/>
                <w:szCs w:val="24"/>
              </w:rPr>
              <w:t>Os usuários cadastrados no sistema deverão ser de um dos tipos abaixo:</w:t>
            </w:r>
          </w:p>
          <w:p w:rsidR="00D60055" w:rsidRDefault="00D60055" w:rsidP="00D60055">
            <w:pPr>
              <w:spacing w:line="360" w:lineRule="auto"/>
              <w:jc w:val="both"/>
              <w:rPr>
                <w:rFonts w:ascii="Arial" w:hAnsi="Arial" w:cs="Arial"/>
                <w:sz w:val="24"/>
                <w:szCs w:val="24"/>
              </w:rPr>
            </w:pPr>
            <w:r>
              <w:rPr>
                <w:rFonts w:ascii="Arial" w:hAnsi="Arial" w:cs="Arial"/>
                <w:sz w:val="24"/>
                <w:szCs w:val="24"/>
              </w:rPr>
              <w:t>- gestorPlataforma – pertence ao desenvolvedor, “nasce” com o sistema.</w:t>
            </w:r>
          </w:p>
          <w:p w:rsidR="00D60055" w:rsidRDefault="00D60055" w:rsidP="00D60055">
            <w:pPr>
              <w:spacing w:line="360" w:lineRule="auto"/>
              <w:jc w:val="both"/>
              <w:rPr>
                <w:rFonts w:ascii="Arial" w:hAnsi="Arial" w:cs="Arial"/>
                <w:sz w:val="24"/>
                <w:szCs w:val="24"/>
              </w:rPr>
            </w:pPr>
            <w:r>
              <w:rPr>
                <w:rFonts w:ascii="Arial" w:hAnsi="Arial" w:cs="Arial"/>
                <w:sz w:val="24"/>
                <w:szCs w:val="24"/>
              </w:rPr>
              <w:t>- profissional – É o Fonoaudiólogo responsável pelos tratamentos.</w:t>
            </w:r>
          </w:p>
          <w:p w:rsidR="00D60055" w:rsidRDefault="00D60055" w:rsidP="00D60055">
            <w:pPr>
              <w:spacing w:line="360" w:lineRule="auto"/>
              <w:jc w:val="both"/>
              <w:rPr>
                <w:rFonts w:ascii="Arial" w:hAnsi="Arial" w:cs="Arial"/>
                <w:sz w:val="24"/>
                <w:szCs w:val="24"/>
              </w:rPr>
            </w:pPr>
            <w:r>
              <w:rPr>
                <w:rFonts w:ascii="Arial" w:hAnsi="Arial" w:cs="Arial"/>
                <w:sz w:val="24"/>
                <w:szCs w:val="24"/>
              </w:rPr>
              <w:t>- staffClinica – É funcionário do Fonoaudiólogo.</w:t>
            </w:r>
          </w:p>
          <w:p w:rsidR="00D60055" w:rsidRDefault="00D60055" w:rsidP="00D60055">
            <w:pPr>
              <w:spacing w:line="360" w:lineRule="auto"/>
              <w:jc w:val="both"/>
              <w:rPr>
                <w:rFonts w:ascii="Arial" w:hAnsi="Arial" w:cs="Arial"/>
                <w:sz w:val="24"/>
                <w:szCs w:val="24"/>
              </w:rPr>
            </w:pPr>
            <w:r>
              <w:rPr>
                <w:rFonts w:ascii="Arial" w:hAnsi="Arial" w:cs="Arial"/>
                <w:sz w:val="24"/>
                <w:szCs w:val="24"/>
              </w:rPr>
              <w:t>- paciente – É o cliente do Fonoaudiólogo.</w:t>
            </w:r>
          </w:p>
          <w:p w:rsidR="00D60055" w:rsidRDefault="00D60055" w:rsidP="00D60055">
            <w:pPr>
              <w:spacing w:line="360" w:lineRule="auto"/>
              <w:jc w:val="both"/>
              <w:rPr>
                <w:rFonts w:ascii="Arial" w:hAnsi="Arial" w:cs="Arial"/>
                <w:sz w:val="24"/>
                <w:szCs w:val="24"/>
              </w:rPr>
            </w:pPr>
            <w:r>
              <w:rPr>
                <w:rFonts w:ascii="Arial" w:hAnsi="Arial" w:cs="Arial"/>
                <w:sz w:val="24"/>
                <w:szCs w:val="24"/>
              </w:rPr>
              <w:t>- pais – É o responsável pelo paciente.</w:t>
            </w:r>
          </w:p>
        </w:tc>
      </w:tr>
      <w:tr w:rsidR="008F3961" w:rsidTr="007B5583">
        <w:trPr>
          <w:trHeight w:val="57"/>
        </w:trPr>
        <w:tc>
          <w:tcPr>
            <w:tcW w:w="1400" w:type="dxa"/>
            <w:vMerge w:val="restart"/>
          </w:tcPr>
          <w:p w:rsidR="008F3961" w:rsidRDefault="008F3961" w:rsidP="00D60055">
            <w:pPr>
              <w:spacing w:line="360" w:lineRule="auto"/>
              <w:jc w:val="both"/>
              <w:rPr>
                <w:rFonts w:ascii="Arial" w:hAnsi="Arial" w:cs="Arial"/>
                <w:sz w:val="24"/>
                <w:szCs w:val="24"/>
              </w:rPr>
            </w:pPr>
            <w:r>
              <w:rPr>
                <w:rFonts w:ascii="Arial" w:hAnsi="Arial" w:cs="Arial"/>
                <w:sz w:val="24"/>
                <w:szCs w:val="24"/>
              </w:rPr>
              <w:t>REQ002</w:t>
            </w:r>
          </w:p>
        </w:tc>
        <w:tc>
          <w:tcPr>
            <w:tcW w:w="7661" w:type="dxa"/>
            <w:gridSpan w:val="5"/>
          </w:tcPr>
          <w:p w:rsidR="008F3961" w:rsidRDefault="008F3961" w:rsidP="00D60055">
            <w:pPr>
              <w:spacing w:line="360" w:lineRule="auto"/>
              <w:jc w:val="both"/>
              <w:rPr>
                <w:rFonts w:ascii="Arial" w:hAnsi="Arial" w:cs="Arial"/>
                <w:sz w:val="24"/>
                <w:szCs w:val="24"/>
              </w:rPr>
            </w:pPr>
            <w:r>
              <w:rPr>
                <w:rFonts w:ascii="Arial" w:hAnsi="Arial" w:cs="Arial"/>
                <w:sz w:val="24"/>
                <w:szCs w:val="24"/>
              </w:rPr>
              <w:t>O gestorPlataforma deverá carregar as parametrizações como segue:</w:t>
            </w:r>
          </w:p>
        </w:tc>
      </w:tr>
      <w:tr w:rsidR="008F3961" w:rsidTr="007B5583">
        <w:trPr>
          <w:trHeight w:val="55"/>
        </w:trPr>
        <w:tc>
          <w:tcPr>
            <w:tcW w:w="1400" w:type="dxa"/>
            <w:vMerge/>
          </w:tcPr>
          <w:p w:rsidR="008F3961" w:rsidRDefault="008F3961" w:rsidP="00D60055">
            <w:pPr>
              <w:spacing w:line="360" w:lineRule="auto"/>
              <w:jc w:val="both"/>
              <w:rPr>
                <w:rFonts w:ascii="Arial" w:hAnsi="Arial" w:cs="Arial"/>
                <w:sz w:val="24"/>
                <w:szCs w:val="24"/>
              </w:rPr>
            </w:pPr>
          </w:p>
        </w:tc>
        <w:tc>
          <w:tcPr>
            <w:tcW w:w="3840" w:type="dxa"/>
            <w:gridSpan w:val="2"/>
          </w:tcPr>
          <w:p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Item</w:t>
            </w:r>
          </w:p>
        </w:tc>
        <w:tc>
          <w:tcPr>
            <w:tcW w:w="1134" w:type="dxa"/>
          </w:tcPr>
          <w:p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Mínimo</w:t>
            </w:r>
          </w:p>
        </w:tc>
        <w:tc>
          <w:tcPr>
            <w:tcW w:w="1418" w:type="dxa"/>
          </w:tcPr>
          <w:p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Máximo</w:t>
            </w:r>
          </w:p>
        </w:tc>
        <w:tc>
          <w:tcPr>
            <w:tcW w:w="1269" w:type="dxa"/>
          </w:tcPr>
          <w:p w:rsidR="008F3961" w:rsidRPr="008F3961" w:rsidRDefault="008F3961" w:rsidP="008F3961">
            <w:pPr>
              <w:spacing w:line="360" w:lineRule="auto"/>
              <w:jc w:val="center"/>
              <w:rPr>
                <w:rFonts w:ascii="Arial" w:hAnsi="Arial" w:cs="Arial"/>
                <w:b/>
                <w:bCs/>
                <w:sz w:val="24"/>
                <w:szCs w:val="24"/>
              </w:rPr>
            </w:pPr>
            <w:r w:rsidRPr="008F3961">
              <w:rPr>
                <w:rFonts w:ascii="Arial" w:hAnsi="Arial" w:cs="Arial"/>
                <w:b/>
                <w:bCs/>
                <w:sz w:val="24"/>
                <w:szCs w:val="24"/>
              </w:rPr>
              <w:t>Padrão</w:t>
            </w:r>
          </w:p>
        </w:tc>
      </w:tr>
      <w:tr w:rsidR="008F3961" w:rsidTr="007B5583">
        <w:trPr>
          <w:trHeight w:val="55"/>
        </w:trPr>
        <w:tc>
          <w:tcPr>
            <w:tcW w:w="1400" w:type="dxa"/>
            <w:vMerge/>
          </w:tcPr>
          <w:p w:rsidR="008F3961" w:rsidRDefault="008F3961" w:rsidP="00D60055">
            <w:pPr>
              <w:spacing w:line="360" w:lineRule="auto"/>
              <w:jc w:val="both"/>
              <w:rPr>
                <w:rFonts w:ascii="Arial" w:hAnsi="Arial" w:cs="Arial"/>
                <w:sz w:val="24"/>
                <w:szCs w:val="24"/>
              </w:rPr>
            </w:pPr>
          </w:p>
        </w:tc>
        <w:tc>
          <w:tcPr>
            <w:tcW w:w="3840" w:type="dxa"/>
            <w:gridSpan w:val="2"/>
          </w:tcPr>
          <w:p w:rsidR="008F3961" w:rsidRDefault="008F3961" w:rsidP="00D60055">
            <w:pPr>
              <w:spacing w:line="360" w:lineRule="auto"/>
              <w:jc w:val="both"/>
              <w:rPr>
                <w:rFonts w:ascii="Arial" w:hAnsi="Arial" w:cs="Arial"/>
                <w:sz w:val="24"/>
                <w:szCs w:val="24"/>
              </w:rPr>
            </w:pPr>
            <w:r>
              <w:rPr>
                <w:rFonts w:ascii="Arial" w:hAnsi="Arial" w:cs="Arial"/>
                <w:sz w:val="24"/>
                <w:szCs w:val="24"/>
              </w:rPr>
              <w:t>Quantidade de fases.</w:t>
            </w:r>
          </w:p>
        </w:tc>
        <w:tc>
          <w:tcPr>
            <w:tcW w:w="1134"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5</w:t>
            </w:r>
          </w:p>
        </w:tc>
        <w:tc>
          <w:tcPr>
            <w:tcW w:w="1418"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20</w:t>
            </w:r>
          </w:p>
        </w:tc>
        <w:tc>
          <w:tcPr>
            <w:tcW w:w="1269"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10</w:t>
            </w:r>
          </w:p>
        </w:tc>
      </w:tr>
      <w:tr w:rsidR="008F3961" w:rsidTr="007B5583">
        <w:trPr>
          <w:trHeight w:val="55"/>
        </w:trPr>
        <w:tc>
          <w:tcPr>
            <w:tcW w:w="1400" w:type="dxa"/>
            <w:vMerge/>
          </w:tcPr>
          <w:p w:rsidR="008F3961" w:rsidRDefault="008F3961" w:rsidP="00D60055">
            <w:pPr>
              <w:spacing w:line="360" w:lineRule="auto"/>
              <w:jc w:val="both"/>
              <w:rPr>
                <w:rFonts w:ascii="Arial" w:hAnsi="Arial" w:cs="Arial"/>
                <w:sz w:val="24"/>
                <w:szCs w:val="24"/>
              </w:rPr>
            </w:pPr>
          </w:p>
        </w:tc>
        <w:tc>
          <w:tcPr>
            <w:tcW w:w="3840" w:type="dxa"/>
            <w:gridSpan w:val="2"/>
          </w:tcPr>
          <w:p w:rsidR="008F3961" w:rsidRDefault="008F3961" w:rsidP="00D60055">
            <w:pPr>
              <w:spacing w:line="360" w:lineRule="auto"/>
              <w:jc w:val="both"/>
              <w:rPr>
                <w:rFonts w:ascii="Arial" w:hAnsi="Arial" w:cs="Arial"/>
                <w:sz w:val="24"/>
                <w:szCs w:val="24"/>
              </w:rPr>
            </w:pPr>
            <w:r>
              <w:rPr>
                <w:rFonts w:ascii="Arial" w:hAnsi="Arial" w:cs="Arial"/>
                <w:sz w:val="24"/>
                <w:szCs w:val="24"/>
              </w:rPr>
              <w:t>Duração de cada fase. (dias)</w:t>
            </w:r>
          </w:p>
        </w:tc>
        <w:tc>
          <w:tcPr>
            <w:tcW w:w="1134"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3</w:t>
            </w:r>
          </w:p>
        </w:tc>
        <w:tc>
          <w:tcPr>
            <w:tcW w:w="1418"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10</w:t>
            </w:r>
          </w:p>
        </w:tc>
        <w:tc>
          <w:tcPr>
            <w:tcW w:w="1269"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7</w:t>
            </w:r>
          </w:p>
        </w:tc>
      </w:tr>
      <w:tr w:rsidR="008F3961" w:rsidTr="007B5583">
        <w:trPr>
          <w:trHeight w:val="55"/>
        </w:trPr>
        <w:tc>
          <w:tcPr>
            <w:tcW w:w="1400" w:type="dxa"/>
            <w:vMerge/>
          </w:tcPr>
          <w:p w:rsidR="008F3961" w:rsidRDefault="008F3961" w:rsidP="00D60055">
            <w:pPr>
              <w:spacing w:line="360" w:lineRule="auto"/>
              <w:jc w:val="both"/>
              <w:rPr>
                <w:rFonts w:ascii="Arial" w:hAnsi="Arial" w:cs="Arial"/>
                <w:sz w:val="24"/>
                <w:szCs w:val="24"/>
              </w:rPr>
            </w:pPr>
          </w:p>
        </w:tc>
        <w:tc>
          <w:tcPr>
            <w:tcW w:w="3840" w:type="dxa"/>
            <w:gridSpan w:val="2"/>
          </w:tcPr>
          <w:p w:rsidR="008F3961" w:rsidRDefault="008F3961" w:rsidP="00D60055">
            <w:pPr>
              <w:spacing w:line="360" w:lineRule="auto"/>
              <w:jc w:val="both"/>
              <w:rPr>
                <w:rFonts w:ascii="Arial" w:hAnsi="Arial" w:cs="Arial"/>
                <w:sz w:val="24"/>
                <w:szCs w:val="24"/>
              </w:rPr>
            </w:pPr>
            <w:r>
              <w:rPr>
                <w:rFonts w:ascii="Arial" w:hAnsi="Arial" w:cs="Arial"/>
                <w:sz w:val="24"/>
                <w:szCs w:val="24"/>
              </w:rPr>
              <w:t>Quantidade de execução de treino x dia.</w:t>
            </w:r>
          </w:p>
        </w:tc>
        <w:tc>
          <w:tcPr>
            <w:tcW w:w="1134"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1</w:t>
            </w:r>
          </w:p>
        </w:tc>
        <w:tc>
          <w:tcPr>
            <w:tcW w:w="1418"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3</w:t>
            </w:r>
          </w:p>
        </w:tc>
        <w:tc>
          <w:tcPr>
            <w:tcW w:w="1269"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2</w:t>
            </w:r>
          </w:p>
        </w:tc>
      </w:tr>
      <w:tr w:rsidR="008F3961" w:rsidTr="007B5583">
        <w:trPr>
          <w:trHeight w:val="55"/>
        </w:trPr>
        <w:tc>
          <w:tcPr>
            <w:tcW w:w="1400" w:type="dxa"/>
            <w:vMerge/>
          </w:tcPr>
          <w:p w:rsidR="008F3961" w:rsidRDefault="008F3961" w:rsidP="00D60055">
            <w:pPr>
              <w:spacing w:line="360" w:lineRule="auto"/>
              <w:jc w:val="both"/>
              <w:rPr>
                <w:rFonts w:ascii="Arial" w:hAnsi="Arial" w:cs="Arial"/>
                <w:sz w:val="24"/>
                <w:szCs w:val="24"/>
              </w:rPr>
            </w:pPr>
          </w:p>
        </w:tc>
        <w:tc>
          <w:tcPr>
            <w:tcW w:w="3840" w:type="dxa"/>
            <w:gridSpan w:val="2"/>
          </w:tcPr>
          <w:p w:rsidR="008F3961" w:rsidRDefault="008F3961" w:rsidP="00D60055">
            <w:pPr>
              <w:spacing w:line="360" w:lineRule="auto"/>
              <w:jc w:val="both"/>
              <w:rPr>
                <w:rFonts w:ascii="Arial" w:hAnsi="Arial" w:cs="Arial"/>
                <w:sz w:val="24"/>
                <w:szCs w:val="24"/>
              </w:rPr>
            </w:pPr>
            <w:r>
              <w:rPr>
                <w:rFonts w:ascii="Arial" w:hAnsi="Arial" w:cs="Arial"/>
                <w:sz w:val="24"/>
                <w:szCs w:val="24"/>
              </w:rPr>
              <w:t>Intervalo entre treinos por dia. (horas)</w:t>
            </w:r>
          </w:p>
        </w:tc>
        <w:tc>
          <w:tcPr>
            <w:tcW w:w="1134"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4</w:t>
            </w:r>
          </w:p>
        </w:tc>
        <w:tc>
          <w:tcPr>
            <w:tcW w:w="1418"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8</w:t>
            </w:r>
          </w:p>
        </w:tc>
        <w:tc>
          <w:tcPr>
            <w:tcW w:w="1269" w:type="dxa"/>
          </w:tcPr>
          <w:p w:rsidR="008F3961" w:rsidRDefault="008F3961" w:rsidP="008F3961">
            <w:pPr>
              <w:spacing w:line="360" w:lineRule="auto"/>
              <w:jc w:val="center"/>
              <w:rPr>
                <w:rFonts w:ascii="Arial" w:hAnsi="Arial" w:cs="Arial"/>
                <w:sz w:val="24"/>
                <w:szCs w:val="24"/>
              </w:rPr>
            </w:pPr>
            <w:r>
              <w:rPr>
                <w:rFonts w:ascii="Arial" w:hAnsi="Arial" w:cs="Arial"/>
                <w:sz w:val="24"/>
                <w:szCs w:val="24"/>
              </w:rPr>
              <w:t>6</w:t>
            </w:r>
          </w:p>
        </w:tc>
      </w:tr>
      <w:tr w:rsidR="007B5583" w:rsidTr="007B5583">
        <w:trPr>
          <w:trHeight w:val="346"/>
        </w:trPr>
        <w:tc>
          <w:tcPr>
            <w:tcW w:w="1400" w:type="dxa"/>
            <w:vMerge/>
          </w:tcPr>
          <w:p w:rsidR="007B5583" w:rsidRDefault="007B5583" w:rsidP="007B5583">
            <w:pPr>
              <w:spacing w:line="360" w:lineRule="auto"/>
              <w:jc w:val="both"/>
              <w:rPr>
                <w:rFonts w:ascii="Arial" w:hAnsi="Arial" w:cs="Arial"/>
                <w:sz w:val="24"/>
                <w:szCs w:val="24"/>
              </w:rPr>
            </w:pPr>
          </w:p>
        </w:tc>
        <w:tc>
          <w:tcPr>
            <w:tcW w:w="3840" w:type="dxa"/>
            <w:gridSpan w:val="2"/>
          </w:tcPr>
          <w:p w:rsidR="007B5583" w:rsidRDefault="007B5583" w:rsidP="007B5583">
            <w:pPr>
              <w:spacing w:line="360" w:lineRule="auto"/>
              <w:jc w:val="both"/>
              <w:rPr>
                <w:rFonts w:ascii="Arial" w:hAnsi="Arial" w:cs="Arial"/>
                <w:sz w:val="24"/>
                <w:szCs w:val="24"/>
              </w:rPr>
            </w:pPr>
            <w:r>
              <w:rPr>
                <w:rFonts w:ascii="Arial" w:hAnsi="Arial" w:cs="Arial"/>
                <w:sz w:val="24"/>
                <w:szCs w:val="24"/>
              </w:rPr>
              <w:t>% Resultado por fase.</w:t>
            </w:r>
          </w:p>
        </w:tc>
        <w:tc>
          <w:tcPr>
            <w:tcW w:w="1134"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30</w:t>
            </w:r>
          </w:p>
        </w:tc>
        <w:tc>
          <w:tcPr>
            <w:tcW w:w="1418"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100</w:t>
            </w:r>
          </w:p>
        </w:tc>
        <w:tc>
          <w:tcPr>
            <w:tcW w:w="1269"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80</w:t>
            </w:r>
          </w:p>
        </w:tc>
      </w:tr>
      <w:tr w:rsidR="007B5583" w:rsidTr="007B5583">
        <w:trPr>
          <w:trHeight w:val="346"/>
        </w:trPr>
        <w:tc>
          <w:tcPr>
            <w:tcW w:w="1400" w:type="dxa"/>
            <w:vMerge/>
          </w:tcPr>
          <w:p w:rsidR="007B5583" w:rsidRDefault="007B5583" w:rsidP="007B5583">
            <w:pPr>
              <w:spacing w:line="360" w:lineRule="auto"/>
              <w:jc w:val="both"/>
              <w:rPr>
                <w:rFonts w:ascii="Arial" w:hAnsi="Arial" w:cs="Arial"/>
                <w:sz w:val="24"/>
                <w:szCs w:val="24"/>
              </w:rPr>
            </w:pPr>
          </w:p>
        </w:tc>
        <w:tc>
          <w:tcPr>
            <w:tcW w:w="3840" w:type="dxa"/>
            <w:gridSpan w:val="2"/>
          </w:tcPr>
          <w:p w:rsidR="007B5583" w:rsidRDefault="007B5583" w:rsidP="007B5583">
            <w:pPr>
              <w:spacing w:line="360" w:lineRule="auto"/>
              <w:jc w:val="both"/>
              <w:rPr>
                <w:rFonts w:ascii="Arial" w:hAnsi="Arial" w:cs="Arial"/>
                <w:sz w:val="24"/>
                <w:szCs w:val="24"/>
              </w:rPr>
            </w:pPr>
            <w:r>
              <w:rPr>
                <w:rFonts w:ascii="Arial" w:hAnsi="Arial" w:cs="Arial"/>
                <w:sz w:val="24"/>
                <w:szCs w:val="24"/>
              </w:rPr>
              <w:t>Peso Treino</w:t>
            </w:r>
          </w:p>
        </w:tc>
        <w:tc>
          <w:tcPr>
            <w:tcW w:w="1134"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0,1</w:t>
            </w:r>
          </w:p>
        </w:tc>
        <w:tc>
          <w:tcPr>
            <w:tcW w:w="1418"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0,4</w:t>
            </w:r>
          </w:p>
        </w:tc>
        <w:tc>
          <w:tcPr>
            <w:tcW w:w="1269"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0,3</w:t>
            </w:r>
          </w:p>
        </w:tc>
      </w:tr>
      <w:tr w:rsidR="007B5583" w:rsidTr="007B5583">
        <w:trPr>
          <w:trHeight w:val="346"/>
        </w:trPr>
        <w:tc>
          <w:tcPr>
            <w:tcW w:w="1400" w:type="dxa"/>
            <w:vMerge/>
          </w:tcPr>
          <w:p w:rsidR="007B5583" w:rsidRDefault="007B5583" w:rsidP="007B5583">
            <w:pPr>
              <w:spacing w:line="360" w:lineRule="auto"/>
              <w:jc w:val="both"/>
              <w:rPr>
                <w:rFonts w:ascii="Arial" w:hAnsi="Arial" w:cs="Arial"/>
                <w:sz w:val="24"/>
                <w:szCs w:val="24"/>
              </w:rPr>
            </w:pPr>
          </w:p>
        </w:tc>
        <w:tc>
          <w:tcPr>
            <w:tcW w:w="3840" w:type="dxa"/>
            <w:gridSpan w:val="2"/>
          </w:tcPr>
          <w:p w:rsidR="007B5583" w:rsidRDefault="007B5583" w:rsidP="007B5583">
            <w:pPr>
              <w:spacing w:line="360" w:lineRule="auto"/>
              <w:jc w:val="both"/>
              <w:rPr>
                <w:rFonts w:ascii="Arial" w:hAnsi="Arial" w:cs="Arial"/>
                <w:sz w:val="24"/>
                <w:szCs w:val="24"/>
              </w:rPr>
            </w:pPr>
            <w:r>
              <w:rPr>
                <w:rFonts w:ascii="Arial" w:hAnsi="Arial" w:cs="Arial"/>
                <w:sz w:val="24"/>
                <w:szCs w:val="24"/>
              </w:rPr>
              <w:t>Peso Desafio</w:t>
            </w:r>
          </w:p>
        </w:tc>
        <w:tc>
          <w:tcPr>
            <w:tcW w:w="1134"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0,6</w:t>
            </w:r>
          </w:p>
        </w:tc>
        <w:tc>
          <w:tcPr>
            <w:tcW w:w="1418"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0,9</w:t>
            </w:r>
          </w:p>
        </w:tc>
        <w:tc>
          <w:tcPr>
            <w:tcW w:w="1269" w:type="dxa"/>
          </w:tcPr>
          <w:p w:rsidR="007B5583" w:rsidRDefault="007B5583" w:rsidP="007B5583">
            <w:pPr>
              <w:spacing w:line="360" w:lineRule="auto"/>
              <w:jc w:val="center"/>
              <w:rPr>
                <w:rFonts w:ascii="Arial" w:hAnsi="Arial" w:cs="Arial"/>
                <w:sz w:val="24"/>
                <w:szCs w:val="24"/>
              </w:rPr>
            </w:pPr>
            <w:r>
              <w:rPr>
                <w:rFonts w:ascii="Arial" w:hAnsi="Arial" w:cs="Arial"/>
                <w:sz w:val="24"/>
                <w:szCs w:val="24"/>
              </w:rPr>
              <w:t>0,7</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REQ003</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gestorPlataforma deverá cadastrar todos os exercícios das fases de tratamento e seus respectivos padrões de resposta para comparação com os resultados dos pacientes.</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REQ004</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 xml:space="preserve">O profissional deverá ser cadastrado pelo gestorPlataforma. </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REQ005</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profissional deverá atualizar seu cadastro e criar sua clínica virtual além de cadastrar os usuários staffClinica.</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REQ006</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staffClinica deverá realizar o cadastro dos pais e pacientes.</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REQ007</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profissional fará a parametrização do tratamento para cada paciente dentro das opções pré-definidas na plataforma.</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lastRenderedPageBreak/>
              <w:t>REQ008</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profissional poderá acompanhar os tratamentos de forma individualizada e obter dados analíticos além de estatísticas bem como visualizar os dados de forma globalizada.</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REQ009</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A cada término de fase do tratamento o profissional deverá avaliar os resultados para habilitar ou não uma nova fase do tratamento para o paciente. Caso o paciente não consiga atingir um resultado satisfatório, deverá refazer a fase do tratamento, conforme orientação do profissional.</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REQ010</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paciente executará o treinamento da fase habilitada e parametrizada pelo profissional de forma ininterrupta e o sistema deverá fazer os registros de todos os acessos e resultados das fases do tratamento.</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REQ011</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Os pais poderão acessar os resultados do tratamento, a cada término de fase do treinamento, de seu respectivo filho. O acesso será pela versão mobile, porém com controle de acesso pessoal.</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REQ012</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Durante o período de uma fase de treinamento o paciente deverá executar a quantidade de vezes ao dia com o intervalo em horas definidos pelo profissional</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REQ013</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Decorridos os dias de treinamento previstos pelo profissional o paciente estará habilitado a executar um treino desafio em até três tentativas. Independente de ter sucesso nos treinos.</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REQ014</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Após a execução de cada tentativa do treino desafio o paciente deverá alcançar média de acertos igual ou superior as  definidas pelo profissional.</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REQ015</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A composição da média final deverá seguir o seguinte modelo:</w:t>
            </w:r>
          </w:p>
          <w:p w:rsidR="007B5583" w:rsidRPr="00EF2309" w:rsidRDefault="00264657" w:rsidP="007B5583">
            <w:pPr>
              <w:spacing w:line="360" w:lineRule="auto"/>
              <w:jc w:val="both"/>
              <w:rPr>
                <w:rFonts w:ascii="Arial" w:eastAsiaTheme="minorEastAsia" w:hAnsi="Arial" w:cs="Arial"/>
                <w:sz w:val="20"/>
                <w:szCs w:val="20"/>
              </w:rPr>
            </w:pPr>
            <m:oMathPara>
              <m:oMath>
                <m:d>
                  <m:dPr>
                    <m:ctrlPr>
                      <w:rPr>
                        <w:rFonts w:ascii="Cambria Math" w:hAnsi="Cambria Math" w:cs="Arial"/>
                        <w:i/>
                        <w:sz w:val="20"/>
                        <w:szCs w:val="20"/>
                      </w:rPr>
                    </m:ctrlPr>
                  </m:dPr>
                  <m:e>
                    <m:d>
                      <m:dPr>
                        <m:ctrlPr>
                          <w:rPr>
                            <w:rFonts w:ascii="Cambria Math" w:hAnsi="Cambria Math" w:cs="Arial"/>
                            <w:i/>
                            <w:sz w:val="20"/>
                            <w:szCs w:val="20"/>
                          </w:rPr>
                        </m:ctrlPr>
                      </m:dPr>
                      <m:e>
                        <m:f>
                          <m:fPr>
                            <m:ctrlPr>
                              <w:rPr>
                                <w:rFonts w:ascii="Cambria Math" w:hAnsi="Cambria Math" w:cs="Arial"/>
                                <w:i/>
                                <w:sz w:val="20"/>
                                <w:szCs w:val="20"/>
                              </w:rPr>
                            </m:ctrlPr>
                          </m:fPr>
                          <m:num>
                            <m:nary>
                              <m:naryPr>
                                <m:chr m:val="∑"/>
                                <m:limLoc m:val="undOvr"/>
                                <m:subHide m:val="1"/>
                                <m:supHide m:val="1"/>
                                <m:ctrlPr>
                                  <w:rPr>
                                    <w:rFonts w:ascii="Cambria Math" w:hAnsi="Cambria Math" w:cs="Arial"/>
                                    <w:i/>
                                    <w:sz w:val="20"/>
                                    <w:szCs w:val="20"/>
                                  </w:rPr>
                                </m:ctrlPr>
                              </m:naryPr>
                              <m:sub/>
                              <m:sup/>
                              <m:e>
                                <m:r>
                                  <w:rPr>
                                    <w:rFonts w:ascii="Cambria Math" w:hAnsi="Cambria Math" w:cs="Arial"/>
                                    <w:sz w:val="20"/>
                                    <w:szCs w:val="20"/>
                                  </w:rPr>
                                  <m:t>% acertos por dia</m:t>
                                </m:r>
                              </m:e>
                            </m:nary>
                          </m:num>
                          <m:den>
                            <m:nary>
                              <m:naryPr>
                                <m:chr m:val="∑"/>
                                <m:limLoc m:val="undOvr"/>
                                <m:subHide m:val="1"/>
                                <m:supHide m:val="1"/>
                                <m:ctrlPr>
                                  <w:rPr>
                                    <w:rFonts w:ascii="Cambria Math" w:hAnsi="Cambria Math" w:cs="Arial"/>
                                    <w:i/>
                                    <w:sz w:val="20"/>
                                    <w:szCs w:val="20"/>
                                  </w:rPr>
                                </m:ctrlPr>
                              </m:naryPr>
                              <m:sub/>
                              <m:sup/>
                              <m:e>
                                <m:r>
                                  <w:rPr>
                                    <w:rFonts w:ascii="Cambria Math" w:hAnsi="Cambria Math" w:cs="Arial"/>
                                    <w:sz w:val="20"/>
                                    <w:szCs w:val="20"/>
                                  </w:rPr>
                                  <m:t>nº dias</m:t>
                                </m:r>
                              </m:e>
                            </m:nary>
                          </m:den>
                        </m:f>
                      </m:e>
                    </m:d>
                    <m:r>
                      <w:rPr>
                        <w:rFonts w:ascii="Cambria Math" w:hAnsi="Cambria Math" w:cs="Arial"/>
                        <w:sz w:val="20"/>
                        <w:szCs w:val="20"/>
                      </w:rPr>
                      <m:t xml:space="preserve"> ×peso treino</m:t>
                    </m:r>
                  </m:e>
                </m:d>
                <m:r>
                  <w:rPr>
                    <w:rFonts w:ascii="Cambria Math" w:hAnsi="Cambria Math" w:cs="Arial"/>
                    <w:sz w:val="20"/>
                    <w:szCs w:val="20"/>
                  </w:rPr>
                  <m:t>+</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 acertos desafio</m:t>
                        </m:r>
                      </m:e>
                    </m:d>
                    <m:r>
                      <w:rPr>
                        <w:rFonts w:ascii="Cambria Math" w:hAnsi="Cambria Math" w:cs="Arial"/>
                        <w:sz w:val="20"/>
                        <w:szCs w:val="20"/>
                      </w:rPr>
                      <m:t xml:space="preserve"> ×peso desafio</m:t>
                    </m:r>
                  </m:e>
                </m:d>
              </m:oMath>
            </m:oMathPara>
          </w:p>
          <w:p w:rsidR="007B5583" w:rsidRDefault="007B5583" w:rsidP="007B5583">
            <w:pPr>
              <w:spacing w:line="360" w:lineRule="auto"/>
              <w:jc w:val="both"/>
              <w:rPr>
                <w:rFonts w:ascii="Arial" w:hAnsi="Arial" w:cs="Arial"/>
                <w:sz w:val="24"/>
                <w:szCs w:val="24"/>
              </w:rPr>
            </w:pPr>
            <w:r>
              <w:rPr>
                <w:rFonts w:ascii="Arial" w:eastAsiaTheme="minorEastAsia" w:hAnsi="Arial" w:cs="Arial"/>
                <w:sz w:val="24"/>
                <w:szCs w:val="24"/>
              </w:rPr>
              <w:t>Caso não execute algum treinamento será somado zero pontos para efeito da composição da média.</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REQ016</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 xml:space="preserve">Após a execução das fases previstas para o treinamento o APP móvel (versão paciente) deverá ficar bloqueado, para que o paciente possa “descansar” dos treinos por período de 45 dias. Após este descanso o </w:t>
            </w:r>
            <w:r>
              <w:rPr>
                <w:rFonts w:ascii="Arial" w:hAnsi="Arial" w:cs="Arial"/>
                <w:sz w:val="24"/>
                <w:szCs w:val="24"/>
              </w:rPr>
              <w:lastRenderedPageBreak/>
              <w:t xml:space="preserve">sistema deverá enviar um alerta para paciente e para o profissional para a execução da avaliação em cabine. </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lastRenderedPageBreak/>
              <w:t>REQ017</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Todos os resultados parciais e totais deverão ficar armazenados para estatísticas globais do tratamento, divididos por clínica virtual.</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REQ018</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profissional poderá ter apenas uma clínica virtual vinculada a seu usuário e terá acesso apenas aos dados dos tratamentos relacionados a esta clínica virtual. Os dados da clínica virtual bem como dos pacientes desta clínica, não poderão ser apagados pelo profissional e deverão ser protegidos nos termos da LGPD (</w:t>
            </w:r>
            <w:r w:rsidR="00B8373D">
              <w:rPr>
                <w:rFonts w:ascii="Arial" w:hAnsi="Arial" w:cs="Arial"/>
                <w:sz w:val="24"/>
                <w:szCs w:val="24"/>
              </w:rPr>
              <w:t xml:space="preserve">Lei 13.709 - </w:t>
            </w:r>
            <w:r>
              <w:rPr>
                <w:rFonts w:ascii="Arial" w:hAnsi="Arial" w:cs="Arial"/>
                <w:sz w:val="24"/>
                <w:szCs w:val="24"/>
              </w:rPr>
              <w:t>Lei Geral de Proteção aos Dados).</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REQ019</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paciente poderá ter os seguintes status: tratamento, repouso, alta médica, desistente.</w:t>
            </w:r>
          </w:p>
          <w:p w:rsidR="007B5583" w:rsidRDefault="007B5583" w:rsidP="007B5583">
            <w:pPr>
              <w:spacing w:line="360" w:lineRule="auto"/>
              <w:jc w:val="both"/>
              <w:rPr>
                <w:rFonts w:ascii="Arial" w:hAnsi="Arial" w:cs="Arial"/>
                <w:sz w:val="24"/>
                <w:szCs w:val="24"/>
              </w:rPr>
            </w:pPr>
            <w:r>
              <w:rPr>
                <w:rFonts w:ascii="Arial" w:hAnsi="Arial" w:cs="Arial"/>
                <w:sz w:val="24"/>
                <w:szCs w:val="24"/>
              </w:rPr>
              <w:t>E somente poderá ter um dos status por vez.</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REQ020</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Durante a execução das fases de treinamento, o paciente deverá seguir as orientações do APP apresentadas na tela e por áudio (O exercício já possui a descrição no áudio) e selecionará na tela do dispositivo mobile as respostas de forma sequencial.</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REQ021</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As respostas do paciente deverão ser gravadas e armazenadas para comparação com os “padrões” cadastrados para gerar as estatísticas. Após a execução de cada treino, será apresentado ao paciente apenas o percentual de acertos e não o todo para evitar vícios de execução nas respostas.</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REQ022</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gestorPlataforma terá acesso apenas aos dados estatísticos dos tratamentos para gestão da plataforma e futuras melhorias, não podendo acessar informações relativas aos tratamentos dos pacientes.</w:t>
            </w:r>
          </w:p>
        </w:tc>
      </w:tr>
      <w:tr w:rsidR="007B5583" w:rsidTr="007B5583">
        <w:tc>
          <w:tcPr>
            <w:tcW w:w="1400" w:type="dxa"/>
          </w:tcPr>
          <w:p w:rsidR="007B5583" w:rsidRDefault="007B5583" w:rsidP="007B5583">
            <w:pPr>
              <w:spacing w:line="360" w:lineRule="auto"/>
              <w:jc w:val="both"/>
              <w:rPr>
                <w:rFonts w:ascii="Arial" w:hAnsi="Arial" w:cs="Arial"/>
                <w:sz w:val="24"/>
                <w:szCs w:val="24"/>
              </w:rPr>
            </w:pPr>
            <w:r>
              <w:rPr>
                <w:rFonts w:ascii="Arial" w:hAnsi="Arial" w:cs="Arial"/>
                <w:sz w:val="24"/>
                <w:szCs w:val="24"/>
              </w:rPr>
              <w:t>REQ023</w:t>
            </w:r>
          </w:p>
        </w:tc>
        <w:tc>
          <w:tcPr>
            <w:tcW w:w="7661" w:type="dxa"/>
            <w:gridSpan w:val="5"/>
          </w:tcPr>
          <w:p w:rsidR="007B5583" w:rsidRDefault="007B5583" w:rsidP="007B5583">
            <w:pPr>
              <w:spacing w:line="360" w:lineRule="auto"/>
              <w:jc w:val="both"/>
              <w:rPr>
                <w:rFonts w:ascii="Arial" w:hAnsi="Arial" w:cs="Arial"/>
                <w:sz w:val="24"/>
                <w:szCs w:val="24"/>
              </w:rPr>
            </w:pPr>
            <w:r>
              <w:rPr>
                <w:rFonts w:ascii="Arial" w:hAnsi="Arial" w:cs="Arial"/>
                <w:sz w:val="24"/>
                <w:szCs w:val="24"/>
              </w:rPr>
              <w:t>O modelo de cobrança da plataforma estará baseado em um</w:t>
            </w:r>
            <w:r w:rsidR="00556E21">
              <w:rPr>
                <w:rFonts w:ascii="Arial" w:hAnsi="Arial" w:cs="Arial"/>
                <w:sz w:val="24"/>
                <w:szCs w:val="24"/>
              </w:rPr>
              <w:t xml:space="preserve"> percentual referente a Clínica Virtual, outro percentual referente a quantidades de tratamentos ativos, pacientes em tratamento e ainda quantidade de treinos realizados no período de</w:t>
            </w:r>
            <w:r w:rsidR="00B10404">
              <w:rPr>
                <w:rFonts w:ascii="Arial" w:hAnsi="Arial" w:cs="Arial"/>
                <w:sz w:val="24"/>
                <w:szCs w:val="24"/>
              </w:rPr>
              <w:t xml:space="preserve"> faturamento.</w:t>
            </w:r>
            <w:r>
              <w:rPr>
                <w:rFonts w:ascii="Arial" w:hAnsi="Arial" w:cs="Arial"/>
                <w:sz w:val="24"/>
                <w:szCs w:val="24"/>
              </w:rPr>
              <w:t xml:space="preserve"> Considera-se pacientes ativos todos aqueles que estão cadastrados no sistema e que esteja em tratamento ou repouso.</w:t>
            </w:r>
          </w:p>
        </w:tc>
      </w:tr>
      <w:tr w:rsidR="001C5C79" w:rsidTr="00982652">
        <w:tc>
          <w:tcPr>
            <w:tcW w:w="9061" w:type="dxa"/>
            <w:gridSpan w:val="6"/>
          </w:tcPr>
          <w:p w:rsidR="001C5C79" w:rsidRPr="001C5C79" w:rsidRDefault="004608A7" w:rsidP="001C5C79">
            <w:pPr>
              <w:pStyle w:val="Ttulo2"/>
              <w:jc w:val="center"/>
              <w:outlineLvl w:val="1"/>
              <w:rPr>
                <w:rFonts w:ascii="Arial" w:hAnsi="Arial" w:cs="Arial"/>
                <w:color w:val="auto"/>
                <w:sz w:val="24"/>
                <w:szCs w:val="24"/>
              </w:rPr>
            </w:pPr>
            <w:bookmarkStart w:id="27" w:name="_Toc45229399"/>
            <w:r w:rsidRPr="001C5C79">
              <w:rPr>
                <w:rFonts w:ascii="Arial" w:hAnsi="Arial" w:cs="Arial"/>
                <w:b/>
                <w:bCs/>
                <w:color w:val="auto"/>
                <w:sz w:val="24"/>
                <w:szCs w:val="24"/>
              </w:rPr>
              <w:lastRenderedPageBreak/>
              <w:t xml:space="preserve">Requisito </w:t>
            </w:r>
            <w:r>
              <w:rPr>
                <w:rFonts w:ascii="Arial" w:hAnsi="Arial" w:cs="Arial"/>
                <w:b/>
                <w:bCs/>
                <w:color w:val="auto"/>
                <w:sz w:val="24"/>
                <w:szCs w:val="24"/>
              </w:rPr>
              <w:t>n</w:t>
            </w:r>
            <w:r w:rsidRPr="001C5C79">
              <w:rPr>
                <w:rFonts w:ascii="Arial" w:hAnsi="Arial" w:cs="Arial"/>
                <w:b/>
                <w:bCs/>
                <w:color w:val="auto"/>
                <w:sz w:val="24"/>
                <w:szCs w:val="24"/>
              </w:rPr>
              <w:t>ão Funcional</w:t>
            </w:r>
            <w:bookmarkEnd w:id="27"/>
          </w:p>
        </w:tc>
      </w:tr>
      <w:tr w:rsidR="001C5C79" w:rsidTr="00AC43F1">
        <w:tc>
          <w:tcPr>
            <w:tcW w:w="1413" w:type="dxa"/>
            <w:gridSpan w:val="2"/>
          </w:tcPr>
          <w:p w:rsidR="001C5C79" w:rsidRPr="007F05FA" w:rsidRDefault="001C5C79" w:rsidP="00AC43F1">
            <w:pPr>
              <w:spacing w:line="360" w:lineRule="auto"/>
              <w:jc w:val="center"/>
              <w:rPr>
                <w:rFonts w:ascii="Arial" w:hAnsi="Arial" w:cs="Arial"/>
                <w:b/>
                <w:bCs/>
                <w:sz w:val="24"/>
                <w:szCs w:val="24"/>
              </w:rPr>
            </w:pPr>
            <w:r w:rsidRPr="007F05FA">
              <w:rPr>
                <w:rFonts w:ascii="Arial" w:hAnsi="Arial" w:cs="Arial"/>
                <w:b/>
                <w:bCs/>
                <w:sz w:val="24"/>
                <w:szCs w:val="24"/>
              </w:rPr>
              <w:t>ORDEM</w:t>
            </w:r>
          </w:p>
        </w:tc>
        <w:tc>
          <w:tcPr>
            <w:tcW w:w="7648" w:type="dxa"/>
            <w:gridSpan w:val="4"/>
          </w:tcPr>
          <w:p w:rsidR="001C5C79" w:rsidRPr="007F05FA" w:rsidRDefault="001C5C79" w:rsidP="00AC43F1">
            <w:pPr>
              <w:spacing w:line="360" w:lineRule="auto"/>
              <w:jc w:val="center"/>
              <w:rPr>
                <w:rFonts w:ascii="Arial" w:hAnsi="Arial" w:cs="Arial"/>
                <w:b/>
                <w:bCs/>
                <w:sz w:val="24"/>
                <w:szCs w:val="24"/>
              </w:rPr>
            </w:pPr>
          </w:p>
        </w:tc>
      </w:tr>
      <w:tr w:rsidR="006D770A" w:rsidTr="00AC43F1">
        <w:tc>
          <w:tcPr>
            <w:tcW w:w="1413" w:type="dxa"/>
            <w:gridSpan w:val="2"/>
          </w:tcPr>
          <w:p w:rsidR="006D770A" w:rsidRDefault="006D770A" w:rsidP="006D770A">
            <w:pPr>
              <w:spacing w:line="360" w:lineRule="auto"/>
              <w:jc w:val="both"/>
              <w:rPr>
                <w:rFonts w:ascii="Arial" w:hAnsi="Arial" w:cs="Arial"/>
                <w:sz w:val="24"/>
                <w:szCs w:val="24"/>
              </w:rPr>
            </w:pPr>
            <w:r>
              <w:rPr>
                <w:rFonts w:ascii="Arial" w:hAnsi="Arial" w:cs="Arial"/>
                <w:sz w:val="24"/>
                <w:szCs w:val="24"/>
              </w:rPr>
              <w:t>RNF001</w:t>
            </w:r>
          </w:p>
        </w:tc>
        <w:tc>
          <w:tcPr>
            <w:tcW w:w="7648" w:type="dxa"/>
            <w:gridSpan w:val="4"/>
          </w:tcPr>
          <w:p w:rsidR="006D770A" w:rsidRDefault="006D770A" w:rsidP="006D770A">
            <w:pPr>
              <w:spacing w:line="360" w:lineRule="auto"/>
              <w:jc w:val="both"/>
              <w:rPr>
                <w:rFonts w:ascii="Arial" w:hAnsi="Arial" w:cs="Arial"/>
                <w:sz w:val="24"/>
                <w:szCs w:val="24"/>
              </w:rPr>
            </w:pPr>
            <w:r>
              <w:rPr>
                <w:rFonts w:ascii="Arial" w:hAnsi="Arial" w:cs="Arial"/>
                <w:sz w:val="24"/>
                <w:szCs w:val="24"/>
              </w:rPr>
              <w:t>O paciente deverá ter um dispositivo móvel (celular ou tablet) para execução do tratamento.</w:t>
            </w:r>
          </w:p>
        </w:tc>
      </w:tr>
      <w:tr w:rsidR="006D770A" w:rsidTr="00AC43F1">
        <w:tc>
          <w:tcPr>
            <w:tcW w:w="1413" w:type="dxa"/>
            <w:gridSpan w:val="2"/>
          </w:tcPr>
          <w:p w:rsidR="006D770A" w:rsidRDefault="006D770A" w:rsidP="006D770A">
            <w:pPr>
              <w:spacing w:line="360" w:lineRule="auto"/>
              <w:jc w:val="both"/>
              <w:rPr>
                <w:rFonts w:ascii="Arial" w:hAnsi="Arial" w:cs="Arial"/>
                <w:sz w:val="24"/>
                <w:szCs w:val="24"/>
              </w:rPr>
            </w:pPr>
            <w:r>
              <w:rPr>
                <w:rFonts w:ascii="Arial" w:hAnsi="Arial" w:cs="Arial"/>
                <w:sz w:val="24"/>
                <w:szCs w:val="24"/>
              </w:rPr>
              <w:t>RNF002</w:t>
            </w:r>
          </w:p>
        </w:tc>
        <w:tc>
          <w:tcPr>
            <w:tcW w:w="7648" w:type="dxa"/>
            <w:gridSpan w:val="4"/>
          </w:tcPr>
          <w:p w:rsidR="006D770A" w:rsidRDefault="006D770A" w:rsidP="006D770A">
            <w:pPr>
              <w:spacing w:line="360" w:lineRule="auto"/>
              <w:jc w:val="both"/>
              <w:rPr>
                <w:rFonts w:ascii="Arial" w:hAnsi="Arial" w:cs="Arial"/>
                <w:sz w:val="24"/>
                <w:szCs w:val="24"/>
              </w:rPr>
            </w:pPr>
            <w:r>
              <w:rPr>
                <w:rFonts w:ascii="Arial" w:hAnsi="Arial" w:cs="Arial"/>
                <w:sz w:val="24"/>
                <w:szCs w:val="24"/>
              </w:rPr>
              <w:t>O paciente deverá ter um fone de ouvido do tipo concha para realizar o tratamento de forma eficiente.</w:t>
            </w:r>
          </w:p>
        </w:tc>
      </w:tr>
      <w:tr w:rsidR="006D770A" w:rsidTr="00AC43F1">
        <w:tc>
          <w:tcPr>
            <w:tcW w:w="1413" w:type="dxa"/>
            <w:gridSpan w:val="2"/>
          </w:tcPr>
          <w:p w:rsidR="006D770A" w:rsidRDefault="006D770A" w:rsidP="006D770A">
            <w:pPr>
              <w:spacing w:line="360" w:lineRule="auto"/>
              <w:jc w:val="both"/>
              <w:rPr>
                <w:rFonts w:ascii="Arial" w:hAnsi="Arial" w:cs="Arial"/>
                <w:sz w:val="24"/>
                <w:szCs w:val="24"/>
              </w:rPr>
            </w:pPr>
            <w:r>
              <w:rPr>
                <w:rFonts w:ascii="Arial" w:hAnsi="Arial" w:cs="Arial"/>
                <w:sz w:val="24"/>
                <w:szCs w:val="24"/>
              </w:rPr>
              <w:t>RNF003</w:t>
            </w:r>
          </w:p>
        </w:tc>
        <w:tc>
          <w:tcPr>
            <w:tcW w:w="7648" w:type="dxa"/>
            <w:gridSpan w:val="4"/>
          </w:tcPr>
          <w:p w:rsidR="006D770A" w:rsidRDefault="006D770A" w:rsidP="006D770A">
            <w:pPr>
              <w:spacing w:line="360" w:lineRule="auto"/>
              <w:jc w:val="both"/>
              <w:rPr>
                <w:rFonts w:ascii="Arial" w:hAnsi="Arial" w:cs="Arial"/>
                <w:sz w:val="24"/>
                <w:szCs w:val="24"/>
              </w:rPr>
            </w:pPr>
            <w:r>
              <w:rPr>
                <w:rFonts w:ascii="Arial" w:hAnsi="Arial" w:cs="Arial"/>
                <w:sz w:val="24"/>
                <w:szCs w:val="24"/>
              </w:rPr>
              <w:t>O Banco de Dados a ser usado nesta solução será o</w:t>
            </w:r>
            <w:r w:rsidR="00FF7F2B">
              <w:rPr>
                <w:rFonts w:ascii="Arial" w:hAnsi="Arial" w:cs="Arial"/>
                <w:sz w:val="24"/>
                <w:szCs w:val="24"/>
              </w:rPr>
              <w:t xml:space="preserve"> Microsoft </w:t>
            </w:r>
            <w:r>
              <w:rPr>
                <w:rFonts w:ascii="Arial" w:hAnsi="Arial" w:cs="Arial"/>
                <w:sz w:val="24"/>
                <w:szCs w:val="24"/>
              </w:rPr>
              <w:t>SQL</w:t>
            </w:r>
            <w:r w:rsidR="00FF7F2B">
              <w:rPr>
                <w:rFonts w:ascii="Arial" w:hAnsi="Arial" w:cs="Arial"/>
                <w:sz w:val="24"/>
                <w:szCs w:val="24"/>
              </w:rPr>
              <w:t xml:space="preserve"> Server</w:t>
            </w:r>
            <w:r>
              <w:rPr>
                <w:rFonts w:ascii="Arial" w:hAnsi="Arial" w:cs="Arial"/>
                <w:sz w:val="24"/>
                <w:szCs w:val="24"/>
              </w:rPr>
              <w:t>.</w:t>
            </w:r>
          </w:p>
        </w:tc>
      </w:tr>
      <w:tr w:rsidR="006D770A" w:rsidTr="00AC43F1">
        <w:tc>
          <w:tcPr>
            <w:tcW w:w="1413" w:type="dxa"/>
            <w:gridSpan w:val="2"/>
          </w:tcPr>
          <w:p w:rsidR="006D770A" w:rsidRDefault="006D770A" w:rsidP="006D770A">
            <w:pPr>
              <w:spacing w:line="360" w:lineRule="auto"/>
              <w:jc w:val="both"/>
              <w:rPr>
                <w:rFonts w:ascii="Arial" w:hAnsi="Arial" w:cs="Arial"/>
                <w:sz w:val="24"/>
                <w:szCs w:val="24"/>
              </w:rPr>
            </w:pPr>
            <w:r>
              <w:rPr>
                <w:rFonts w:ascii="Arial" w:hAnsi="Arial" w:cs="Arial"/>
                <w:sz w:val="24"/>
                <w:szCs w:val="24"/>
              </w:rPr>
              <w:t>RNF004</w:t>
            </w:r>
          </w:p>
        </w:tc>
        <w:tc>
          <w:tcPr>
            <w:tcW w:w="7648" w:type="dxa"/>
            <w:gridSpan w:val="4"/>
          </w:tcPr>
          <w:p w:rsidR="006D770A" w:rsidRDefault="006D770A" w:rsidP="006D770A">
            <w:pPr>
              <w:spacing w:line="360" w:lineRule="auto"/>
              <w:jc w:val="both"/>
              <w:rPr>
                <w:rFonts w:ascii="Arial" w:hAnsi="Arial" w:cs="Arial"/>
                <w:sz w:val="24"/>
                <w:szCs w:val="24"/>
              </w:rPr>
            </w:pPr>
            <w:r>
              <w:rPr>
                <w:rFonts w:ascii="Arial" w:hAnsi="Arial" w:cs="Arial"/>
                <w:sz w:val="24"/>
                <w:szCs w:val="24"/>
              </w:rPr>
              <w:t>A solução deverá ficar hospedada em servidor na nuvem.</w:t>
            </w:r>
          </w:p>
        </w:tc>
      </w:tr>
      <w:tr w:rsidR="006D770A" w:rsidTr="00AC43F1">
        <w:tc>
          <w:tcPr>
            <w:tcW w:w="1413" w:type="dxa"/>
            <w:gridSpan w:val="2"/>
          </w:tcPr>
          <w:p w:rsidR="006D770A" w:rsidRDefault="006D770A" w:rsidP="006D770A">
            <w:pPr>
              <w:spacing w:line="360" w:lineRule="auto"/>
              <w:jc w:val="both"/>
              <w:rPr>
                <w:rFonts w:ascii="Arial" w:hAnsi="Arial" w:cs="Arial"/>
                <w:sz w:val="24"/>
                <w:szCs w:val="24"/>
              </w:rPr>
            </w:pPr>
            <w:r>
              <w:rPr>
                <w:rFonts w:ascii="Arial" w:hAnsi="Arial" w:cs="Arial"/>
                <w:sz w:val="24"/>
                <w:szCs w:val="24"/>
              </w:rPr>
              <w:t>RNF005</w:t>
            </w:r>
          </w:p>
        </w:tc>
        <w:tc>
          <w:tcPr>
            <w:tcW w:w="7648" w:type="dxa"/>
            <w:gridSpan w:val="4"/>
          </w:tcPr>
          <w:p w:rsidR="006D770A" w:rsidRDefault="006D770A" w:rsidP="006D770A">
            <w:pPr>
              <w:spacing w:line="360" w:lineRule="auto"/>
              <w:jc w:val="both"/>
              <w:rPr>
                <w:rFonts w:ascii="Arial" w:hAnsi="Arial" w:cs="Arial"/>
                <w:sz w:val="24"/>
                <w:szCs w:val="24"/>
              </w:rPr>
            </w:pPr>
            <w:r>
              <w:rPr>
                <w:rFonts w:ascii="Arial" w:hAnsi="Arial" w:cs="Arial"/>
                <w:sz w:val="24"/>
                <w:szCs w:val="24"/>
              </w:rPr>
              <w:t>A versão mobile para o paciente será em formato de jogo.</w:t>
            </w:r>
          </w:p>
        </w:tc>
      </w:tr>
    </w:tbl>
    <w:p w:rsidR="00AC43F1" w:rsidRPr="0099292D" w:rsidRDefault="00AC43F1" w:rsidP="00FC2F31">
      <w:pPr>
        <w:spacing w:line="360" w:lineRule="auto"/>
        <w:ind w:firstLine="851"/>
        <w:jc w:val="both"/>
        <w:rPr>
          <w:rFonts w:ascii="Arial" w:hAnsi="Arial" w:cs="Arial"/>
          <w:sz w:val="24"/>
          <w:szCs w:val="24"/>
        </w:rPr>
      </w:pPr>
    </w:p>
    <w:p w:rsidR="00AC43F1" w:rsidRDefault="00AC43F1">
      <w:pPr>
        <w:rPr>
          <w:rFonts w:ascii="Arial" w:hAnsi="Arial" w:cs="Arial"/>
          <w:b/>
          <w:bCs/>
          <w:sz w:val="24"/>
          <w:szCs w:val="24"/>
        </w:rPr>
      </w:pPr>
      <w:r>
        <w:rPr>
          <w:rFonts w:ascii="Arial" w:hAnsi="Arial" w:cs="Arial"/>
          <w:b/>
          <w:bCs/>
          <w:sz w:val="24"/>
          <w:szCs w:val="24"/>
        </w:rPr>
        <w:br w:type="page"/>
      </w:r>
    </w:p>
    <w:p w:rsidR="0059524C" w:rsidRPr="001C5C79" w:rsidRDefault="002A3122" w:rsidP="001C5C79">
      <w:pPr>
        <w:pStyle w:val="Ttulo1"/>
        <w:spacing w:after="240"/>
        <w:jc w:val="center"/>
        <w:rPr>
          <w:rFonts w:ascii="Arial" w:hAnsi="Arial" w:cs="Arial"/>
          <w:b/>
          <w:bCs/>
          <w:color w:val="auto"/>
          <w:sz w:val="24"/>
          <w:szCs w:val="24"/>
        </w:rPr>
      </w:pPr>
      <w:bookmarkStart w:id="28" w:name="_Toc45229400"/>
      <w:r>
        <w:rPr>
          <w:rFonts w:ascii="Arial" w:hAnsi="Arial" w:cs="Arial"/>
          <w:b/>
          <w:bCs/>
          <w:noProof/>
          <w:sz w:val="24"/>
          <w:szCs w:val="24"/>
        </w:rPr>
        <w:lastRenderedPageBreak/>
        <w:drawing>
          <wp:anchor distT="0" distB="0" distL="114300" distR="114300" simplePos="0" relativeHeight="251662336" behindDoc="0" locked="0" layoutInCell="1" allowOverlap="1">
            <wp:simplePos x="0" y="0"/>
            <wp:positionH relativeFrom="column">
              <wp:posOffset>-748030</wp:posOffset>
            </wp:positionH>
            <wp:positionV relativeFrom="paragraph">
              <wp:posOffset>1271270</wp:posOffset>
            </wp:positionV>
            <wp:extent cx="7254240" cy="5716270"/>
            <wp:effectExtent l="6985"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WGaM - UML - Diagrama de Caso de Uso.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254240" cy="5716270"/>
                    </a:xfrm>
                    <a:prstGeom prst="rect">
                      <a:avLst/>
                    </a:prstGeom>
                  </pic:spPr>
                </pic:pic>
              </a:graphicData>
            </a:graphic>
            <wp14:sizeRelH relativeFrom="margin">
              <wp14:pctWidth>0</wp14:pctWidth>
            </wp14:sizeRelH>
            <wp14:sizeRelV relativeFrom="margin">
              <wp14:pctHeight>0</wp14:pctHeight>
            </wp14:sizeRelV>
          </wp:anchor>
        </w:drawing>
      </w:r>
      <w:r w:rsidR="0059524C" w:rsidRPr="001C5C79">
        <w:rPr>
          <w:rFonts w:ascii="Arial" w:hAnsi="Arial" w:cs="Arial"/>
          <w:b/>
          <w:bCs/>
          <w:color w:val="auto"/>
          <w:sz w:val="24"/>
          <w:szCs w:val="24"/>
        </w:rPr>
        <w:t xml:space="preserve">UML – </w:t>
      </w:r>
      <w:r w:rsidR="004608A7">
        <w:rPr>
          <w:rFonts w:ascii="Arial" w:hAnsi="Arial" w:cs="Arial"/>
          <w:b/>
          <w:bCs/>
          <w:color w:val="auto"/>
          <w:sz w:val="24"/>
          <w:szCs w:val="24"/>
        </w:rPr>
        <w:t>Diagrama de Caso de Uso</w:t>
      </w:r>
      <w:r w:rsidR="0059524C" w:rsidRPr="001C5C79">
        <w:rPr>
          <w:rFonts w:ascii="Arial" w:hAnsi="Arial" w:cs="Arial"/>
          <w:b/>
          <w:bCs/>
          <w:color w:val="auto"/>
          <w:sz w:val="24"/>
          <w:szCs w:val="24"/>
        </w:rPr>
        <w:t>.</w:t>
      </w:r>
      <w:bookmarkEnd w:id="28"/>
    </w:p>
    <w:p w:rsidR="0059524C" w:rsidRDefault="0059524C">
      <w:pPr>
        <w:rPr>
          <w:rFonts w:ascii="Arial" w:hAnsi="Arial" w:cs="Arial"/>
          <w:b/>
          <w:bCs/>
          <w:sz w:val="24"/>
          <w:szCs w:val="24"/>
        </w:rPr>
      </w:pPr>
    </w:p>
    <w:p w:rsidR="0059524C" w:rsidRDefault="0059524C">
      <w:pPr>
        <w:rPr>
          <w:rFonts w:ascii="Arial" w:hAnsi="Arial" w:cs="Arial"/>
          <w:b/>
          <w:bCs/>
          <w:sz w:val="24"/>
          <w:szCs w:val="24"/>
        </w:rPr>
      </w:pPr>
      <w:r>
        <w:rPr>
          <w:rFonts w:ascii="Arial" w:hAnsi="Arial" w:cs="Arial"/>
          <w:b/>
          <w:bCs/>
          <w:sz w:val="24"/>
          <w:szCs w:val="24"/>
        </w:rPr>
        <w:br w:type="page"/>
      </w:r>
    </w:p>
    <w:p w:rsidR="0002500A" w:rsidRPr="0002500A" w:rsidRDefault="0002500A" w:rsidP="0002500A">
      <w:pPr>
        <w:pStyle w:val="Ttulo1"/>
        <w:spacing w:after="240"/>
        <w:jc w:val="center"/>
        <w:rPr>
          <w:rFonts w:ascii="Arial" w:hAnsi="Arial" w:cs="Arial"/>
          <w:b/>
          <w:bCs/>
          <w:color w:val="auto"/>
          <w:sz w:val="24"/>
          <w:szCs w:val="24"/>
        </w:rPr>
      </w:pPr>
      <w:bookmarkStart w:id="29" w:name="_Toc45229401"/>
      <w:r w:rsidRPr="0002500A">
        <w:rPr>
          <w:rFonts w:ascii="Arial" w:hAnsi="Arial" w:cs="Arial"/>
          <w:b/>
          <w:bCs/>
          <w:color w:val="auto"/>
          <w:sz w:val="24"/>
          <w:szCs w:val="24"/>
        </w:rPr>
        <w:lastRenderedPageBreak/>
        <w:t>UML – Narrativas de Caso de Uso</w:t>
      </w:r>
      <w:bookmarkEnd w:id="29"/>
    </w:p>
    <w:p w:rsidR="0002500A" w:rsidRDefault="0002500A">
      <w:pPr>
        <w:rPr>
          <w:rFonts w:ascii="Arial" w:hAnsi="Arial" w:cs="Arial"/>
          <w:b/>
          <w:bCs/>
          <w:sz w:val="24"/>
          <w:szCs w:val="24"/>
        </w:rPr>
      </w:pPr>
    </w:p>
    <w:p w:rsidR="0002500A" w:rsidRDefault="0002500A">
      <w:pPr>
        <w:rPr>
          <w:rFonts w:ascii="Arial" w:eastAsiaTheme="majorEastAsia" w:hAnsi="Arial" w:cs="Arial"/>
          <w:b/>
          <w:bCs/>
          <w:sz w:val="24"/>
          <w:szCs w:val="24"/>
        </w:rPr>
      </w:pPr>
      <w:r>
        <w:rPr>
          <w:rFonts w:ascii="Arial" w:hAnsi="Arial" w:cs="Arial"/>
          <w:b/>
          <w:bCs/>
          <w:sz w:val="24"/>
          <w:szCs w:val="24"/>
        </w:rPr>
        <w:br w:type="page"/>
      </w:r>
    </w:p>
    <w:p w:rsidR="0002500A" w:rsidRPr="0002500A" w:rsidRDefault="0002500A" w:rsidP="0002500A">
      <w:pPr>
        <w:pStyle w:val="Ttulo1"/>
        <w:jc w:val="center"/>
        <w:rPr>
          <w:rFonts w:ascii="Arial" w:hAnsi="Arial" w:cs="Arial"/>
          <w:b/>
          <w:bCs/>
          <w:color w:val="auto"/>
          <w:sz w:val="24"/>
          <w:szCs w:val="24"/>
        </w:rPr>
      </w:pPr>
      <w:bookmarkStart w:id="30" w:name="_Toc45229402"/>
      <w:r w:rsidRPr="0002500A">
        <w:rPr>
          <w:rFonts w:ascii="Arial" w:hAnsi="Arial" w:cs="Arial"/>
          <w:b/>
          <w:bCs/>
          <w:color w:val="auto"/>
          <w:sz w:val="24"/>
          <w:szCs w:val="24"/>
        </w:rPr>
        <w:lastRenderedPageBreak/>
        <w:t>UML – Diagramas de Classe</w:t>
      </w:r>
      <w:bookmarkEnd w:id="30"/>
    </w:p>
    <w:p w:rsidR="0002500A" w:rsidRDefault="005E5449" w:rsidP="00BA548C">
      <w:pPr>
        <w:jc w:val="center"/>
        <w:rPr>
          <w:rFonts w:ascii="Arial" w:eastAsiaTheme="majorEastAsia" w:hAnsi="Arial" w:cs="Arial"/>
          <w:b/>
          <w:bCs/>
          <w:sz w:val="24"/>
          <w:szCs w:val="24"/>
        </w:rPr>
      </w:pPr>
      <w:r>
        <w:rPr>
          <w:rFonts w:ascii="Arial" w:hAnsi="Arial" w:cs="Arial"/>
          <w:b/>
          <w:bCs/>
          <w:noProof/>
          <w:sz w:val="24"/>
          <w:szCs w:val="24"/>
        </w:rPr>
        <w:drawing>
          <wp:inline distT="0" distB="0" distL="0" distR="0">
            <wp:extent cx="5750117" cy="5816286"/>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WGaM - Diagrama de Classe.jpg"/>
                    <pic:cNvPicPr/>
                  </pic:nvPicPr>
                  <pic:blipFill>
                    <a:blip r:embed="rId22">
                      <a:extLst>
                        <a:ext uri="{28A0092B-C50C-407E-A947-70E740481C1C}">
                          <a14:useLocalDpi xmlns:a14="http://schemas.microsoft.com/office/drawing/2010/main" val="0"/>
                        </a:ext>
                      </a:extLst>
                    </a:blip>
                    <a:stretch>
                      <a:fillRect/>
                    </a:stretch>
                  </pic:blipFill>
                  <pic:spPr>
                    <a:xfrm>
                      <a:off x="0" y="0"/>
                      <a:ext cx="5750117" cy="5816286"/>
                    </a:xfrm>
                    <a:prstGeom prst="rect">
                      <a:avLst/>
                    </a:prstGeom>
                  </pic:spPr>
                </pic:pic>
              </a:graphicData>
            </a:graphic>
          </wp:inline>
        </w:drawing>
      </w:r>
      <w:r w:rsidR="0002500A">
        <w:rPr>
          <w:rFonts w:ascii="Arial" w:hAnsi="Arial" w:cs="Arial"/>
          <w:b/>
          <w:bCs/>
          <w:sz w:val="24"/>
          <w:szCs w:val="24"/>
        </w:rPr>
        <w:br w:type="page"/>
      </w:r>
    </w:p>
    <w:p w:rsidR="0002500A" w:rsidRPr="0002500A" w:rsidRDefault="0002500A" w:rsidP="0002500A">
      <w:pPr>
        <w:pStyle w:val="Ttulo1"/>
        <w:spacing w:after="240"/>
        <w:jc w:val="center"/>
        <w:rPr>
          <w:rFonts w:ascii="Arial" w:hAnsi="Arial" w:cs="Arial"/>
          <w:b/>
          <w:bCs/>
          <w:color w:val="auto"/>
          <w:sz w:val="24"/>
          <w:szCs w:val="24"/>
        </w:rPr>
      </w:pPr>
      <w:bookmarkStart w:id="31" w:name="_Toc45229403"/>
      <w:r w:rsidRPr="0002500A">
        <w:rPr>
          <w:rFonts w:ascii="Arial" w:hAnsi="Arial" w:cs="Arial"/>
          <w:b/>
          <w:bCs/>
          <w:color w:val="auto"/>
          <w:sz w:val="24"/>
          <w:szCs w:val="24"/>
        </w:rPr>
        <w:lastRenderedPageBreak/>
        <w:t>Solução de Software</w:t>
      </w:r>
      <w:bookmarkEnd w:id="31"/>
    </w:p>
    <w:p w:rsidR="0002500A" w:rsidRDefault="00BA7C3D">
      <w:pPr>
        <w:rPr>
          <w:rFonts w:ascii="Arial" w:hAnsi="Arial" w:cs="Arial"/>
          <w:b/>
          <w:bCs/>
          <w:sz w:val="24"/>
          <w:szCs w:val="24"/>
        </w:rPr>
      </w:pPr>
      <w:r>
        <w:rPr>
          <w:rFonts w:ascii="Arial" w:hAnsi="Arial" w:cs="Arial"/>
          <w:b/>
          <w:bCs/>
          <w:noProof/>
          <w:sz w:val="24"/>
          <w:szCs w:val="24"/>
        </w:rPr>
        <w:drawing>
          <wp:inline distT="0" distB="0" distL="0" distR="0">
            <wp:extent cx="6552883" cy="5730070"/>
            <wp:effectExtent l="0" t="7620" r="0" b="0"/>
            <wp:docPr id="10" name="Imagem 10" descr="Uma imagem contendo screenshot, homem,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lução de Software.jpg"/>
                    <pic:cNvPicPr/>
                  </pic:nvPicPr>
                  <pic:blipFill rotWithShape="1">
                    <a:blip r:embed="rId23">
                      <a:extLst>
                        <a:ext uri="{28A0092B-C50C-407E-A947-70E740481C1C}">
                          <a14:useLocalDpi xmlns:a14="http://schemas.microsoft.com/office/drawing/2010/main" val="0"/>
                        </a:ext>
                      </a:extLst>
                    </a:blip>
                    <a:srcRect b="36233"/>
                    <a:stretch/>
                  </pic:blipFill>
                  <pic:spPr bwMode="auto">
                    <a:xfrm rot="16200000">
                      <a:off x="0" y="0"/>
                      <a:ext cx="6562393" cy="5738386"/>
                    </a:xfrm>
                    <a:prstGeom prst="rect">
                      <a:avLst/>
                    </a:prstGeom>
                    <a:ln>
                      <a:noFill/>
                    </a:ln>
                    <a:extLst>
                      <a:ext uri="{53640926-AAD7-44D8-BBD7-CCE9431645EC}">
                        <a14:shadowObscured xmlns:a14="http://schemas.microsoft.com/office/drawing/2010/main"/>
                      </a:ext>
                    </a:extLst>
                  </pic:spPr>
                </pic:pic>
              </a:graphicData>
            </a:graphic>
          </wp:inline>
        </w:drawing>
      </w:r>
    </w:p>
    <w:p w:rsidR="0002500A" w:rsidRDefault="0002500A">
      <w:pPr>
        <w:rPr>
          <w:rFonts w:ascii="Arial" w:eastAsiaTheme="majorEastAsia" w:hAnsi="Arial" w:cs="Arial"/>
          <w:b/>
          <w:bCs/>
          <w:sz w:val="24"/>
          <w:szCs w:val="24"/>
        </w:rPr>
      </w:pPr>
      <w:r>
        <w:rPr>
          <w:rFonts w:ascii="Arial" w:hAnsi="Arial" w:cs="Arial"/>
          <w:b/>
          <w:bCs/>
          <w:sz w:val="24"/>
          <w:szCs w:val="24"/>
        </w:rPr>
        <w:br w:type="page"/>
      </w:r>
    </w:p>
    <w:p w:rsidR="0002500A" w:rsidRPr="0002500A" w:rsidRDefault="0002500A" w:rsidP="0002500A">
      <w:pPr>
        <w:pStyle w:val="Ttulo1"/>
        <w:spacing w:after="240"/>
        <w:jc w:val="center"/>
        <w:rPr>
          <w:rFonts w:ascii="Arial" w:hAnsi="Arial" w:cs="Arial"/>
          <w:b/>
          <w:bCs/>
          <w:color w:val="auto"/>
          <w:sz w:val="24"/>
          <w:szCs w:val="24"/>
        </w:rPr>
      </w:pPr>
      <w:bookmarkStart w:id="32" w:name="_Toc45229404"/>
      <w:r w:rsidRPr="0002500A">
        <w:rPr>
          <w:rFonts w:ascii="Arial" w:hAnsi="Arial" w:cs="Arial"/>
          <w:b/>
          <w:bCs/>
          <w:color w:val="auto"/>
          <w:sz w:val="24"/>
          <w:szCs w:val="24"/>
        </w:rPr>
        <w:lastRenderedPageBreak/>
        <w:t>Solução de Infraestrutura</w:t>
      </w:r>
      <w:bookmarkEnd w:id="32"/>
    </w:p>
    <w:p w:rsidR="0002500A" w:rsidRDefault="00A144E0">
      <w:pPr>
        <w:rPr>
          <w:rFonts w:ascii="Arial" w:eastAsiaTheme="majorEastAsia" w:hAnsi="Arial" w:cs="Arial"/>
          <w:b/>
          <w:bCs/>
          <w:sz w:val="24"/>
          <w:szCs w:val="24"/>
        </w:rPr>
      </w:pPr>
      <w:r>
        <w:rPr>
          <w:rFonts w:ascii="Arial" w:hAnsi="Arial" w:cs="Arial"/>
          <w:b/>
          <w:bCs/>
          <w:noProof/>
          <w:sz w:val="24"/>
          <w:szCs w:val="24"/>
        </w:rPr>
        <w:drawing>
          <wp:inline distT="0" distB="0" distL="0" distR="0">
            <wp:extent cx="8030530" cy="5678296"/>
            <wp:effectExtent l="0" t="5080" r="3810" b="381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lução de Infraestrutura.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60896" cy="5699768"/>
                    </a:xfrm>
                    <a:prstGeom prst="rect">
                      <a:avLst/>
                    </a:prstGeom>
                  </pic:spPr>
                </pic:pic>
              </a:graphicData>
            </a:graphic>
          </wp:inline>
        </w:drawing>
      </w:r>
      <w:r w:rsidR="0002500A">
        <w:rPr>
          <w:rFonts w:ascii="Arial" w:hAnsi="Arial" w:cs="Arial"/>
          <w:b/>
          <w:bCs/>
          <w:sz w:val="24"/>
          <w:szCs w:val="24"/>
        </w:rPr>
        <w:br w:type="page"/>
      </w:r>
    </w:p>
    <w:p w:rsidR="00982652" w:rsidRPr="00982652" w:rsidRDefault="00982652" w:rsidP="00982652">
      <w:pPr>
        <w:pStyle w:val="Ttulo1"/>
        <w:spacing w:after="240"/>
        <w:jc w:val="center"/>
        <w:rPr>
          <w:rFonts w:ascii="Arial" w:hAnsi="Arial" w:cs="Arial"/>
          <w:b/>
          <w:bCs/>
          <w:color w:val="auto"/>
          <w:sz w:val="24"/>
          <w:szCs w:val="24"/>
        </w:rPr>
      </w:pPr>
      <w:bookmarkStart w:id="33" w:name="_Toc45229405"/>
      <w:r w:rsidRPr="00982652">
        <w:rPr>
          <w:rFonts w:ascii="Arial" w:hAnsi="Arial" w:cs="Arial"/>
          <w:b/>
          <w:bCs/>
          <w:color w:val="auto"/>
          <w:sz w:val="24"/>
          <w:szCs w:val="24"/>
        </w:rPr>
        <w:lastRenderedPageBreak/>
        <w:t>Prototipagem das telas</w:t>
      </w:r>
      <w:bookmarkEnd w:id="33"/>
    </w:p>
    <w:p w:rsidR="00982652" w:rsidRDefault="00982652">
      <w:pPr>
        <w:rPr>
          <w:rFonts w:ascii="Arial" w:hAnsi="Arial" w:cs="Arial"/>
          <w:b/>
          <w:bCs/>
          <w:sz w:val="24"/>
          <w:szCs w:val="24"/>
        </w:rPr>
      </w:pPr>
    </w:p>
    <w:p w:rsidR="00982652" w:rsidRDefault="00982652">
      <w:pPr>
        <w:rPr>
          <w:rFonts w:ascii="Arial" w:eastAsiaTheme="majorEastAsia" w:hAnsi="Arial" w:cs="Arial"/>
          <w:b/>
          <w:bCs/>
          <w:sz w:val="24"/>
          <w:szCs w:val="24"/>
        </w:rPr>
      </w:pPr>
      <w:r>
        <w:rPr>
          <w:rFonts w:ascii="Arial" w:hAnsi="Arial" w:cs="Arial"/>
          <w:b/>
          <w:bCs/>
          <w:sz w:val="24"/>
          <w:szCs w:val="24"/>
        </w:rPr>
        <w:br w:type="page"/>
      </w:r>
    </w:p>
    <w:p w:rsidR="0002500A" w:rsidRPr="0002500A" w:rsidRDefault="0002500A" w:rsidP="0002500A">
      <w:pPr>
        <w:pStyle w:val="Ttulo1"/>
        <w:spacing w:after="240"/>
        <w:jc w:val="center"/>
        <w:rPr>
          <w:rFonts w:ascii="Arial" w:hAnsi="Arial" w:cs="Arial"/>
          <w:b/>
          <w:bCs/>
          <w:color w:val="auto"/>
          <w:sz w:val="24"/>
          <w:szCs w:val="24"/>
        </w:rPr>
      </w:pPr>
      <w:bookmarkStart w:id="34" w:name="_Toc45229406"/>
      <w:r w:rsidRPr="0002500A">
        <w:rPr>
          <w:rFonts w:ascii="Arial" w:hAnsi="Arial" w:cs="Arial"/>
          <w:b/>
          <w:bCs/>
          <w:color w:val="auto"/>
          <w:sz w:val="24"/>
          <w:szCs w:val="24"/>
        </w:rPr>
        <w:lastRenderedPageBreak/>
        <w:t>DER – Diagrama Entidade Relacionamento</w:t>
      </w:r>
      <w:bookmarkEnd w:id="34"/>
    </w:p>
    <w:p w:rsidR="0002500A" w:rsidRDefault="00C83AE7" w:rsidP="00C83AE7">
      <w:pPr>
        <w:jc w:val="center"/>
        <w:rPr>
          <w:rFonts w:ascii="Arial" w:eastAsiaTheme="majorEastAsia" w:hAnsi="Arial" w:cs="Arial"/>
          <w:b/>
          <w:bCs/>
          <w:sz w:val="24"/>
          <w:szCs w:val="24"/>
        </w:rPr>
      </w:pPr>
      <w:r>
        <w:rPr>
          <w:rFonts w:ascii="Arial" w:hAnsi="Arial" w:cs="Arial"/>
          <w:b/>
          <w:bCs/>
          <w:noProof/>
          <w:sz w:val="24"/>
          <w:szCs w:val="24"/>
        </w:rPr>
        <w:drawing>
          <wp:inline distT="0" distB="0" distL="0" distR="0">
            <wp:extent cx="8156371" cy="5208063"/>
            <wp:effectExtent l="7302" t="0" r="4763" b="4762"/>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_HAWGaM_V2.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205389" cy="5239363"/>
                    </a:xfrm>
                    <a:prstGeom prst="rect">
                      <a:avLst/>
                    </a:prstGeom>
                  </pic:spPr>
                </pic:pic>
              </a:graphicData>
            </a:graphic>
          </wp:inline>
        </w:drawing>
      </w:r>
      <w:r w:rsidR="0002500A">
        <w:rPr>
          <w:rFonts w:ascii="Arial" w:hAnsi="Arial" w:cs="Arial"/>
          <w:b/>
          <w:bCs/>
          <w:sz w:val="24"/>
          <w:szCs w:val="24"/>
        </w:rPr>
        <w:br w:type="page"/>
      </w:r>
    </w:p>
    <w:p w:rsidR="0002500A" w:rsidRPr="0002500A" w:rsidRDefault="0002500A" w:rsidP="0002500A">
      <w:pPr>
        <w:pStyle w:val="Ttulo1"/>
        <w:spacing w:after="240"/>
        <w:jc w:val="center"/>
        <w:rPr>
          <w:rFonts w:ascii="Arial" w:hAnsi="Arial" w:cs="Arial"/>
          <w:b/>
          <w:bCs/>
          <w:color w:val="auto"/>
          <w:sz w:val="24"/>
          <w:szCs w:val="24"/>
        </w:rPr>
      </w:pPr>
      <w:bookmarkStart w:id="35" w:name="_Toc45229407"/>
      <w:r w:rsidRPr="0002500A">
        <w:rPr>
          <w:rFonts w:ascii="Arial" w:hAnsi="Arial" w:cs="Arial"/>
          <w:b/>
          <w:bCs/>
          <w:color w:val="auto"/>
          <w:sz w:val="24"/>
          <w:szCs w:val="24"/>
        </w:rPr>
        <w:lastRenderedPageBreak/>
        <w:t>Banco de Dados - Scripts</w:t>
      </w:r>
      <w:bookmarkEnd w:id="35"/>
    </w:p>
    <w:p w:rsidR="0002500A" w:rsidRDefault="0002500A">
      <w:pPr>
        <w:rPr>
          <w:rFonts w:ascii="Arial" w:hAnsi="Arial" w:cs="Arial"/>
          <w:b/>
          <w:bCs/>
          <w:sz w:val="24"/>
          <w:szCs w:val="24"/>
        </w:rPr>
      </w:pPr>
    </w:p>
    <w:p w:rsidR="0002500A" w:rsidRDefault="0002500A">
      <w:pPr>
        <w:rPr>
          <w:rFonts w:ascii="Arial" w:eastAsiaTheme="majorEastAsia" w:hAnsi="Arial" w:cs="Arial"/>
          <w:b/>
          <w:bCs/>
          <w:sz w:val="24"/>
          <w:szCs w:val="24"/>
        </w:rPr>
      </w:pPr>
      <w:r>
        <w:rPr>
          <w:rFonts w:ascii="Arial" w:hAnsi="Arial" w:cs="Arial"/>
          <w:b/>
          <w:bCs/>
          <w:sz w:val="24"/>
          <w:szCs w:val="24"/>
        </w:rPr>
        <w:br w:type="page"/>
      </w:r>
    </w:p>
    <w:p w:rsidR="00D131AA" w:rsidRPr="00BD3026" w:rsidRDefault="00F87BDE" w:rsidP="004C16EF">
      <w:pPr>
        <w:pStyle w:val="Ttulo1"/>
        <w:spacing w:after="240"/>
        <w:jc w:val="center"/>
        <w:rPr>
          <w:rFonts w:ascii="Arial" w:hAnsi="Arial" w:cs="Arial"/>
          <w:b/>
          <w:bCs/>
          <w:color w:val="auto"/>
          <w:sz w:val="24"/>
          <w:szCs w:val="24"/>
          <w:u w:val="single"/>
        </w:rPr>
      </w:pPr>
      <w:bookmarkStart w:id="36" w:name="_Toc45229408"/>
      <w:r>
        <w:rPr>
          <w:rFonts w:ascii="Arial" w:hAnsi="Arial" w:cs="Arial"/>
          <w:b/>
          <w:bCs/>
          <w:color w:val="auto"/>
          <w:sz w:val="24"/>
          <w:szCs w:val="24"/>
        </w:rPr>
        <w:lastRenderedPageBreak/>
        <w:t>Bibliografias Referenciais</w:t>
      </w:r>
      <w:bookmarkEnd w:id="36"/>
    </w:p>
    <w:p w:rsidR="00D131AA" w:rsidRPr="0099292D" w:rsidRDefault="00D131AA" w:rsidP="00FC2F31">
      <w:pPr>
        <w:spacing w:line="360" w:lineRule="auto"/>
        <w:ind w:firstLine="851"/>
        <w:jc w:val="both"/>
        <w:rPr>
          <w:rFonts w:ascii="Arial" w:hAnsi="Arial" w:cs="Arial"/>
          <w:sz w:val="24"/>
          <w:szCs w:val="24"/>
        </w:rPr>
      </w:pPr>
    </w:p>
    <w:p w:rsidR="00D131AA" w:rsidRPr="00BA5B6B" w:rsidRDefault="00D131AA" w:rsidP="00BA5B6B">
      <w:pPr>
        <w:pStyle w:val="PargrafodaLista"/>
        <w:numPr>
          <w:ilvl w:val="0"/>
          <w:numId w:val="3"/>
        </w:numPr>
        <w:spacing w:line="276" w:lineRule="auto"/>
        <w:jc w:val="both"/>
        <w:rPr>
          <w:rStyle w:val="Hyperlink"/>
          <w:rFonts w:ascii="Arial" w:hAnsi="Arial" w:cs="Arial"/>
          <w:bCs/>
          <w:color w:val="auto"/>
          <w:sz w:val="24"/>
          <w:szCs w:val="24"/>
          <w:u w:val="none"/>
        </w:rPr>
      </w:pPr>
      <w:r w:rsidRPr="00BA5B6B">
        <w:rPr>
          <w:rFonts w:ascii="Arial" w:hAnsi="Arial" w:cs="Arial"/>
          <w:bCs/>
          <w:sz w:val="24"/>
          <w:szCs w:val="24"/>
        </w:rPr>
        <w:t>Software para reabilitação auditiva de crianças com distúrbios no processamento auditivo central</w:t>
      </w:r>
      <w:r w:rsidR="00BA5B6B" w:rsidRPr="00BA5B6B">
        <w:rPr>
          <w:rFonts w:ascii="Arial" w:hAnsi="Arial" w:cs="Arial"/>
          <w:bCs/>
          <w:sz w:val="24"/>
          <w:szCs w:val="24"/>
        </w:rPr>
        <w:t xml:space="preserve">. </w:t>
      </w:r>
    </w:p>
    <w:p w:rsidR="00D131AA" w:rsidRPr="00BA5B6B" w:rsidRDefault="00264657" w:rsidP="00BA5B6B">
      <w:pPr>
        <w:pStyle w:val="PargrafodaLista"/>
        <w:numPr>
          <w:ilvl w:val="1"/>
          <w:numId w:val="3"/>
        </w:numPr>
        <w:spacing w:line="276" w:lineRule="auto"/>
        <w:jc w:val="both"/>
        <w:rPr>
          <w:rStyle w:val="Hyperlink"/>
          <w:rFonts w:ascii="Arial" w:hAnsi="Arial" w:cs="Arial"/>
          <w:sz w:val="24"/>
          <w:szCs w:val="24"/>
        </w:rPr>
      </w:pPr>
      <w:hyperlink r:id="rId26" w:history="1">
        <w:r w:rsidR="00D131AA" w:rsidRPr="00BA5B6B">
          <w:rPr>
            <w:rStyle w:val="Hyperlink"/>
            <w:rFonts w:ascii="Arial" w:hAnsi="Arial" w:cs="Arial"/>
            <w:sz w:val="24"/>
            <w:szCs w:val="24"/>
          </w:rPr>
          <w:t>https://periodicos.unifesp.br/index.php/neurociencias/article/view/8433</w:t>
        </w:r>
      </w:hyperlink>
    </w:p>
    <w:p w:rsidR="00D131AA" w:rsidRPr="00BA5B6B" w:rsidRDefault="00D131AA"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10/05/20 às 00:30</w:t>
      </w:r>
    </w:p>
    <w:p w:rsidR="00D131AA" w:rsidRPr="00BA5B6B" w:rsidRDefault="00D131AA" w:rsidP="00BA5B6B">
      <w:pPr>
        <w:pStyle w:val="PargrafodaLista"/>
        <w:numPr>
          <w:ilvl w:val="0"/>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O que é DPAC – Distúrbio do Processamento Auditivo Central? :</w:t>
      </w:r>
    </w:p>
    <w:p w:rsidR="00D131AA" w:rsidRPr="00BA5B6B" w:rsidRDefault="00264657" w:rsidP="00BA5B6B">
      <w:pPr>
        <w:pStyle w:val="PargrafodaLista"/>
        <w:numPr>
          <w:ilvl w:val="1"/>
          <w:numId w:val="3"/>
        </w:numPr>
        <w:spacing w:line="276" w:lineRule="auto"/>
        <w:jc w:val="both"/>
        <w:rPr>
          <w:rStyle w:val="Hyperlink"/>
          <w:rFonts w:ascii="Arial" w:hAnsi="Arial" w:cs="Arial"/>
          <w:sz w:val="24"/>
          <w:szCs w:val="24"/>
        </w:rPr>
      </w:pPr>
      <w:hyperlink r:id="rId27" w:history="1">
        <w:r w:rsidR="00D131AA" w:rsidRPr="00BA5B6B">
          <w:rPr>
            <w:rStyle w:val="Hyperlink"/>
            <w:rFonts w:ascii="Arial" w:hAnsi="Arial" w:cs="Arial"/>
            <w:sz w:val="24"/>
            <w:szCs w:val="24"/>
          </w:rPr>
          <w:t>http://adap.org.br/site/conteudo/225-49-o-que-e-o-dpac-disturbio-do-processamento-a.html</w:t>
        </w:r>
      </w:hyperlink>
    </w:p>
    <w:p w:rsidR="00D131AA" w:rsidRPr="00BA5B6B" w:rsidRDefault="00D131AA"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Acesso em 10/05/20 às 00:50</w:t>
      </w:r>
    </w:p>
    <w:p w:rsidR="00D131AA" w:rsidRPr="00BA5B6B" w:rsidRDefault="00D131AA"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bCs/>
          <w:sz w:val="24"/>
          <w:szCs w:val="24"/>
        </w:rPr>
        <w:t>A eficácia do treinamento auditivo formal em adultos com distúrbio do processamento auditivo (central):</w:t>
      </w:r>
    </w:p>
    <w:p w:rsidR="00D131AA" w:rsidRPr="00BA5B6B" w:rsidRDefault="00264657" w:rsidP="00BA5B6B">
      <w:pPr>
        <w:pStyle w:val="PargrafodaLista"/>
        <w:numPr>
          <w:ilvl w:val="1"/>
          <w:numId w:val="3"/>
        </w:numPr>
        <w:spacing w:line="276" w:lineRule="auto"/>
        <w:jc w:val="both"/>
        <w:rPr>
          <w:rStyle w:val="Hyperlink"/>
          <w:rFonts w:ascii="Arial" w:hAnsi="Arial" w:cs="Arial"/>
          <w:sz w:val="24"/>
          <w:szCs w:val="24"/>
        </w:rPr>
      </w:pPr>
      <w:hyperlink r:id="rId28" w:history="1">
        <w:r w:rsidR="00D131AA" w:rsidRPr="00BA5B6B">
          <w:rPr>
            <w:rStyle w:val="Hyperlink"/>
            <w:rFonts w:ascii="Arial" w:hAnsi="Arial" w:cs="Arial"/>
            <w:sz w:val="24"/>
            <w:szCs w:val="24"/>
          </w:rPr>
          <w:t>https://www.scielo.br/scielo.php?pid=S1516-18462013000600004&amp;script=sci_arttext&amp;tlng=pt</w:t>
        </w:r>
      </w:hyperlink>
    </w:p>
    <w:p w:rsidR="00D131AA" w:rsidRPr="00BA5B6B" w:rsidRDefault="00D131AA"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12/05/20 às 14:27</w:t>
      </w:r>
    </w:p>
    <w:p w:rsidR="00D131AA" w:rsidRPr="00BA5B6B" w:rsidRDefault="00D131AA" w:rsidP="00BA5B6B">
      <w:pPr>
        <w:pStyle w:val="PargrafodaLista"/>
        <w:numPr>
          <w:ilvl w:val="0"/>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Alteração no processamento auditivo central – Quando suspeitar?</w:t>
      </w:r>
    </w:p>
    <w:p w:rsidR="00D131AA" w:rsidRPr="00BA5B6B" w:rsidRDefault="00264657" w:rsidP="00BA5B6B">
      <w:pPr>
        <w:pStyle w:val="PargrafodaLista"/>
        <w:numPr>
          <w:ilvl w:val="1"/>
          <w:numId w:val="3"/>
        </w:numPr>
        <w:spacing w:line="276" w:lineRule="auto"/>
        <w:jc w:val="both"/>
        <w:rPr>
          <w:rFonts w:ascii="Arial" w:hAnsi="Arial" w:cs="Arial"/>
          <w:sz w:val="24"/>
          <w:szCs w:val="24"/>
        </w:rPr>
      </w:pPr>
      <w:hyperlink r:id="rId29" w:history="1">
        <w:r w:rsidR="00D131AA" w:rsidRPr="00BA5B6B">
          <w:rPr>
            <w:rStyle w:val="Hyperlink"/>
            <w:rFonts w:ascii="Arial" w:hAnsi="Arial" w:cs="Arial"/>
            <w:sz w:val="24"/>
            <w:szCs w:val="24"/>
          </w:rPr>
          <w:t>http://www.hospitalpaulista.com.br/alteracao-no-processamento-auditivo-quando-suspeitar/</w:t>
        </w:r>
      </w:hyperlink>
    </w:p>
    <w:p w:rsidR="00D131AA" w:rsidRPr="00BA5B6B" w:rsidRDefault="00D131AA"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14/05/20 às 11:14</w:t>
      </w:r>
    </w:p>
    <w:p w:rsidR="00E7490E" w:rsidRPr="00BA5B6B" w:rsidRDefault="00E7490E" w:rsidP="00BA5B6B">
      <w:pPr>
        <w:pStyle w:val="PargrafodaLista"/>
        <w:numPr>
          <w:ilvl w:val="0"/>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Distúrbio do processamento auditivo central</w:t>
      </w:r>
    </w:p>
    <w:p w:rsidR="00D131AA" w:rsidRPr="00BA5B6B" w:rsidRDefault="00264657" w:rsidP="00BA5B6B">
      <w:pPr>
        <w:pStyle w:val="PargrafodaLista"/>
        <w:numPr>
          <w:ilvl w:val="1"/>
          <w:numId w:val="3"/>
        </w:numPr>
        <w:spacing w:line="276" w:lineRule="auto"/>
        <w:jc w:val="both"/>
        <w:rPr>
          <w:rStyle w:val="Hyperlink"/>
          <w:rFonts w:ascii="Arial" w:hAnsi="Arial" w:cs="Arial"/>
          <w:color w:val="auto"/>
          <w:sz w:val="24"/>
          <w:szCs w:val="24"/>
          <w:u w:val="none"/>
        </w:rPr>
      </w:pPr>
      <w:hyperlink r:id="rId30" w:history="1">
        <w:r w:rsidR="00E7490E" w:rsidRPr="00BA5B6B">
          <w:rPr>
            <w:rStyle w:val="Hyperlink"/>
            <w:rFonts w:ascii="Arial" w:hAnsi="Arial" w:cs="Arial"/>
            <w:sz w:val="24"/>
            <w:szCs w:val="24"/>
          </w:rPr>
          <w:t>https://www.direitodeouvir.com.br/blog/transtorno-processamento-auditivo-central</w:t>
        </w:r>
      </w:hyperlink>
    </w:p>
    <w:p w:rsidR="00E7490E" w:rsidRPr="00BA5B6B" w:rsidRDefault="00E7490E" w:rsidP="00BA5B6B">
      <w:pPr>
        <w:pStyle w:val="PargrafodaLista"/>
        <w:numPr>
          <w:ilvl w:val="1"/>
          <w:numId w:val="3"/>
        </w:numPr>
        <w:spacing w:line="276" w:lineRule="auto"/>
        <w:jc w:val="both"/>
        <w:rPr>
          <w:rStyle w:val="Hyperlink"/>
          <w:rFonts w:ascii="Arial" w:hAnsi="Arial" w:cs="Arial"/>
          <w:color w:val="auto"/>
          <w:sz w:val="24"/>
          <w:szCs w:val="24"/>
          <w:u w:val="none"/>
        </w:rPr>
      </w:pPr>
      <w:r w:rsidRPr="00BA5B6B">
        <w:rPr>
          <w:rStyle w:val="Hyperlink"/>
          <w:rFonts w:ascii="Arial" w:hAnsi="Arial" w:cs="Arial"/>
          <w:color w:val="auto"/>
          <w:sz w:val="24"/>
          <w:szCs w:val="24"/>
          <w:u w:val="none"/>
        </w:rPr>
        <w:t>Acesso em 14/05/20 às 11:17</w:t>
      </w:r>
    </w:p>
    <w:p w:rsidR="00E7490E" w:rsidRPr="00BA5B6B" w:rsidRDefault="00E7490E"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sz w:val="24"/>
          <w:szCs w:val="24"/>
        </w:rPr>
        <w:t>Transtorno do processamento auditivo (central) em indivíduos com e sem dislexia</w:t>
      </w:r>
    </w:p>
    <w:p w:rsidR="00E7490E" w:rsidRPr="00BA5B6B" w:rsidRDefault="00264657" w:rsidP="00BA5B6B">
      <w:pPr>
        <w:pStyle w:val="PargrafodaLista"/>
        <w:numPr>
          <w:ilvl w:val="1"/>
          <w:numId w:val="3"/>
        </w:numPr>
        <w:spacing w:line="276" w:lineRule="auto"/>
        <w:jc w:val="both"/>
        <w:rPr>
          <w:rFonts w:ascii="Arial" w:hAnsi="Arial" w:cs="Arial"/>
          <w:sz w:val="24"/>
          <w:szCs w:val="24"/>
        </w:rPr>
      </w:pPr>
      <w:hyperlink r:id="rId31" w:history="1">
        <w:r w:rsidR="00E7490E" w:rsidRPr="00BA5B6B">
          <w:rPr>
            <w:rStyle w:val="Hyperlink"/>
            <w:rFonts w:ascii="Arial" w:hAnsi="Arial" w:cs="Arial"/>
            <w:sz w:val="24"/>
            <w:szCs w:val="24"/>
          </w:rPr>
          <w:t>https://www.scielo.br/scielo.php?script=sci_arttext&amp;pid=S0104-56872010000400027</w:t>
        </w:r>
      </w:hyperlink>
    </w:p>
    <w:p w:rsidR="00D131AA" w:rsidRPr="00BA5B6B" w:rsidRDefault="00E7490E"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Acesso em 14/05/20 às 11:20</w:t>
      </w:r>
    </w:p>
    <w:p w:rsidR="005B4434" w:rsidRPr="00BA5B6B" w:rsidRDefault="005B4434"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sz w:val="24"/>
          <w:szCs w:val="24"/>
        </w:rPr>
        <w:t>Revista Brasileira de Biblioteconomia e Documentação, v. 15, n. 2, maio/ago., 2019</w:t>
      </w:r>
    </w:p>
    <w:p w:rsidR="005B4434" w:rsidRPr="00BA5B6B" w:rsidRDefault="005B4434"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Artigo anexo aos documentos</w:t>
      </w:r>
    </w:p>
    <w:p w:rsidR="005B4434" w:rsidRPr="00BA5B6B" w:rsidRDefault="005B4434" w:rsidP="00BA5B6B">
      <w:pPr>
        <w:pStyle w:val="PargrafodaLista"/>
        <w:numPr>
          <w:ilvl w:val="0"/>
          <w:numId w:val="3"/>
        </w:numPr>
        <w:spacing w:line="276" w:lineRule="auto"/>
        <w:jc w:val="both"/>
        <w:rPr>
          <w:rFonts w:ascii="Arial" w:hAnsi="Arial" w:cs="Arial"/>
          <w:sz w:val="24"/>
          <w:szCs w:val="24"/>
        </w:rPr>
      </w:pPr>
      <w:r w:rsidRPr="00BA5B6B">
        <w:rPr>
          <w:rFonts w:ascii="Arial" w:hAnsi="Arial" w:cs="Arial"/>
          <w:sz w:val="24"/>
          <w:szCs w:val="24"/>
        </w:rPr>
        <w:t>Distúrbio do processamento auditivo central e TDAH.</w:t>
      </w:r>
    </w:p>
    <w:p w:rsidR="005B4434" w:rsidRPr="00BA5B6B" w:rsidRDefault="00264657" w:rsidP="00BA5B6B">
      <w:pPr>
        <w:pStyle w:val="PargrafodaLista"/>
        <w:numPr>
          <w:ilvl w:val="1"/>
          <w:numId w:val="3"/>
        </w:numPr>
        <w:spacing w:line="276" w:lineRule="auto"/>
        <w:jc w:val="both"/>
        <w:rPr>
          <w:rFonts w:ascii="Arial" w:hAnsi="Arial" w:cs="Arial"/>
          <w:sz w:val="24"/>
          <w:szCs w:val="24"/>
        </w:rPr>
      </w:pPr>
      <w:hyperlink r:id="rId32" w:history="1">
        <w:r w:rsidR="005B4434" w:rsidRPr="00BA5B6B">
          <w:rPr>
            <w:rStyle w:val="Hyperlink"/>
            <w:rFonts w:ascii="Arial" w:hAnsi="Arial" w:cs="Arial"/>
            <w:sz w:val="24"/>
            <w:szCs w:val="24"/>
          </w:rPr>
          <w:t>https://neurosaber.com.br/disturbio-do-processamento-auditivo-central-e-tdah/</w:t>
        </w:r>
      </w:hyperlink>
    </w:p>
    <w:p w:rsidR="005B4434" w:rsidRPr="00BA5B6B" w:rsidRDefault="005B4434" w:rsidP="00BA5B6B">
      <w:pPr>
        <w:pStyle w:val="PargrafodaLista"/>
        <w:numPr>
          <w:ilvl w:val="1"/>
          <w:numId w:val="3"/>
        </w:numPr>
        <w:spacing w:line="276" w:lineRule="auto"/>
        <w:jc w:val="both"/>
        <w:rPr>
          <w:rFonts w:ascii="Arial" w:hAnsi="Arial" w:cs="Arial"/>
          <w:sz w:val="24"/>
          <w:szCs w:val="24"/>
        </w:rPr>
      </w:pPr>
      <w:r w:rsidRPr="00BA5B6B">
        <w:rPr>
          <w:rFonts w:ascii="Arial" w:hAnsi="Arial" w:cs="Arial"/>
          <w:sz w:val="24"/>
          <w:szCs w:val="24"/>
        </w:rPr>
        <w:t>Acesso em 14/05/20 às 11:24.</w:t>
      </w:r>
    </w:p>
    <w:sectPr w:rsidR="005B4434" w:rsidRPr="00BA5B6B" w:rsidSect="00091A0D">
      <w:pgSz w:w="11906" w:h="16838"/>
      <w:pgMar w:top="1701" w:right="1134" w:bottom="1134" w:left="1701" w:header="709" w:footer="709" w:gutter="0"/>
      <w:pgNumType w:fmt="numberInDash"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657" w:rsidRDefault="00264657" w:rsidP="0099292D">
      <w:pPr>
        <w:spacing w:after="0" w:line="240" w:lineRule="auto"/>
      </w:pPr>
      <w:r>
        <w:separator/>
      </w:r>
    </w:p>
  </w:endnote>
  <w:endnote w:type="continuationSeparator" w:id="0">
    <w:p w:rsidR="00264657" w:rsidRDefault="00264657" w:rsidP="00992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06444"/>
      <w:docPartObj>
        <w:docPartGallery w:val="Page Numbers (Bottom of Page)"/>
        <w:docPartUnique/>
      </w:docPartObj>
    </w:sdtPr>
    <w:sdtEndPr/>
    <w:sdtContent>
      <w:p w:rsidR="00491DAA" w:rsidRDefault="00491DAA">
        <w:pPr>
          <w:pStyle w:val="Rodap"/>
          <w:jc w:val="center"/>
        </w:pPr>
        <w:r>
          <w:fldChar w:fldCharType="begin"/>
        </w:r>
        <w:r>
          <w:instrText>PAGE   \* MERGEFORMAT</w:instrText>
        </w:r>
        <w:r>
          <w:fldChar w:fldCharType="separate"/>
        </w:r>
        <w:r>
          <w:t>2</w:t>
        </w:r>
        <w:r>
          <w:fldChar w:fldCharType="end"/>
        </w:r>
      </w:p>
    </w:sdtContent>
  </w:sdt>
  <w:p w:rsidR="00091A0D" w:rsidRDefault="00091A0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657" w:rsidRDefault="00264657" w:rsidP="0099292D">
      <w:pPr>
        <w:spacing w:after="0" w:line="240" w:lineRule="auto"/>
      </w:pPr>
      <w:r>
        <w:separator/>
      </w:r>
    </w:p>
  </w:footnote>
  <w:footnote w:type="continuationSeparator" w:id="0">
    <w:p w:rsidR="00264657" w:rsidRDefault="00264657" w:rsidP="00992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A0D" w:rsidRDefault="00091A0D" w:rsidP="0099292D">
    <w:pPr>
      <w:pStyle w:val="Cabealho"/>
      <w:jc w:val="center"/>
    </w:pPr>
    <w:r>
      <w:rPr>
        <w:noProof/>
      </w:rPr>
      <w:drawing>
        <wp:inline distT="0" distB="0" distL="0" distR="0" wp14:anchorId="5754ECB2" wp14:editId="13F8AEAF">
          <wp:extent cx="5760085" cy="8096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0085" cy="809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3737"/>
    <w:multiLevelType w:val="hybridMultilevel"/>
    <w:tmpl w:val="09A20D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1C853DD"/>
    <w:multiLevelType w:val="hybridMultilevel"/>
    <w:tmpl w:val="67FA41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3F86418"/>
    <w:multiLevelType w:val="hybridMultilevel"/>
    <w:tmpl w:val="90EE5C8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699E20AC"/>
    <w:multiLevelType w:val="hybridMultilevel"/>
    <w:tmpl w:val="1988C9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02"/>
    <w:rsid w:val="00004802"/>
    <w:rsid w:val="00006799"/>
    <w:rsid w:val="0002500A"/>
    <w:rsid w:val="00051487"/>
    <w:rsid w:val="00053DAB"/>
    <w:rsid w:val="00091A0D"/>
    <w:rsid w:val="00092835"/>
    <w:rsid w:val="000A7867"/>
    <w:rsid w:val="000D0CFF"/>
    <w:rsid w:val="000F0137"/>
    <w:rsid w:val="000F0AD7"/>
    <w:rsid w:val="00150A6B"/>
    <w:rsid w:val="001C2507"/>
    <w:rsid w:val="001C5C79"/>
    <w:rsid w:val="001D4A3B"/>
    <w:rsid w:val="00203588"/>
    <w:rsid w:val="002167EF"/>
    <w:rsid w:val="00222B24"/>
    <w:rsid w:val="00232765"/>
    <w:rsid w:val="00264657"/>
    <w:rsid w:val="00277F18"/>
    <w:rsid w:val="002812B7"/>
    <w:rsid w:val="002A3122"/>
    <w:rsid w:val="002A7D07"/>
    <w:rsid w:val="002D1C9B"/>
    <w:rsid w:val="002E258C"/>
    <w:rsid w:val="00305D63"/>
    <w:rsid w:val="0033481B"/>
    <w:rsid w:val="00393EFE"/>
    <w:rsid w:val="00405430"/>
    <w:rsid w:val="004608A7"/>
    <w:rsid w:val="004872D2"/>
    <w:rsid w:val="00491DAA"/>
    <w:rsid w:val="004C16EF"/>
    <w:rsid w:val="00556E21"/>
    <w:rsid w:val="005655CF"/>
    <w:rsid w:val="00571802"/>
    <w:rsid w:val="0059524C"/>
    <w:rsid w:val="005B05BB"/>
    <w:rsid w:val="005B4434"/>
    <w:rsid w:val="005C6FC2"/>
    <w:rsid w:val="005E5449"/>
    <w:rsid w:val="005F3AB1"/>
    <w:rsid w:val="00642E0A"/>
    <w:rsid w:val="006618D3"/>
    <w:rsid w:val="00685D89"/>
    <w:rsid w:val="006A7D72"/>
    <w:rsid w:val="006D480C"/>
    <w:rsid w:val="006D770A"/>
    <w:rsid w:val="006E11D3"/>
    <w:rsid w:val="00700F31"/>
    <w:rsid w:val="007140EF"/>
    <w:rsid w:val="00732A33"/>
    <w:rsid w:val="00732B08"/>
    <w:rsid w:val="007674AD"/>
    <w:rsid w:val="00785524"/>
    <w:rsid w:val="007B5583"/>
    <w:rsid w:val="007F05FA"/>
    <w:rsid w:val="00803DD9"/>
    <w:rsid w:val="00805F73"/>
    <w:rsid w:val="00811F5D"/>
    <w:rsid w:val="00826A6B"/>
    <w:rsid w:val="008465BA"/>
    <w:rsid w:val="008D57F2"/>
    <w:rsid w:val="008D7E51"/>
    <w:rsid w:val="008F3961"/>
    <w:rsid w:val="009524D2"/>
    <w:rsid w:val="009574F8"/>
    <w:rsid w:val="0098180A"/>
    <w:rsid w:val="00982652"/>
    <w:rsid w:val="0099292D"/>
    <w:rsid w:val="009A0A0E"/>
    <w:rsid w:val="009A2E12"/>
    <w:rsid w:val="009B743F"/>
    <w:rsid w:val="009C1474"/>
    <w:rsid w:val="009E39A4"/>
    <w:rsid w:val="00A022E0"/>
    <w:rsid w:val="00A1246C"/>
    <w:rsid w:val="00A1445D"/>
    <w:rsid w:val="00A144E0"/>
    <w:rsid w:val="00A30CBF"/>
    <w:rsid w:val="00A62763"/>
    <w:rsid w:val="00A7315B"/>
    <w:rsid w:val="00AB0769"/>
    <w:rsid w:val="00AC43F1"/>
    <w:rsid w:val="00B00D25"/>
    <w:rsid w:val="00B077F3"/>
    <w:rsid w:val="00B10404"/>
    <w:rsid w:val="00B30EA6"/>
    <w:rsid w:val="00B8373D"/>
    <w:rsid w:val="00B973FD"/>
    <w:rsid w:val="00BA548C"/>
    <w:rsid w:val="00BA5B6B"/>
    <w:rsid w:val="00BA6E52"/>
    <w:rsid w:val="00BA7C3D"/>
    <w:rsid w:val="00BC09F3"/>
    <w:rsid w:val="00BD3026"/>
    <w:rsid w:val="00C018AF"/>
    <w:rsid w:val="00C31D6A"/>
    <w:rsid w:val="00C47614"/>
    <w:rsid w:val="00C52051"/>
    <w:rsid w:val="00C83AE7"/>
    <w:rsid w:val="00CB4933"/>
    <w:rsid w:val="00CB79FF"/>
    <w:rsid w:val="00D118B6"/>
    <w:rsid w:val="00D131AA"/>
    <w:rsid w:val="00D21DDC"/>
    <w:rsid w:val="00D34668"/>
    <w:rsid w:val="00D60055"/>
    <w:rsid w:val="00D8246C"/>
    <w:rsid w:val="00DD07FC"/>
    <w:rsid w:val="00E7490E"/>
    <w:rsid w:val="00E770D9"/>
    <w:rsid w:val="00EC6046"/>
    <w:rsid w:val="00ED6487"/>
    <w:rsid w:val="00EF2309"/>
    <w:rsid w:val="00EF3332"/>
    <w:rsid w:val="00EF72F6"/>
    <w:rsid w:val="00F16070"/>
    <w:rsid w:val="00F40A56"/>
    <w:rsid w:val="00F5699B"/>
    <w:rsid w:val="00F833EE"/>
    <w:rsid w:val="00F87BDE"/>
    <w:rsid w:val="00FC2F31"/>
    <w:rsid w:val="00FF7F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59FDA"/>
  <w15:chartTrackingRefBased/>
  <w15:docId w15:val="{8935793D-E216-4CB0-BA1A-2D8D5FF36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4802"/>
  </w:style>
  <w:style w:type="paragraph" w:styleId="Ttulo1">
    <w:name w:val="heading 1"/>
    <w:basedOn w:val="Normal"/>
    <w:next w:val="Normal"/>
    <w:link w:val="Ttulo1Char"/>
    <w:uiPriority w:val="9"/>
    <w:qFormat/>
    <w:rsid w:val="00700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700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131AA"/>
    <w:rPr>
      <w:color w:val="0000FF"/>
      <w:u w:val="single"/>
    </w:rPr>
  </w:style>
  <w:style w:type="character" w:styleId="HiperlinkVisitado">
    <w:name w:val="FollowedHyperlink"/>
    <w:basedOn w:val="Fontepargpadro"/>
    <w:uiPriority w:val="99"/>
    <w:semiHidden/>
    <w:unhideWhenUsed/>
    <w:rsid w:val="00D131AA"/>
    <w:rPr>
      <w:color w:val="954F72" w:themeColor="followedHyperlink"/>
      <w:u w:val="single"/>
    </w:rPr>
  </w:style>
  <w:style w:type="paragraph" w:styleId="PargrafodaLista">
    <w:name w:val="List Paragraph"/>
    <w:basedOn w:val="Normal"/>
    <w:uiPriority w:val="34"/>
    <w:qFormat/>
    <w:rsid w:val="00E7490E"/>
    <w:pPr>
      <w:ind w:left="720"/>
      <w:contextualSpacing/>
    </w:pPr>
  </w:style>
  <w:style w:type="paragraph" w:customStyle="1" w:styleId="Default">
    <w:name w:val="Default"/>
    <w:rsid w:val="005B4434"/>
    <w:pPr>
      <w:autoSpaceDE w:val="0"/>
      <w:autoSpaceDN w:val="0"/>
      <w:adjustRightInd w:val="0"/>
      <w:spacing w:after="0" w:line="240" w:lineRule="auto"/>
    </w:pPr>
    <w:rPr>
      <w:rFonts w:ascii="Cambria" w:hAnsi="Cambria" w:cs="Cambria"/>
      <w:color w:val="000000"/>
      <w:sz w:val="24"/>
      <w:szCs w:val="24"/>
    </w:rPr>
  </w:style>
  <w:style w:type="paragraph" w:styleId="SemEspaamento">
    <w:name w:val="No Spacing"/>
    <w:link w:val="SemEspaamentoChar"/>
    <w:uiPriority w:val="1"/>
    <w:qFormat/>
    <w:rsid w:val="00803D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03DD9"/>
    <w:rPr>
      <w:rFonts w:eastAsiaTheme="minorEastAsia"/>
      <w:lang w:eastAsia="pt-BR"/>
    </w:rPr>
  </w:style>
  <w:style w:type="paragraph" w:styleId="Cabealho">
    <w:name w:val="header"/>
    <w:basedOn w:val="Normal"/>
    <w:link w:val="CabealhoChar"/>
    <w:uiPriority w:val="99"/>
    <w:unhideWhenUsed/>
    <w:rsid w:val="009929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292D"/>
  </w:style>
  <w:style w:type="paragraph" w:styleId="Rodap">
    <w:name w:val="footer"/>
    <w:basedOn w:val="Normal"/>
    <w:link w:val="RodapChar"/>
    <w:uiPriority w:val="99"/>
    <w:unhideWhenUsed/>
    <w:rsid w:val="0099292D"/>
    <w:pPr>
      <w:tabs>
        <w:tab w:val="center" w:pos="4252"/>
        <w:tab w:val="right" w:pos="8504"/>
      </w:tabs>
      <w:spacing w:after="0" w:line="240" w:lineRule="auto"/>
    </w:pPr>
  </w:style>
  <w:style w:type="character" w:customStyle="1" w:styleId="RodapChar">
    <w:name w:val="Rodapé Char"/>
    <w:basedOn w:val="Fontepargpadro"/>
    <w:link w:val="Rodap"/>
    <w:uiPriority w:val="99"/>
    <w:rsid w:val="0099292D"/>
  </w:style>
  <w:style w:type="character" w:customStyle="1" w:styleId="Ttulo1Char">
    <w:name w:val="Título 1 Char"/>
    <w:basedOn w:val="Fontepargpadro"/>
    <w:link w:val="Ttulo1"/>
    <w:uiPriority w:val="9"/>
    <w:rsid w:val="00700F3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00F31"/>
    <w:pPr>
      <w:outlineLvl w:val="9"/>
    </w:pPr>
    <w:rPr>
      <w:lang w:eastAsia="pt-BR"/>
    </w:rPr>
  </w:style>
  <w:style w:type="paragraph" w:styleId="Sumrio2">
    <w:name w:val="toc 2"/>
    <w:basedOn w:val="Normal"/>
    <w:next w:val="Normal"/>
    <w:autoRedefine/>
    <w:uiPriority w:val="39"/>
    <w:unhideWhenUsed/>
    <w:rsid w:val="00700F31"/>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700F31"/>
    <w:pPr>
      <w:spacing w:after="100"/>
    </w:pPr>
    <w:rPr>
      <w:rFonts w:eastAsiaTheme="minorEastAsia" w:cs="Times New Roman"/>
      <w:lang w:eastAsia="pt-BR"/>
    </w:rPr>
  </w:style>
  <w:style w:type="paragraph" w:styleId="Sumrio3">
    <w:name w:val="toc 3"/>
    <w:basedOn w:val="Normal"/>
    <w:next w:val="Normal"/>
    <w:autoRedefine/>
    <w:uiPriority w:val="39"/>
    <w:unhideWhenUsed/>
    <w:rsid w:val="00700F31"/>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semiHidden/>
    <w:rsid w:val="00700F31"/>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216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5F3AB1"/>
    <w:rPr>
      <w:color w:val="808080"/>
    </w:rPr>
  </w:style>
  <w:style w:type="paragraph" w:styleId="Textodebalo">
    <w:name w:val="Balloon Text"/>
    <w:basedOn w:val="Normal"/>
    <w:link w:val="TextodebaloChar"/>
    <w:uiPriority w:val="99"/>
    <w:semiHidden/>
    <w:unhideWhenUsed/>
    <w:rsid w:val="009C147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C1474"/>
    <w:rPr>
      <w:rFonts w:ascii="Segoe UI" w:hAnsi="Segoe UI" w:cs="Segoe UI"/>
      <w:sz w:val="18"/>
      <w:szCs w:val="18"/>
    </w:rPr>
  </w:style>
  <w:style w:type="character" w:styleId="MenoPendente">
    <w:name w:val="Unresolved Mention"/>
    <w:basedOn w:val="Fontepargpadro"/>
    <w:uiPriority w:val="99"/>
    <w:semiHidden/>
    <w:unhideWhenUsed/>
    <w:rsid w:val="00BA5B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37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periodicos.unifesp.br/index.php/neurociencias/article/view/8433" TargetMode="Externa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hospitalpaulista.com.br/alteracao-no-processamento-auditivo-quando-suspeit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s://neurosaber.com.br/disturbio-do-processamento-auditivo-central-e-tda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www.scielo.br/scielo.php?pid=S1516-18462013000600004&amp;script=sci_arttext&amp;tlng=pt" TargetMode="Externa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hyperlink" Target="https://www.scielo.br/scielo.php?script=sci_arttext&amp;pid=S0104-56872010000400027"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yperlink" Target="http://adap.org.br/site/conteudo/225-49-o-que-e-o-dpac-disturbio-do-processamento-a.html" TargetMode="External"/><Relationship Id="rId30" Type="http://schemas.openxmlformats.org/officeDocument/2006/relationships/hyperlink" Target="https://www.direitodeouvir.com.br/blog/transtorno-processamento-auditivo-central"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D18C69-7972-4815-8220-3364BA4CB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29</Pages>
  <Words>3359</Words>
  <Characters>18141</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ROYO FELIPPE</dc:creator>
  <cp:keywords/>
  <dc:description/>
  <cp:lastModifiedBy>MARCO ANTONIO ROYO FELIPPE</cp:lastModifiedBy>
  <cp:revision>14</cp:revision>
  <cp:lastPrinted>2020-06-17T17:39:00Z</cp:lastPrinted>
  <dcterms:created xsi:type="dcterms:W3CDTF">2020-07-09T13:05:00Z</dcterms:created>
  <dcterms:modified xsi:type="dcterms:W3CDTF">2020-07-10T02:25:00Z</dcterms:modified>
</cp:coreProperties>
</file>