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460" w:type="dxa"/>
        <w:jc w:val="center"/>
        <w:tblLayout w:type="fixed"/>
        <w:tblLook w:val="04A0" w:firstRow="1" w:lastRow="0" w:firstColumn="1" w:lastColumn="0" w:noHBand="0" w:noVBand="1"/>
      </w:tblPr>
      <w:tblGrid>
        <w:gridCol w:w="10460"/>
      </w:tblGrid>
      <w:tr w:rsidR="009D2F8A" w:rsidTr="00123468">
        <w:trPr>
          <w:trHeight w:val="12619"/>
          <w:jc w:val="center"/>
        </w:trPr>
        <w:tc>
          <w:tcPr>
            <w:tcW w:w="10460" w:type="dxa"/>
          </w:tcPr>
          <w:p w:rsidR="009D2F8A" w:rsidRDefault="009D2F8A">
            <w:pPr>
              <w:pStyle w:val="a5"/>
              <w:spacing w:line="360" w:lineRule="atLeast"/>
              <w:jc w:val="center"/>
              <w:rPr>
                <w:b/>
              </w:rPr>
            </w:pPr>
          </w:p>
          <w:p w:rsidR="009D2F8A" w:rsidRDefault="009D2F8A">
            <w:pPr>
              <w:pStyle w:val="a5"/>
              <w:spacing w:line="360" w:lineRule="atLeast"/>
              <w:jc w:val="center"/>
              <w:rPr>
                <w:b/>
              </w:rPr>
            </w:pPr>
          </w:p>
          <w:p w:rsidR="009D2F8A" w:rsidRDefault="00996184" w:rsidP="00330723">
            <w:pPr>
              <w:adjustRightInd w:val="0"/>
              <w:snapToGrid w:val="0"/>
              <w:spacing w:beforeLines="50" w:before="163" w:afterLines="50" w:after="163"/>
              <w:ind w:firstLineChars="0" w:firstLine="0"/>
              <w:jc w:val="center"/>
              <w:rPr>
                <w:rFonts w:ascii="黑体" w:eastAsia="黑体" w:hAnsi="黑体" w:cs="黑体"/>
                <w:sz w:val="52"/>
                <w:szCs w:val="52"/>
              </w:rPr>
            </w:pPr>
            <w:r>
              <w:rPr>
                <w:rFonts w:ascii="黑体" w:eastAsia="黑体" w:hint="eastAsia"/>
                <w:sz w:val="52"/>
                <w:szCs w:val="52"/>
              </w:rPr>
              <w:t>电源故障应急</w:t>
            </w:r>
            <w:r>
              <w:rPr>
                <w:rFonts w:ascii="黑体" w:eastAsia="黑体" w:hAnsi="黑体" w:cs="黑体" w:hint="eastAsia"/>
                <w:sz w:val="52"/>
                <w:szCs w:val="52"/>
              </w:rPr>
              <w:t>预案</w:t>
            </w:r>
          </w:p>
          <w:p w:rsidR="00336637" w:rsidRPr="00336637" w:rsidRDefault="00336637" w:rsidP="00330723">
            <w:pPr>
              <w:adjustRightInd w:val="0"/>
              <w:snapToGrid w:val="0"/>
              <w:spacing w:beforeLines="50" w:before="163" w:afterLines="50" w:after="163"/>
              <w:ind w:firstLineChars="0" w:firstLine="0"/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Power F</w:t>
            </w:r>
            <w:r w:rsidRPr="00336637">
              <w:rPr>
                <w:sz w:val="52"/>
                <w:szCs w:val="52"/>
              </w:rPr>
              <w:t>ailure</w:t>
            </w:r>
            <w:r>
              <w:t xml:space="preserve"> </w:t>
            </w:r>
            <w:r>
              <w:rPr>
                <w:sz w:val="52"/>
                <w:szCs w:val="52"/>
              </w:rPr>
              <w:t>Emergency P</w:t>
            </w:r>
            <w:r w:rsidRPr="00336637">
              <w:rPr>
                <w:sz w:val="52"/>
                <w:szCs w:val="52"/>
              </w:rPr>
              <w:t>lan</w:t>
            </w:r>
          </w:p>
          <w:p w:rsidR="009D2F8A" w:rsidRPr="00330723" w:rsidRDefault="009D2F8A">
            <w:pPr>
              <w:pStyle w:val="a5"/>
              <w:spacing w:line="360" w:lineRule="atLeast"/>
              <w:ind w:firstLine="880"/>
              <w:rPr>
                <w:sz w:val="44"/>
                <w:szCs w:val="44"/>
              </w:rPr>
            </w:pPr>
          </w:p>
          <w:p w:rsidR="00330723" w:rsidRPr="00330723" w:rsidRDefault="00330723" w:rsidP="00330723">
            <w:pPr>
              <w:snapToGrid w:val="0"/>
              <w:spacing w:before="156" w:after="156" w:line="240" w:lineRule="auto"/>
              <w:ind w:firstLineChars="600" w:firstLine="1687"/>
              <w:rPr>
                <w:b/>
                <w:sz w:val="28"/>
                <w:szCs w:val="44"/>
              </w:rPr>
            </w:pPr>
            <w:r w:rsidRPr="00330723">
              <w:rPr>
                <w:b/>
                <w:sz w:val="28"/>
                <w:szCs w:val="44"/>
              </w:rPr>
              <w:t>文</w:t>
            </w:r>
            <w:r w:rsidRPr="00330723">
              <w:rPr>
                <w:b/>
                <w:sz w:val="28"/>
                <w:szCs w:val="44"/>
              </w:rPr>
              <w:t xml:space="preserve">  </w:t>
            </w:r>
            <w:r w:rsidRPr="00330723">
              <w:rPr>
                <w:b/>
                <w:sz w:val="28"/>
                <w:szCs w:val="44"/>
              </w:rPr>
              <w:t>件</w:t>
            </w:r>
            <w:r w:rsidRPr="00330723">
              <w:rPr>
                <w:b/>
                <w:sz w:val="28"/>
                <w:szCs w:val="44"/>
              </w:rPr>
              <w:t xml:space="preserve">  </w:t>
            </w:r>
            <w:r w:rsidRPr="00330723">
              <w:rPr>
                <w:b/>
                <w:sz w:val="28"/>
                <w:szCs w:val="44"/>
              </w:rPr>
              <w:t>编</w:t>
            </w:r>
            <w:r w:rsidRPr="00330723">
              <w:rPr>
                <w:b/>
                <w:sz w:val="28"/>
                <w:szCs w:val="44"/>
              </w:rPr>
              <w:t xml:space="preserve">  </w:t>
            </w:r>
            <w:r w:rsidRPr="00330723">
              <w:rPr>
                <w:b/>
                <w:sz w:val="28"/>
                <w:szCs w:val="44"/>
              </w:rPr>
              <w:t>号</w:t>
            </w:r>
            <w:r w:rsidRPr="00330723">
              <w:rPr>
                <w:b/>
                <w:sz w:val="28"/>
                <w:szCs w:val="44"/>
              </w:rPr>
              <w:t xml:space="preserve">: </w:t>
            </w:r>
            <w:r w:rsidRPr="00330723">
              <w:rPr>
                <w:rFonts w:hint="eastAsia"/>
                <w:b/>
                <w:sz w:val="28"/>
                <w:szCs w:val="44"/>
              </w:rPr>
              <w:t>KD-</w:t>
            </w:r>
            <w:r>
              <w:rPr>
                <w:b/>
                <w:sz w:val="28"/>
                <w:szCs w:val="44"/>
              </w:rPr>
              <w:t>CX01-004</w:t>
            </w:r>
          </w:p>
          <w:p w:rsidR="00330723" w:rsidRPr="00330723" w:rsidRDefault="00330723" w:rsidP="00330723">
            <w:pPr>
              <w:snapToGrid w:val="0"/>
              <w:spacing w:before="156" w:after="156" w:line="240" w:lineRule="auto"/>
              <w:ind w:firstLineChars="600" w:firstLine="1687"/>
              <w:rPr>
                <w:b/>
                <w:sz w:val="30"/>
                <w:szCs w:val="30"/>
              </w:rPr>
            </w:pPr>
            <w:r w:rsidRPr="00330723">
              <w:rPr>
                <w:b/>
                <w:sz w:val="28"/>
                <w:szCs w:val="44"/>
              </w:rPr>
              <w:t>Doc. No.:</w:t>
            </w:r>
          </w:p>
          <w:p w:rsidR="00330723" w:rsidRPr="00330723" w:rsidRDefault="00330723" w:rsidP="00330723">
            <w:pPr>
              <w:snapToGrid w:val="0"/>
              <w:spacing w:before="156" w:after="156" w:line="240" w:lineRule="auto"/>
              <w:ind w:firstLineChars="0" w:firstLine="0"/>
              <w:rPr>
                <w:b/>
                <w:sz w:val="28"/>
                <w:szCs w:val="44"/>
              </w:rPr>
            </w:pPr>
            <w:r w:rsidRPr="00330723">
              <w:rPr>
                <w:b/>
                <w:sz w:val="28"/>
                <w:szCs w:val="44"/>
              </w:rPr>
              <w:t xml:space="preserve">            </w:t>
            </w:r>
            <w:r w:rsidRPr="00330723">
              <w:rPr>
                <w:b/>
                <w:sz w:val="28"/>
                <w:szCs w:val="44"/>
              </w:rPr>
              <w:t>编</w:t>
            </w:r>
            <w:r w:rsidRPr="00330723">
              <w:rPr>
                <w:b/>
                <w:sz w:val="28"/>
                <w:szCs w:val="44"/>
              </w:rPr>
              <w:t xml:space="preserve">          </w:t>
            </w:r>
            <w:r w:rsidRPr="00330723">
              <w:rPr>
                <w:b/>
                <w:sz w:val="28"/>
                <w:szCs w:val="44"/>
              </w:rPr>
              <w:t>制</w:t>
            </w:r>
            <w:r w:rsidRPr="00330723">
              <w:rPr>
                <w:b/>
                <w:sz w:val="28"/>
                <w:szCs w:val="44"/>
              </w:rPr>
              <w:t xml:space="preserve">: </w:t>
            </w:r>
          </w:p>
          <w:p w:rsidR="00330723" w:rsidRPr="00330723" w:rsidRDefault="00330723" w:rsidP="00330723">
            <w:pPr>
              <w:snapToGrid w:val="0"/>
              <w:spacing w:before="156" w:after="156" w:line="240" w:lineRule="auto"/>
              <w:ind w:left="1260" w:firstLineChars="0" w:firstLine="420"/>
              <w:rPr>
                <w:rFonts w:eastAsia="仿宋_GB2312"/>
                <w:bCs/>
                <w:kern w:val="44"/>
                <w:sz w:val="32"/>
                <w:szCs w:val="44"/>
                <w:u w:val="single"/>
              </w:rPr>
            </w:pPr>
            <w:r w:rsidRPr="00330723">
              <w:rPr>
                <w:b/>
                <w:sz w:val="28"/>
                <w:szCs w:val="44"/>
              </w:rPr>
              <w:t>Prepared by:</w:t>
            </w:r>
          </w:p>
          <w:p w:rsidR="00330723" w:rsidRPr="00330723" w:rsidRDefault="00330723" w:rsidP="00330723">
            <w:pPr>
              <w:snapToGrid w:val="0"/>
              <w:spacing w:before="156" w:after="156" w:line="240" w:lineRule="auto"/>
              <w:ind w:firstLineChars="599" w:firstLine="1684"/>
              <w:rPr>
                <w:b/>
                <w:sz w:val="28"/>
                <w:szCs w:val="44"/>
              </w:rPr>
            </w:pPr>
            <w:r w:rsidRPr="00330723">
              <w:rPr>
                <w:b/>
                <w:sz w:val="28"/>
                <w:szCs w:val="44"/>
              </w:rPr>
              <w:t>审</w:t>
            </w:r>
            <w:r w:rsidRPr="00330723">
              <w:rPr>
                <w:b/>
                <w:sz w:val="28"/>
                <w:szCs w:val="44"/>
              </w:rPr>
              <w:t xml:space="preserve">          </w:t>
            </w:r>
            <w:r w:rsidRPr="00330723">
              <w:rPr>
                <w:b/>
                <w:sz w:val="28"/>
                <w:szCs w:val="44"/>
              </w:rPr>
              <w:t>核</w:t>
            </w:r>
            <w:r w:rsidRPr="00330723">
              <w:rPr>
                <w:b/>
                <w:sz w:val="28"/>
                <w:szCs w:val="44"/>
              </w:rPr>
              <w:t xml:space="preserve">: </w:t>
            </w:r>
          </w:p>
          <w:p w:rsidR="00330723" w:rsidRPr="00330723" w:rsidRDefault="00330723" w:rsidP="00330723">
            <w:pPr>
              <w:snapToGrid w:val="0"/>
              <w:spacing w:before="156" w:after="156" w:line="240" w:lineRule="auto"/>
              <w:ind w:firstLineChars="599" w:firstLine="1684"/>
              <w:rPr>
                <w:rFonts w:eastAsia="仿宋_GB2312"/>
                <w:b/>
                <w:kern w:val="44"/>
                <w:sz w:val="28"/>
                <w:szCs w:val="44"/>
                <w:u w:val="single"/>
              </w:rPr>
            </w:pPr>
            <w:r w:rsidRPr="00330723">
              <w:rPr>
                <w:b/>
                <w:sz w:val="28"/>
                <w:szCs w:val="44"/>
              </w:rPr>
              <w:t>Reviewed by:</w:t>
            </w:r>
          </w:p>
          <w:p w:rsidR="00330723" w:rsidRPr="00330723" w:rsidRDefault="00330723" w:rsidP="00330723">
            <w:pPr>
              <w:snapToGrid w:val="0"/>
              <w:spacing w:before="156" w:after="156" w:line="240" w:lineRule="auto"/>
              <w:ind w:firstLineChars="0" w:firstLine="0"/>
              <w:rPr>
                <w:b/>
                <w:sz w:val="28"/>
                <w:szCs w:val="44"/>
              </w:rPr>
            </w:pPr>
            <w:r w:rsidRPr="00330723">
              <w:rPr>
                <w:b/>
                <w:sz w:val="28"/>
                <w:szCs w:val="44"/>
              </w:rPr>
              <w:t xml:space="preserve">            </w:t>
            </w:r>
            <w:r w:rsidRPr="00330723">
              <w:rPr>
                <w:b/>
                <w:sz w:val="28"/>
                <w:szCs w:val="44"/>
              </w:rPr>
              <w:t>批</w:t>
            </w:r>
            <w:r w:rsidRPr="00330723">
              <w:rPr>
                <w:b/>
                <w:sz w:val="28"/>
                <w:szCs w:val="44"/>
              </w:rPr>
              <w:t xml:space="preserve">          </w:t>
            </w:r>
            <w:r w:rsidRPr="00330723">
              <w:rPr>
                <w:b/>
                <w:sz w:val="28"/>
                <w:szCs w:val="44"/>
              </w:rPr>
              <w:t>准</w:t>
            </w:r>
            <w:r w:rsidRPr="00330723">
              <w:rPr>
                <w:b/>
                <w:sz w:val="28"/>
                <w:szCs w:val="44"/>
              </w:rPr>
              <w:t xml:space="preserve">: </w:t>
            </w:r>
          </w:p>
          <w:p w:rsidR="00330723" w:rsidRPr="00330723" w:rsidRDefault="00330723" w:rsidP="00330723">
            <w:pPr>
              <w:snapToGrid w:val="0"/>
              <w:spacing w:before="156" w:after="156" w:line="240" w:lineRule="auto"/>
              <w:ind w:left="1260" w:firstLineChars="0" w:firstLine="420"/>
              <w:rPr>
                <w:rFonts w:eastAsia="仿宋_GB2312"/>
                <w:b/>
                <w:kern w:val="44"/>
                <w:sz w:val="28"/>
                <w:szCs w:val="44"/>
              </w:rPr>
            </w:pPr>
            <w:r w:rsidRPr="00330723">
              <w:rPr>
                <w:b/>
                <w:sz w:val="28"/>
                <w:szCs w:val="44"/>
              </w:rPr>
              <w:t>Approved by:</w:t>
            </w:r>
          </w:p>
          <w:p w:rsidR="00330723" w:rsidRPr="00330723" w:rsidRDefault="00330723" w:rsidP="00330723">
            <w:pPr>
              <w:snapToGrid w:val="0"/>
              <w:spacing w:before="156" w:after="156" w:line="240" w:lineRule="auto"/>
              <w:ind w:firstLineChars="600" w:firstLine="1687"/>
              <w:rPr>
                <w:b/>
                <w:sz w:val="28"/>
                <w:szCs w:val="44"/>
              </w:rPr>
            </w:pPr>
            <w:r w:rsidRPr="00330723">
              <w:rPr>
                <w:b/>
                <w:sz w:val="28"/>
                <w:szCs w:val="44"/>
              </w:rPr>
              <w:t>版本</w:t>
            </w:r>
            <w:r w:rsidRPr="00330723">
              <w:rPr>
                <w:b/>
                <w:sz w:val="28"/>
                <w:szCs w:val="44"/>
              </w:rPr>
              <w:t xml:space="preserve"> /</w:t>
            </w:r>
            <w:r w:rsidRPr="00330723">
              <w:rPr>
                <w:b/>
                <w:sz w:val="28"/>
                <w:szCs w:val="44"/>
              </w:rPr>
              <w:t>修订状态</w:t>
            </w:r>
            <w:r w:rsidR="00E94697">
              <w:rPr>
                <w:b/>
                <w:sz w:val="28"/>
                <w:szCs w:val="44"/>
              </w:rPr>
              <w:t>: A1</w:t>
            </w:r>
          </w:p>
          <w:p w:rsidR="00330723" w:rsidRPr="00330723" w:rsidRDefault="00330723" w:rsidP="00330723">
            <w:pPr>
              <w:snapToGrid w:val="0"/>
              <w:spacing w:before="156" w:after="156" w:line="240" w:lineRule="auto"/>
              <w:ind w:firstLineChars="600" w:firstLine="1687"/>
              <w:rPr>
                <w:rFonts w:eastAsia="仿宋_GB2312"/>
                <w:b/>
                <w:kern w:val="44"/>
                <w:sz w:val="28"/>
                <w:szCs w:val="44"/>
                <w:u w:val="single"/>
              </w:rPr>
            </w:pPr>
            <w:r w:rsidRPr="00330723">
              <w:rPr>
                <w:b/>
                <w:sz w:val="28"/>
                <w:szCs w:val="44"/>
              </w:rPr>
              <w:t>Rev./Revision status:</w:t>
            </w:r>
          </w:p>
          <w:p w:rsidR="00330723" w:rsidRPr="00330723" w:rsidRDefault="00330723" w:rsidP="00330723">
            <w:pPr>
              <w:snapToGrid w:val="0"/>
              <w:spacing w:before="156" w:after="156" w:line="240" w:lineRule="auto"/>
              <w:ind w:firstLineChars="0" w:firstLine="0"/>
              <w:rPr>
                <w:b/>
                <w:sz w:val="28"/>
                <w:szCs w:val="44"/>
              </w:rPr>
            </w:pPr>
            <w:r w:rsidRPr="00330723">
              <w:rPr>
                <w:b/>
                <w:sz w:val="28"/>
                <w:szCs w:val="44"/>
              </w:rPr>
              <w:t xml:space="preserve">            </w:t>
            </w:r>
            <w:r w:rsidRPr="00330723">
              <w:rPr>
                <w:b/>
                <w:sz w:val="28"/>
                <w:szCs w:val="44"/>
              </w:rPr>
              <w:t>受</w:t>
            </w:r>
            <w:r w:rsidRPr="00330723">
              <w:rPr>
                <w:b/>
                <w:sz w:val="28"/>
                <w:szCs w:val="44"/>
              </w:rPr>
              <w:t xml:space="preserve">  </w:t>
            </w:r>
            <w:r w:rsidRPr="00330723">
              <w:rPr>
                <w:b/>
                <w:sz w:val="28"/>
                <w:szCs w:val="44"/>
              </w:rPr>
              <w:t>控</w:t>
            </w:r>
            <w:r w:rsidRPr="00330723">
              <w:rPr>
                <w:b/>
                <w:sz w:val="28"/>
                <w:szCs w:val="44"/>
              </w:rPr>
              <w:t xml:space="preserve">  </w:t>
            </w:r>
            <w:r w:rsidRPr="00330723">
              <w:rPr>
                <w:b/>
                <w:sz w:val="28"/>
                <w:szCs w:val="44"/>
              </w:rPr>
              <w:t>状</w:t>
            </w:r>
            <w:r w:rsidRPr="00330723">
              <w:rPr>
                <w:b/>
                <w:sz w:val="28"/>
                <w:szCs w:val="44"/>
              </w:rPr>
              <w:t xml:space="preserve">  </w:t>
            </w:r>
            <w:r w:rsidRPr="00330723">
              <w:rPr>
                <w:b/>
                <w:sz w:val="28"/>
                <w:szCs w:val="44"/>
              </w:rPr>
              <w:t>态</w:t>
            </w:r>
            <w:r w:rsidRPr="00330723">
              <w:rPr>
                <w:b/>
                <w:sz w:val="28"/>
                <w:szCs w:val="44"/>
              </w:rPr>
              <w:t xml:space="preserve">: </w:t>
            </w:r>
          </w:p>
          <w:p w:rsidR="00330723" w:rsidRPr="00330723" w:rsidRDefault="00330723" w:rsidP="00330723">
            <w:pPr>
              <w:snapToGrid w:val="0"/>
              <w:spacing w:before="156" w:after="156" w:line="240" w:lineRule="auto"/>
              <w:ind w:left="840" w:firstLineChars="0" w:firstLine="420"/>
              <w:rPr>
                <w:rFonts w:eastAsia="仿宋_GB2312"/>
                <w:b/>
                <w:kern w:val="44"/>
                <w:sz w:val="28"/>
                <w:szCs w:val="44"/>
              </w:rPr>
            </w:pPr>
            <w:r w:rsidRPr="00330723">
              <w:rPr>
                <w:b/>
                <w:sz w:val="28"/>
                <w:szCs w:val="44"/>
              </w:rPr>
              <w:t>Controlled status:</w:t>
            </w:r>
          </w:p>
          <w:p w:rsidR="00330723" w:rsidRPr="00330723" w:rsidRDefault="00330723" w:rsidP="00330723">
            <w:pPr>
              <w:tabs>
                <w:tab w:val="left" w:pos="3405"/>
              </w:tabs>
              <w:snapToGrid w:val="0"/>
              <w:spacing w:line="240" w:lineRule="auto"/>
              <w:ind w:leftChars="-200" w:left="-480" w:firstLineChars="0" w:firstLine="0"/>
              <w:rPr>
                <w:rFonts w:eastAsia="仿宋_GB2312"/>
                <w:b/>
                <w:sz w:val="28"/>
                <w:szCs w:val="20"/>
              </w:rPr>
            </w:pPr>
            <w:r w:rsidRPr="00330723">
              <w:rPr>
                <w:b/>
                <w:sz w:val="28"/>
                <w:szCs w:val="20"/>
              </w:rPr>
              <w:t xml:space="preserve"> </w:t>
            </w:r>
          </w:p>
          <w:p w:rsidR="00330723" w:rsidRPr="00330723" w:rsidRDefault="00330723" w:rsidP="00330723">
            <w:pPr>
              <w:snapToGrid w:val="0"/>
              <w:spacing w:before="156" w:after="156" w:line="240" w:lineRule="auto"/>
              <w:ind w:firstLine="562"/>
              <w:rPr>
                <w:b/>
                <w:sz w:val="28"/>
                <w:szCs w:val="44"/>
              </w:rPr>
            </w:pPr>
          </w:p>
          <w:p w:rsidR="00FB05B0" w:rsidRPr="000776B9" w:rsidRDefault="00FB05B0" w:rsidP="00FB05B0">
            <w:pPr>
              <w:spacing w:before="156" w:after="156" w:line="240" w:lineRule="auto"/>
              <w:ind w:firstLine="562"/>
              <w:jc w:val="center"/>
              <w:rPr>
                <w:b/>
                <w:sz w:val="28"/>
                <w:szCs w:val="44"/>
              </w:rPr>
            </w:pPr>
            <w:r w:rsidRPr="000776B9">
              <w:rPr>
                <w:b/>
                <w:sz w:val="28"/>
                <w:szCs w:val="44"/>
              </w:rPr>
              <w:t>20</w:t>
            </w:r>
            <w:r>
              <w:rPr>
                <w:b/>
                <w:sz w:val="28"/>
                <w:szCs w:val="44"/>
              </w:rPr>
              <w:t>20</w:t>
            </w:r>
            <w:r w:rsidRPr="000776B9">
              <w:rPr>
                <w:b/>
                <w:sz w:val="28"/>
                <w:szCs w:val="44"/>
              </w:rPr>
              <w:t>年</w:t>
            </w:r>
            <w:r>
              <w:rPr>
                <w:rFonts w:hint="eastAsia"/>
                <w:b/>
                <w:sz w:val="28"/>
                <w:szCs w:val="44"/>
              </w:rPr>
              <w:t>1</w:t>
            </w:r>
            <w:r w:rsidRPr="000776B9">
              <w:rPr>
                <w:b/>
                <w:sz w:val="28"/>
                <w:szCs w:val="44"/>
              </w:rPr>
              <w:t xml:space="preserve"> </w:t>
            </w:r>
            <w:r w:rsidRPr="000776B9">
              <w:rPr>
                <w:b/>
                <w:sz w:val="28"/>
                <w:szCs w:val="44"/>
              </w:rPr>
              <w:t>月</w:t>
            </w:r>
            <w:r w:rsidRPr="000776B9">
              <w:rPr>
                <w:b/>
                <w:sz w:val="28"/>
                <w:szCs w:val="44"/>
              </w:rPr>
              <w:t xml:space="preserve"> </w:t>
            </w:r>
            <w:r>
              <w:rPr>
                <w:b/>
                <w:sz w:val="28"/>
                <w:szCs w:val="44"/>
              </w:rPr>
              <w:t>1</w:t>
            </w:r>
            <w:r w:rsidRPr="000776B9">
              <w:rPr>
                <w:b/>
                <w:sz w:val="28"/>
                <w:szCs w:val="44"/>
              </w:rPr>
              <w:t xml:space="preserve"> </w:t>
            </w:r>
            <w:r w:rsidRPr="000776B9">
              <w:rPr>
                <w:b/>
                <w:sz w:val="28"/>
                <w:szCs w:val="44"/>
              </w:rPr>
              <w:t>日发布</w:t>
            </w:r>
            <w:r>
              <w:rPr>
                <w:b/>
                <w:sz w:val="28"/>
                <w:szCs w:val="44"/>
              </w:rPr>
              <w:t xml:space="preserve">              2020</w:t>
            </w:r>
            <w:r w:rsidRPr="000776B9">
              <w:rPr>
                <w:b/>
                <w:sz w:val="28"/>
                <w:szCs w:val="44"/>
              </w:rPr>
              <w:t>年</w:t>
            </w:r>
            <w:r w:rsidRPr="000776B9">
              <w:rPr>
                <w:b/>
                <w:sz w:val="28"/>
                <w:szCs w:val="44"/>
              </w:rPr>
              <w:t xml:space="preserve"> </w:t>
            </w:r>
            <w:r>
              <w:rPr>
                <w:b/>
                <w:sz w:val="28"/>
                <w:szCs w:val="44"/>
              </w:rPr>
              <w:t>1</w:t>
            </w:r>
            <w:r w:rsidRPr="000776B9">
              <w:rPr>
                <w:b/>
                <w:sz w:val="28"/>
                <w:szCs w:val="44"/>
              </w:rPr>
              <w:t xml:space="preserve"> </w:t>
            </w:r>
            <w:r w:rsidRPr="000776B9">
              <w:rPr>
                <w:b/>
                <w:sz w:val="28"/>
                <w:szCs w:val="44"/>
              </w:rPr>
              <w:t>月</w:t>
            </w:r>
            <w:r w:rsidRPr="000776B9">
              <w:rPr>
                <w:b/>
                <w:sz w:val="28"/>
                <w:szCs w:val="44"/>
              </w:rPr>
              <w:t xml:space="preserve"> </w:t>
            </w:r>
            <w:r>
              <w:rPr>
                <w:b/>
                <w:sz w:val="28"/>
                <w:szCs w:val="44"/>
              </w:rPr>
              <w:t>1</w:t>
            </w:r>
            <w:r w:rsidRPr="000776B9">
              <w:rPr>
                <w:b/>
                <w:sz w:val="28"/>
                <w:szCs w:val="44"/>
              </w:rPr>
              <w:t xml:space="preserve"> </w:t>
            </w:r>
            <w:r w:rsidRPr="000776B9">
              <w:rPr>
                <w:b/>
                <w:sz w:val="28"/>
                <w:szCs w:val="44"/>
              </w:rPr>
              <w:t>日实施</w:t>
            </w:r>
            <w:r w:rsidRPr="000776B9">
              <w:rPr>
                <w:b/>
                <w:sz w:val="28"/>
                <w:szCs w:val="44"/>
              </w:rPr>
              <w:t xml:space="preserve"> </w:t>
            </w:r>
          </w:p>
          <w:p w:rsidR="00330723" w:rsidRPr="00330723" w:rsidRDefault="00FB05B0" w:rsidP="00FB05B0">
            <w:pPr>
              <w:snapToGrid w:val="0"/>
              <w:spacing w:before="156" w:after="156" w:line="240" w:lineRule="auto"/>
              <w:ind w:firstLineChars="700" w:firstLine="1968"/>
              <w:rPr>
                <w:rFonts w:eastAsia="隶书"/>
                <w:sz w:val="36"/>
                <w:szCs w:val="36"/>
              </w:rPr>
            </w:pPr>
            <w:r>
              <w:rPr>
                <w:b/>
                <w:sz w:val="28"/>
                <w:szCs w:val="44"/>
              </w:rPr>
              <w:t>Issued on 1 / 1 /2020</w:t>
            </w:r>
            <w:r>
              <w:rPr>
                <w:b/>
                <w:sz w:val="28"/>
                <w:szCs w:val="44"/>
              </w:rPr>
              <w:tab/>
            </w:r>
            <w:r>
              <w:rPr>
                <w:b/>
                <w:sz w:val="28"/>
                <w:szCs w:val="44"/>
              </w:rPr>
              <w:tab/>
            </w:r>
            <w:r>
              <w:rPr>
                <w:b/>
                <w:sz w:val="28"/>
                <w:szCs w:val="44"/>
              </w:rPr>
              <w:tab/>
              <w:t xml:space="preserve">Implemented on  1 / 1 </w:t>
            </w:r>
            <w:r w:rsidRPr="000776B9">
              <w:rPr>
                <w:b/>
                <w:sz w:val="28"/>
                <w:szCs w:val="44"/>
              </w:rPr>
              <w:t>/20</w:t>
            </w:r>
            <w:r>
              <w:rPr>
                <w:b/>
                <w:sz w:val="28"/>
                <w:szCs w:val="44"/>
              </w:rPr>
              <w:t>20</w:t>
            </w:r>
          </w:p>
          <w:p w:rsidR="009D2F8A" w:rsidRDefault="009D2F8A">
            <w:pPr>
              <w:pStyle w:val="a5"/>
              <w:spacing w:line="360" w:lineRule="atLeast"/>
              <w:ind w:firstLine="880"/>
              <w:rPr>
                <w:sz w:val="44"/>
                <w:szCs w:val="44"/>
              </w:rPr>
            </w:pPr>
          </w:p>
          <w:p w:rsidR="009D2F8A" w:rsidRDefault="009D2F8A" w:rsidP="00FB05B0">
            <w:pPr>
              <w:pStyle w:val="a5"/>
              <w:tabs>
                <w:tab w:val="left" w:pos="9427"/>
              </w:tabs>
              <w:spacing w:line="360" w:lineRule="atLeast"/>
              <w:ind w:firstLineChars="0" w:firstLine="0"/>
              <w:rPr>
                <w:rFonts w:hint="eastAsia"/>
                <w:sz w:val="72"/>
                <w:szCs w:val="72"/>
              </w:rPr>
            </w:pPr>
          </w:p>
          <w:p w:rsidR="00330723" w:rsidRPr="00330723" w:rsidRDefault="00330723" w:rsidP="00330723">
            <w:pPr>
              <w:spacing w:before="220" w:after="210" w:line="240" w:lineRule="auto"/>
              <w:ind w:firstLineChars="0" w:firstLine="0"/>
              <w:jc w:val="center"/>
              <w:rPr>
                <w:b/>
                <w:sz w:val="32"/>
                <w:szCs w:val="32"/>
              </w:rPr>
            </w:pPr>
            <w:r w:rsidRPr="00330723">
              <w:rPr>
                <w:rFonts w:eastAsia="隶书" w:hint="eastAsia"/>
                <w:b/>
                <w:sz w:val="32"/>
              </w:rPr>
              <w:t>修订历史记录</w:t>
            </w:r>
            <w:r w:rsidRPr="00330723">
              <w:rPr>
                <w:rFonts w:eastAsia="隶书"/>
                <w:b/>
                <w:sz w:val="32"/>
              </w:rPr>
              <w:t>Document Changes</w:t>
            </w:r>
          </w:p>
          <w:tbl>
            <w:tblPr>
              <w:tblW w:w="9079" w:type="dxa"/>
              <w:jc w:val="center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31"/>
              <w:gridCol w:w="1654"/>
              <w:gridCol w:w="2530"/>
              <w:gridCol w:w="948"/>
              <w:gridCol w:w="1009"/>
              <w:gridCol w:w="993"/>
              <w:gridCol w:w="1114"/>
            </w:tblGrid>
            <w:tr w:rsidR="00330723" w:rsidRPr="00330723" w:rsidTr="00F04A4E">
              <w:trPr>
                <w:trHeight w:val="1176"/>
                <w:jc w:val="center"/>
              </w:trPr>
              <w:tc>
                <w:tcPr>
                  <w:tcW w:w="831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序号</w:t>
                  </w:r>
                  <w:r w:rsidRPr="00330723">
                    <w:rPr>
                      <w:sz w:val="21"/>
                      <w:szCs w:val="21"/>
                    </w:rPr>
                    <w:t xml:space="preserve"> </w:t>
                  </w:r>
                </w:p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S/N</w:t>
                  </w:r>
                </w:p>
              </w:tc>
              <w:tc>
                <w:tcPr>
                  <w:tcW w:w="1654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日期</w:t>
                  </w:r>
                  <w:r w:rsidRPr="00330723">
                    <w:rPr>
                      <w:sz w:val="21"/>
                      <w:szCs w:val="21"/>
                    </w:rPr>
                    <w:t xml:space="preserve"> </w:t>
                  </w:r>
                </w:p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Date</w:t>
                  </w:r>
                </w:p>
              </w:tc>
              <w:tc>
                <w:tcPr>
                  <w:tcW w:w="2530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修订内容</w:t>
                  </w:r>
                  <w:r w:rsidRPr="00330723">
                    <w:rPr>
                      <w:sz w:val="21"/>
                      <w:szCs w:val="21"/>
                    </w:rPr>
                    <w:t xml:space="preserve"> </w:t>
                  </w:r>
                </w:p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Revision contents</w:t>
                  </w:r>
                </w:p>
              </w:tc>
              <w:tc>
                <w:tcPr>
                  <w:tcW w:w="948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版本</w:t>
                  </w:r>
                  <w:r w:rsidRPr="00330723">
                    <w:rPr>
                      <w:sz w:val="21"/>
                      <w:szCs w:val="21"/>
                    </w:rPr>
                    <w:t xml:space="preserve"> </w:t>
                  </w:r>
                </w:p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Rev.</w:t>
                  </w:r>
                </w:p>
              </w:tc>
              <w:tc>
                <w:tcPr>
                  <w:tcW w:w="1009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编制</w:t>
                  </w:r>
                  <w:r w:rsidRPr="00330723">
                    <w:rPr>
                      <w:sz w:val="21"/>
                      <w:szCs w:val="21"/>
                    </w:rPr>
                    <w:t xml:space="preserve"> </w:t>
                  </w:r>
                </w:p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Prepared by:</w:t>
                  </w:r>
                </w:p>
              </w:tc>
              <w:tc>
                <w:tcPr>
                  <w:tcW w:w="993" w:type="dxa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审核</w:t>
                  </w:r>
                  <w:r w:rsidRPr="00330723">
                    <w:rPr>
                      <w:sz w:val="21"/>
                      <w:szCs w:val="21"/>
                    </w:rPr>
                    <w:t xml:space="preserve"> </w:t>
                  </w:r>
                </w:p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Reviewed by:</w:t>
                  </w:r>
                </w:p>
              </w:tc>
              <w:tc>
                <w:tcPr>
                  <w:tcW w:w="1114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批准</w:t>
                  </w:r>
                  <w:r w:rsidRPr="00330723">
                    <w:rPr>
                      <w:sz w:val="21"/>
                      <w:szCs w:val="21"/>
                    </w:rPr>
                    <w:t xml:space="preserve"> </w:t>
                  </w:r>
                </w:p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Approved by:</w:t>
                  </w:r>
                </w:p>
              </w:tc>
            </w:tr>
            <w:tr w:rsidR="00330723" w:rsidRPr="00330723" w:rsidTr="00F04A4E">
              <w:trPr>
                <w:trHeight w:val="874"/>
                <w:jc w:val="center"/>
              </w:trPr>
              <w:tc>
                <w:tcPr>
                  <w:tcW w:w="831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01</w:t>
                  </w:r>
                </w:p>
              </w:tc>
              <w:tc>
                <w:tcPr>
                  <w:tcW w:w="1654" w:type="dxa"/>
                </w:tcPr>
                <w:p w:rsidR="00330723" w:rsidRPr="00330723" w:rsidRDefault="00E94697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2019.9.2</w:t>
                  </w:r>
                </w:p>
              </w:tc>
              <w:tc>
                <w:tcPr>
                  <w:tcW w:w="2530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pacing w:beforeLines="50" w:before="163" w:afterLines="50" w:after="163"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rFonts w:hint="eastAsia"/>
                      <w:sz w:val="21"/>
                      <w:szCs w:val="21"/>
                    </w:rPr>
                    <w:t>初版制定</w:t>
                  </w:r>
                </w:p>
                <w:p w:rsidR="00330723" w:rsidRPr="00330723" w:rsidRDefault="00330723" w:rsidP="00330723">
                  <w:pPr>
                    <w:adjustRightInd w:val="0"/>
                    <w:spacing w:beforeLines="50" w:before="163" w:afterLines="50" w:after="163"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First edition</w:t>
                  </w:r>
                </w:p>
              </w:tc>
              <w:tc>
                <w:tcPr>
                  <w:tcW w:w="948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pacing w:beforeLines="50" w:before="163" w:afterLines="50" w:after="163"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rFonts w:hint="eastAsia"/>
                      <w:sz w:val="21"/>
                      <w:szCs w:val="21"/>
                    </w:rPr>
                    <w:t>A0</w:t>
                  </w:r>
                </w:p>
              </w:tc>
              <w:tc>
                <w:tcPr>
                  <w:tcW w:w="1009" w:type="dxa"/>
                  <w:vAlign w:val="center"/>
                </w:tcPr>
                <w:p w:rsidR="00330723" w:rsidRPr="00330723" w:rsidRDefault="00FB05B0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郭</w:t>
                  </w:r>
                  <w:r>
                    <w:rPr>
                      <w:sz w:val="21"/>
                      <w:szCs w:val="21"/>
                    </w:rPr>
                    <w:t>明</w:t>
                  </w:r>
                </w:p>
              </w:tc>
              <w:tc>
                <w:tcPr>
                  <w:tcW w:w="993" w:type="dxa"/>
                </w:tcPr>
                <w:p w:rsid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  <w:p w:rsidR="00FB05B0" w:rsidRPr="00330723" w:rsidRDefault="00FB05B0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刘劲松</w:t>
                  </w:r>
                </w:p>
              </w:tc>
              <w:tc>
                <w:tcPr>
                  <w:tcW w:w="1114" w:type="dxa"/>
                  <w:vAlign w:val="center"/>
                </w:tcPr>
                <w:p w:rsidR="00330723" w:rsidRPr="00330723" w:rsidRDefault="00FB05B0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陈</w:t>
                  </w:r>
                  <w:r>
                    <w:rPr>
                      <w:sz w:val="21"/>
                      <w:szCs w:val="21"/>
                    </w:rPr>
                    <w:t>为明</w:t>
                  </w:r>
                </w:p>
              </w:tc>
            </w:tr>
            <w:tr w:rsidR="00330723" w:rsidRPr="00330723" w:rsidTr="00F04A4E">
              <w:trPr>
                <w:trHeight w:val="841"/>
                <w:jc w:val="center"/>
              </w:trPr>
              <w:tc>
                <w:tcPr>
                  <w:tcW w:w="831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02</w:t>
                  </w:r>
                </w:p>
              </w:tc>
              <w:tc>
                <w:tcPr>
                  <w:tcW w:w="1654" w:type="dxa"/>
                  <w:vAlign w:val="center"/>
                </w:tcPr>
                <w:p w:rsidR="00330723" w:rsidRPr="00330723" w:rsidRDefault="00FB05B0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2019.12.30</w:t>
                  </w:r>
                </w:p>
              </w:tc>
              <w:tc>
                <w:tcPr>
                  <w:tcW w:w="2530" w:type="dxa"/>
                  <w:vAlign w:val="center"/>
                </w:tcPr>
                <w:p w:rsidR="00330723" w:rsidRPr="00330723" w:rsidRDefault="00E94697" w:rsidP="00330723">
                  <w:pPr>
                    <w:tabs>
                      <w:tab w:val="left" w:pos="420"/>
                    </w:tabs>
                    <w:adjustRightInd w:val="0"/>
                    <w:snapToGrid w:val="0"/>
                    <w:spacing w:line="240" w:lineRule="auto"/>
                    <w:ind w:firstLineChars="0" w:firstLine="0"/>
                    <w:jc w:val="left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更改</w:t>
                  </w:r>
                  <w:r>
                    <w:rPr>
                      <w:sz w:val="21"/>
                      <w:szCs w:val="21"/>
                    </w:rPr>
                    <w:t>文件</w:t>
                  </w:r>
                  <w:r>
                    <w:rPr>
                      <w:rFonts w:hint="eastAsia"/>
                      <w:sz w:val="21"/>
                      <w:szCs w:val="21"/>
                    </w:rPr>
                    <w:t>格式</w:t>
                  </w:r>
                </w:p>
              </w:tc>
              <w:tc>
                <w:tcPr>
                  <w:tcW w:w="948" w:type="dxa"/>
                  <w:vAlign w:val="center"/>
                </w:tcPr>
                <w:p w:rsidR="00330723" w:rsidRPr="00330723" w:rsidRDefault="00E94697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A1</w:t>
                  </w:r>
                </w:p>
              </w:tc>
              <w:tc>
                <w:tcPr>
                  <w:tcW w:w="1009" w:type="dxa"/>
                  <w:vAlign w:val="center"/>
                </w:tcPr>
                <w:p w:rsidR="00330723" w:rsidRPr="00330723" w:rsidRDefault="00FB05B0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郭</w:t>
                  </w:r>
                  <w:r>
                    <w:rPr>
                      <w:sz w:val="21"/>
                      <w:szCs w:val="21"/>
                    </w:rPr>
                    <w:t>明</w:t>
                  </w:r>
                </w:p>
              </w:tc>
              <w:tc>
                <w:tcPr>
                  <w:tcW w:w="993" w:type="dxa"/>
                  <w:vAlign w:val="center"/>
                </w:tcPr>
                <w:p w:rsidR="00330723" w:rsidRPr="00330723" w:rsidRDefault="00FB05B0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刘劲松</w:t>
                  </w:r>
                </w:p>
              </w:tc>
              <w:tc>
                <w:tcPr>
                  <w:tcW w:w="1114" w:type="dxa"/>
                  <w:vAlign w:val="center"/>
                </w:tcPr>
                <w:p w:rsidR="00330723" w:rsidRPr="00330723" w:rsidRDefault="00FB05B0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rFonts w:hint="eastAsia"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陈</w:t>
                  </w:r>
                  <w:r>
                    <w:rPr>
                      <w:sz w:val="21"/>
                      <w:szCs w:val="21"/>
                    </w:rPr>
                    <w:t>为明</w:t>
                  </w:r>
                  <w:bookmarkStart w:id="0" w:name="_GoBack"/>
                  <w:bookmarkEnd w:id="0"/>
                </w:p>
              </w:tc>
            </w:tr>
            <w:tr w:rsidR="00330723" w:rsidRPr="00330723" w:rsidTr="00F04A4E">
              <w:trPr>
                <w:trHeight w:val="874"/>
                <w:jc w:val="center"/>
              </w:trPr>
              <w:tc>
                <w:tcPr>
                  <w:tcW w:w="831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03</w:t>
                  </w:r>
                </w:p>
              </w:tc>
              <w:tc>
                <w:tcPr>
                  <w:tcW w:w="1654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330723" w:rsidRPr="00330723" w:rsidRDefault="00330723" w:rsidP="00330723">
                  <w:pPr>
                    <w:tabs>
                      <w:tab w:val="left" w:pos="420"/>
                    </w:tabs>
                    <w:adjustRightInd w:val="0"/>
                    <w:snapToGrid w:val="0"/>
                    <w:spacing w:line="240" w:lineRule="auto"/>
                    <w:ind w:firstLineChars="0" w:firstLine="0"/>
                    <w:jc w:val="lef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330723" w:rsidRPr="00330723" w:rsidTr="00F04A4E">
              <w:trPr>
                <w:trHeight w:val="874"/>
                <w:jc w:val="center"/>
              </w:trPr>
              <w:tc>
                <w:tcPr>
                  <w:tcW w:w="831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04</w:t>
                  </w:r>
                </w:p>
              </w:tc>
              <w:tc>
                <w:tcPr>
                  <w:tcW w:w="1654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left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330723" w:rsidRPr="00330723" w:rsidTr="00F04A4E">
              <w:trPr>
                <w:trHeight w:val="874"/>
                <w:jc w:val="center"/>
              </w:trPr>
              <w:tc>
                <w:tcPr>
                  <w:tcW w:w="831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  <w:r w:rsidRPr="00330723">
                    <w:rPr>
                      <w:sz w:val="21"/>
                      <w:szCs w:val="21"/>
                    </w:rPr>
                    <w:t>05</w:t>
                  </w:r>
                </w:p>
              </w:tc>
              <w:tc>
                <w:tcPr>
                  <w:tcW w:w="1654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330723" w:rsidRPr="00330723" w:rsidRDefault="00330723" w:rsidP="00330723">
                  <w:pPr>
                    <w:tabs>
                      <w:tab w:val="left" w:pos="420"/>
                    </w:tabs>
                    <w:adjustRightInd w:val="0"/>
                    <w:snapToGrid w:val="0"/>
                    <w:spacing w:line="240" w:lineRule="auto"/>
                    <w:ind w:firstLineChars="0" w:firstLine="0"/>
                    <w:jc w:val="lef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330723" w:rsidRPr="00330723" w:rsidTr="00F04A4E">
              <w:trPr>
                <w:trHeight w:val="874"/>
                <w:jc w:val="center"/>
              </w:trPr>
              <w:tc>
                <w:tcPr>
                  <w:tcW w:w="831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654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330723" w:rsidRPr="00330723" w:rsidRDefault="00330723" w:rsidP="00330723">
                  <w:pPr>
                    <w:tabs>
                      <w:tab w:val="left" w:pos="420"/>
                    </w:tabs>
                    <w:adjustRightInd w:val="0"/>
                    <w:snapToGrid w:val="0"/>
                    <w:spacing w:line="240" w:lineRule="auto"/>
                    <w:ind w:firstLineChars="0" w:firstLine="0"/>
                    <w:jc w:val="lef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330723" w:rsidRPr="00330723" w:rsidRDefault="00330723" w:rsidP="00330723">
                  <w:pPr>
                    <w:autoSpaceDN w:val="0"/>
                    <w:adjustRightInd w:val="0"/>
                    <w:spacing w:line="240" w:lineRule="auto"/>
                    <w:ind w:firstLineChars="0" w:firstLine="0"/>
                    <w:jc w:val="center"/>
                    <w:textAlignment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330723" w:rsidRPr="00330723" w:rsidTr="00F04A4E">
              <w:trPr>
                <w:trHeight w:val="672"/>
                <w:jc w:val="center"/>
              </w:trPr>
              <w:tc>
                <w:tcPr>
                  <w:tcW w:w="831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654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lef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330723" w:rsidRPr="00330723" w:rsidTr="00F04A4E">
              <w:trPr>
                <w:trHeight w:val="672"/>
                <w:jc w:val="center"/>
              </w:trPr>
              <w:tc>
                <w:tcPr>
                  <w:tcW w:w="831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654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lef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330723" w:rsidRPr="00330723" w:rsidTr="00F04A4E">
              <w:trPr>
                <w:trHeight w:val="672"/>
                <w:jc w:val="center"/>
              </w:trPr>
              <w:tc>
                <w:tcPr>
                  <w:tcW w:w="831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654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lef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  <w:tr w:rsidR="00330723" w:rsidRPr="00330723" w:rsidTr="00F04A4E">
              <w:trPr>
                <w:trHeight w:val="672"/>
                <w:jc w:val="center"/>
              </w:trPr>
              <w:tc>
                <w:tcPr>
                  <w:tcW w:w="831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654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530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left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48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09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993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114" w:type="dxa"/>
                  <w:vAlign w:val="center"/>
                </w:tcPr>
                <w:p w:rsidR="00330723" w:rsidRPr="00330723" w:rsidRDefault="00330723" w:rsidP="00330723">
                  <w:pPr>
                    <w:adjustRightInd w:val="0"/>
                    <w:snapToGrid w:val="0"/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9D2F8A" w:rsidRDefault="009D2F8A">
            <w:pPr>
              <w:pStyle w:val="a5"/>
              <w:tabs>
                <w:tab w:val="left" w:pos="9427"/>
              </w:tabs>
              <w:spacing w:line="360" w:lineRule="atLeast"/>
              <w:ind w:firstLine="1440"/>
              <w:jc w:val="left"/>
              <w:rPr>
                <w:sz w:val="72"/>
                <w:szCs w:val="72"/>
              </w:rPr>
            </w:pPr>
          </w:p>
          <w:p w:rsidR="009D2F8A" w:rsidRDefault="009D2F8A">
            <w:pPr>
              <w:pStyle w:val="a5"/>
              <w:spacing w:line="360" w:lineRule="atLeast"/>
              <w:ind w:firstLine="480"/>
              <w:jc w:val="left"/>
              <w:rPr>
                <w:szCs w:val="24"/>
              </w:rPr>
            </w:pPr>
          </w:p>
          <w:p w:rsidR="009D2F8A" w:rsidRDefault="009D2F8A">
            <w:pPr>
              <w:pStyle w:val="a5"/>
              <w:spacing w:line="360" w:lineRule="atLeast"/>
              <w:ind w:firstLine="480"/>
              <w:rPr>
                <w:szCs w:val="24"/>
              </w:rPr>
            </w:pPr>
          </w:p>
          <w:p w:rsidR="00330723" w:rsidRPr="00330723" w:rsidRDefault="00330723" w:rsidP="00330723">
            <w:pPr>
              <w:ind w:firstLineChars="0" w:firstLine="0"/>
            </w:pPr>
            <w:bookmarkStart w:id="1" w:name="_Toc266864666"/>
          </w:p>
          <w:p w:rsidR="009D2F8A" w:rsidRDefault="00996184" w:rsidP="00932CCE">
            <w:pPr>
              <w:pStyle w:val="10"/>
              <w:tabs>
                <w:tab w:val="right" w:leader="dot" w:pos="10245"/>
              </w:tabs>
              <w:spacing w:beforeLines="100" w:before="327" w:afterLines="100" w:after="327"/>
              <w:ind w:firstLineChars="0" w:firstLine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目</w:t>
            </w:r>
            <w:r>
              <w:rPr>
                <w:rFonts w:hint="eastAsia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hint="eastAsia"/>
                <w:b/>
                <w:bCs/>
                <w:sz w:val="36"/>
                <w:szCs w:val="36"/>
              </w:rPr>
              <w:t>录</w:t>
            </w:r>
          </w:p>
          <w:p w:rsidR="009D3F47" w:rsidRDefault="001D6E71">
            <w:pPr>
              <w:pStyle w:val="10"/>
              <w:tabs>
                <w:tab w:val="right" w:leader="dot" w:pos="9628"/>
              </w:tabs>
              <w:ind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r>
              <w:rPr>
                <w:rFonts w:hint="eastAsia"/>
                <w:lang w:val="en-GB"/>
              </w:rPr>
              <w:fldChar w:fldCharType="begin"/>
            </w:r>
            <w:r w:rsidR="00996184">
              <w:rPr>
                <w:rFonts w:hint="eastAsia"/>
                <w:lang w:val="en-GB"/>
              </w:rPr>
              <w:instrText xml:space="preserve">TOC \o "1-3" \h \u </w:instrText>
            </w:r>
            <w:r>
              <w:rPr>
                <w:rFonts w:hint="eastAsia"/>
                <w:lang w:val="en-GB"/>
              </w:rPr>
              <w:fldChar w:fldCharType="separate"/>
            </w:r>
            <w:hyperlink w:anchor="_Toc28174819" w:history="1">
              <w:r w:rsidR="009D3F47" w:rsidRPr="00744BB6">
                <w:rPr>
                  <w:rStyle w:val="ad"/>
                  <w:noProof/>
                  <w:lang w:val="en-GB"/>
                </w:rPr>
                <w:t>1</w:t>
              </w:r>
              <w:r w:rsidR="009D3F47" w:rsidRPr="00744BB6">
                <w:rPr>
                  <w:rStyle w:val="ad"/>
                  <w:rFonts w:hint="eastAsia"/>
                  <w:noProof/>
                  <w:lang w:val="en-GB"/>
                </w:rPr>
                <w:t>目的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_Toc28174819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4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3F47" w:rsidRDefault="00FB05B0">
            <w:pPr>
              <w:pStyle w:val="10"/>
              <w:tabs>
                <w:tab w:val="right" w:leader="dot" w:pos="9628"/>
              </w:tabs>
              <w:ind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74820" w:history="1">
              <w:r w:rsidR="009D3F47" w:rsidRPr="00744BB6">
                <w:rPr>
                  <w:rStyle w:val="ad"/>
                  <w:noProof/>
                  <w:lang w:val="en-GB"/>
                </w:rPr>
                <w:t>2</w:t>
              </w:r>
              <w:r w:rsidR="009D3F47" w:rsidRPr="00744BB6">
                <w:rPr>
                  <w:rStyle w:val="ad"/>
                  <w:rFonts w:hint="eastAsia"/>
                  <w:noProof/>
                  <w:lang w:val="en-GB"/>
                </w:rPr>
                <w:t>范围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_Toc28174820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4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3F47" w:rsidRDefault="00FB05B0">
            <w:pPr>
              <w:pStyle w:val="10"/>
              <w:tabs>
                <w:tab w:val="right" w:leader="dot" w:pos="9628"/>
              </w:tabs>
              <w:ind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74821" w:history="1">
              <w:r w:rsidR="009D3F47" w:rsidRPr="00744BB6">
                <w:rPr>
                  <w:rStyle w:val="ad"/>
                  <w:noProof/>
                  <w:lang w:val="en-GB"/>
                </w:rPr>
                <w:t>3</w:t>
              </w:r>
              <w:r w:rsidR="009D3F47" w:rsidRPr="00744BB6">
                <w:rPr>
                  <w:rStyle w:val="ad"/>
                  <w:rFonts w:hint="eastAsia"/>
                  <w:noProof/>
                  <w:lang w:val="en-GB"/>
                </w:rPr>
                <w:t>引用文件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_Toc28174821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4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3F47" w:rsidRDefault="00FB05B0">
            <w:pPr>
              <w:pStyle w:val="10"/>
              <w:tabs>
                <w:tab w:val="right" w:leader="dot" w:pos="9628"/>
              </w:tabs>
              <w:ind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74822" w:history="1">
              <w:r w:rsidR="009D3F47" w:rsidRPr="00744BB6">
                <w:rPr>
                  <w:rStyle w:val="ad"/>
                  <w:noProof/>
                  <w:lang w:val="en-GB"/>
                </w:rPr>
                <w:t>4</w:t>
              </w:r>
              <w:r w:rsidR="009D3F47" w:rsidRPr="00744BB6">
                <w:rPr>
                  <w:rStyle w:val="ad"/>
                  <w:rFonts w:hint="eastAsia"/>
                  <w:noProof/>
                  <w:lang w:val="en-GB"/>
                </w:rPr>
                <w:t>定义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_Toc28174822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4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3F47" w:rsidRDefault="00FB05B0">
            <w:pPr>
              <w:pStyle w:val="10"/>
              <w:tabs>
                <w:tab w:val="right" w:leader="dot" w:pos="9628"/>
              </w:tabs>
              <w:ind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74823" w:history="1">
              <w:r w:rsidR="009D3F47" w:rsidRPr="00744BB6">
                <w:rPr>
                  <w:rStyle w:val="ad"/>
                  <w:noProof/>
                  <w:lang w:val="en-GB"/>
                </w:rPr>
                <w:t>5</w:t>
              </w:r>
              <w:r w:rsidR="009D3F47" w:rsidRPr="00744BB6">
                <w:rPr>
                  <w:rStyle w:val="ad"/>
                  <w:rFonts w:hint="eastAsia"/>
                  <w:noProof/>
                  <w:lang w:val="en-GB"/>
                </w:rPr>
                <w:t>组织机构及成员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_Toc28174823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4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3F47" w:rsidRDefault="00FB05B0">
            <w:pPr>
              <w:pStyle w:val="21"/>
              <w:tabs>
                <w:tab w:val="right" w:leader="dot" w:pos="9628"/>
              </w:tabs>
              <w:ind w:left="480"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74824" w:history="1">
              <w:r w:rsidR="009D3F47" w:rsidRPr="00744BB6">
                <w:rPr>
                  <w:rStyle w:val="ad"/>
                  <w:noProof/>
                </w:rPr>
                <w:t>5.1“</w:t>
              </w:r>
              <w:r w:rsidR="009D3F47" w:rsidRPr="00744BB6">
                <w:rPr>
                  <w:rStyle w:val="ad"/>
                  <w:rFonts w:hint="eastAsia"/>
                  <w:noProof/>
                </w:rPr>
                <w:t>应急小组</w:t>
              </w:r>
              <w:r w:rsidR="009D3F47" w:rsidRPr="00744BB6">
                <w:rPr>
                  <w:rStyle w:val="ad"/>
                  <w:noProof/>
                </w:rPr>
                <w:t>”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_Toc28174824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4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3F47" w:rsidRDefault="00FB05B0">
            <w:pPr>
              <w:pStyle w:val="30"/>
              <w:tabs>
                <w:tab w:val="right" w:leader="dot" w:pos="9628"/>
              </w:tabs>
              <w:ind w:left="960"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74825" w:history="1">
              <w:r w:rsidR="009D3F47" w:rsidRPr="00744BB6">
                <w:rPr>
                  <w:rStyle w:val="ad"/>
                  <w:noProof/>
                </w:rPr>
                <w:t>5.1.2</w:t>
              </w:r>
              <w:r w:rsidR="009D3F47" w:rsidRPr="00744BB6">
                <w:rPr>
                  <w:rStyle w:val="ad"/>
                  <w:rFonts w:hint="eastAsia"/>
                  <w:noProof/>
                </w:rPr>
                <w:t>外部相关方成员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_Toc28174825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5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3F47" w:rsidRDefault="00FB05B0">
            <w:pPr>
              <w:pStyle w:val="10"/>
              <w:tabs>
                <w:tab w:val="right" w:leader="dot" w:pos="9628"/>
              </w:tabs>
              <w:ind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74826" w:history="1">
              <w:r w:rsidR="009D3F47" w:rsidRPr="00744BB6">
                <w:rPr>
                  <w:rStyle w:val="ad"/>
                  <w:noProof/>
                  <w:lang w:val="en-GB"/>
                </w:rPr>
                <w:t>6</w:t>
              </w:r>
              <w:r w:rsidR="009D3F47" w:rsidRPr="00744BB6">
                <w:rPr>
                  <w:rStyle w:val="ad"/>
                  <w:rFonts w:hint="eastAsia"/>
                  <w:noProof/>
                  <w:lang w:val="en-GB"/>
                </w:rPr>
                <w:t>启动组织运转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_Toc28174826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5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3F47" w:rsidRDefault="00FB05B0">
            <w:pPr>
              <w:pStyle w:val="21"/>
              <w:tabs>
                <w:tab w:val="right" w:leader="dot" w:pos="9628"/>
              </w:tabs>
              <w:ind w:left="480"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74827" w:history="1">
              <w:r w:rsidR="009D3F47" w:rsidRPr="00744BB6">
                <w:rPr>
                  <w:rStyle w:val="ad"/>
                  <w:noProof/>
                </w:rPr>
                <w:t>6.1</w:t>
              </w:r>
              <w:r w:rsidR="009D3F47" w:rsidRPr="00744BB6">
                <w:rPr>
                  <w:rStyle w:val="ad"/>
                  <w:rFonts w:hint="eastAsia"/>
                  <w:noProof/>
                </w:rPr>
                <w:t>警报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_Toc28174827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5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3F47" w:rsidRDefault="00FB05B0">
            <w:pPr>
              <w:pStyle w:val="21"/>
              <w:tabs>
                <w:tab w:val="right" w:leader="dot" w:pos="9628"/>
              </w:tabs>
              <w:ind w:left="480"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74828" w:history="1">
              <w:r w:rsidR="009D3F47" w:rsidRPr="00744BB6">
                <w:rPr>
                  <w:rStyle w:val="ad"/>
                  <w:noProof/>
                </w:rPr>
                <w:t>6.2</w:t>
              </w:r>
              <w:r w:rsidR="009D3F47" w:rsidRPr="00744BB6">
                <w:rPr>
                  <w:rStyle w:val="ad"/>
                  <w:rFonts w:hint="eastAsia"/>
                  <w:noProof/>
                </w:rPr>
                <w:t>启动组织运转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_Toc28174828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5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3F47" w:rsidRDefault="00FB05B0">
            <w:pPr>
              <w:pStyle w:val="21"/>
              <w:tabs>
                <w:tab w:val="right" w:leader="dot" w:pos="9628"/>
              </w:tabs>
              <w:ind w:left="480"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74829" w:history="1">
              <w:r w:rsidR="009D3F47" w:rsidRPr="00744BB6">
                <w:rPr>
                  <w:rStyle w:val="ad"/>
                  <w:noProof/>
                </w:rPr>
                <w:t>6.3</w:t>
              </w:r>
              <w:r w:rsidR="009D3F47" w:rsidRPr="00744BB6">
                <w:rPr>
                  <w:rStyle w:val="ad"/>
                  <w:rFonts w:hint="eastAsia"/>
                  <w:noProof/>
                </w:rPr>
                <w:t>启动应急文件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_Toc28174829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5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3F47" w:rsidRDefault="00FB05B0">
            <w:pPr>
              <w:pStyle w:val="21"/>
              <w:tabs>
                <w:tab w:val="right" w:leader="dot" w:pos="9628"/>
              </w:tabs>
              <w:ind w:left="480"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74830" w:history="1">
              <w:r w:rsidR="009D3F47" w:rsidRPr="00744BB6">
                <w:rPr>
                  <w:rStyle w:val="ad"/>
                  <w:noProof/>
                </w:rPr>
                <w:t>6.4</w:t>
              </w:r>
              <w:r w:rsidR="009D3F47" w:rsidRPr="00744BB6">
                <w:rPr>
                  <w:rStyle w:val="ad"/>
                  <w:rFonts w:hint="eastAsia"/>
                  <w:noProof/>
                </w:rPr>
                <w:t>Ⅰ级电源故障应急文件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_Toc28174830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5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3F47" w:rsidRDefault="00FB05B0">
            <w:pPr>
              <w:pStyle w:val="21"/>
              <w:tabs>
                <w:tab w:val="right" w:leader="dot" w:pos="9628"/>
              </w:tabs>
              <w:ind w:left="480"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74831" w:history="1">
              <w:r w:rsidR="009D3F47" w:rsidRPr="00744BB6">
                <w:rPr>
                  <w:rStyle w:val="ad"/>
                  <w:noProof/>
                </w:rPr>
                <w:t>6.5</w:t>
              </w:r>
              <w:r w:rsidR="009D3F47" w:rsidRPr="00744BB6">
                <w:rPr>
                  <w:rStyle w:val="ad"/>
                  <w:rFonts w:hint="eastAsia"/>
                  <w:noProof/>
                </w:rPr>
                <w:t>Ⅱ级电源故障应急预案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_Toc28174831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6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3F47" w:rsidRDefault="00FB05B0">
            <w:pPr>
              <w:pStyle w:val="10"/>
              <w:tabs>
                <w:tab w:val="right" w:leader="dot" w:pos="9628"/>
              </w:tabs>
              <w:ind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74832" w:history="1">
              <w:r w:rsidR="009D3F47" w:rsidRPr="00744BB6">
                <w:rPr>
                  <w:rStyle w:val="ad"/>
                  <w:noProof/>
                  <w:lang w:val="en-GB"/>
                </w:rPr>
                <w:t>7</w:t>
              </w:r>
              <w:r w:rsidR="009D3F47" w:rsidRPr="00744BB6">
                <w:rPr>
                  <w:rStyle w:val="ad"/>
                  <w:rFonts w:hint="eastAsia"/>
                  <w:noProof/>
                  <w:lang w:val="en-GB"/>
                </w:rPr>
                <w:t>演练测试与文件更新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_Toc28174832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7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3F47" w:rsidRDefault="00FB05B0">
            <w:pPr>
              <w:pStyle w:val="21"/>
              <w:tabs>
                <w:tab w:val="right" w:leader="dot" w:pos="9628"/>
              </w:tabs>
              <w:ind w:left="480"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74833" w:history="1">
              <w:r w:rsidR="009D3F47" w:rsidRPr="00744BB6">
                <w:rPr>
                  <w:rStyle w:val="ad"/>
                  <w:noProof/>
                </w:rPr>
                <w:t xml:space="preserve">7.1 </w:t>
              </w:r>
              <w:r w:rsidR="009D3F47" w:rsidRPr="00744BB6">
                <w:rPr>
                  <w:rStyle w:val="ad"/>
                  <w:rFonts w:hint="eastAsia"/>
                  <w:noProof/>
                </w:rPr>
                <w:t>演练测试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_Toc28174833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7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3F47" w:rsidRDefault="00FB05B0">
            <w:pPr>
              <w:pStyle w:val="21"/>
              <w:tabs>
                <w:tab w:val="right" w:leader="dot" w:pos="9628"/>
              </w:tabs>
              <w:ind w:left="480" w:firstLine="480"/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</w:pPr>
            <w:hyperlink w:anchor="_Toc28174834" w:history="1">
              <w:r w:rsidR="009D3F47" w:rsidRPr="00744BB6">
                <w:rPr>
                  <w:rStyle w:val="ad"/>
                  <w:noProof/>
                </w:rPr>
                <w:t>7.2</w:t>
              </w:r>
              <w:r w:rsidR="009D3F47" w:rsidRPr="00744BB6">
                <w:rPr>
                  <w:rStyle w:val="ad"/>
                  <w:rFonts w:hint="eastAsia"/>
                  <w:noProof/>
                </w:rPr>
                <w:t>文件更新</w:t>
              </w:r>
              <w:r w:rsidR="009D3F47">
                <w:rPr>
                  <w:noProof/>
                </w:rPr>
                <w:tab/>
              </w:r>
              <w:r w:rsidR="009D3F47">
                <w:rPr>
                  <w:noProof/>
                </w:rPr>
                <w:fldChar w:fldCharType="begin"/>
              </w:r>
              <w:r w:rsidR="009D3F47">
                <w:rPr>
                  <w:noProof/>
                </w:rPr>
                <w:instrText xml:space="preserve"> PAGEREF _Toc28174834 \h </w:instrText>
              </w:r>
              <w:r w:rsidR="009D3F47">
                <w:rPr>
                  <w:noProof/>
                </w:rPr>
              </w:r>
              <w:r w:rsidR="009D3F47">
                <w:rPr>
                  <w:noProof/>
                </w:rPr>
                <w:fldChar w:fldCharType="separate"/>
              </w:r>
              <w:r w:rsidR="009D3F47">
                <w:rPr>
                  <w:noProof/>
                </w:rPr>
                <w:t>7</w:t>
              </w:r>
              <w:r w:rsidR="009D3F47">
                <w:rPr>
                  <w:noProof/>
                </w:rPr>
                <w:fldChar w:fldCharType="end"/>
              </w:r>
            </w:hyperlink>
          </w:p>
          <w:p w:rsidR="009D2F8A" w:rsidRDefault="001D6E71">
            <w:pPr>
              <w:pStyle w:val="1"/>
              <w:spacing w:before="163" w:after="163"/>
              <w:ind w:firstLineChars="0" w:firstLine="0"/>
              <w:rPr>
                <w:lang w:val="en-GB"/>
              </w:rPr>
            </w:pPr>
            <w:r>
              <w:rPr>
                <w:rFonts w:hint="eastAsia"/>
                <w:lang w:val="en-GB"/>
              </w:rPr>
              <w:fldChar w:fldCharType="end"/>
            </w:r>
          </w:p>
          <w:p w:rsidR="009D2F8A" w:rsidRDefault="009D2F8A">
            <w:pPr>
              <w:pStyle w:val="1"/>
              <w:spacing w:before="163" w:after="163"/>
              <w:ind w:firstLineChars="0" w:firstLine="0"/>
              <w:rPr>
                <w:lang w:val="en-GB"/>
              </w:rPr>
            </w:pPr>
          </w:p>
          <w:p w:rsidR="009D2F8A" w:rsidRDefault="009D2F8A">
            <w:pPr>
              <w:pStyle w:val="1"/>
              <w:spacing w:before="163" w:after="163"/>
              <w:ind w:firstLineChars="0" w:firstLine="0"/>
              <w:rPr>
                <w:lang w:val="en-GB"/>
              </w:rPr>
            </w:pPr>
          </w:p>
          <w:p w:rsidR="009D2F8A" w:rsidRDefault="009D2F8A">
            <w:pPr>
              <w:pStyle w:val="1"/>
              <w:spacing w:before="163" w:after="163"/>
              <w:ind w:firstLineChars="0" w:firstLine="0"/>
              <w:rPr>
                <w:lang w:val="en-GB"/>
              </w:rPr>
            </w:pPr>
          </w:p>
          <w:p w:rsidR="009D2F8A" w:rsidRDefault="009D2F8A">
            <w:pPr>
              <w:pStyle w:val="1"/>
              <w:spacing w:before="163" w:after="163"/>
              <w:ind w:firstLineChars="0" w:firstLine="0"/>
              <w:rPr>
                <w:lang w:val="en-GB"/>
              </w:rPr>
            </w:pPr>
          </w:p>
          <w:p w:rsidR="009D2F8A" w:rsidRDefault="009D2F8A">
            <w:pPr>
              <w:pStyle w:val="1"/>
              <w:spacing w:before="163" w:after="163"/>
              <w:ind w:firstLineChars="0" w:firstLine="0"/>
              <w:rPr>
                <w:lang w:val="en-GB"/>
              </w:rPr>
            </w:pPr>
          </w:p>
          <w:p w:rsidR="009D2F8A" w:rsidRDefault="009D2F8A">
            <w:pPr>
              <w:pStyle w:val="1"/>
              <w:spacing w:before="163" w:after="163"/>
              <w:ind w:firstLineChars="0" w:firstLine="0"/>
              <w:rPr>
                <w:lang w:val="en-GB"/>
              </w:rPr>
            </w:pPr>
          </w:p>
          <w:p w:rsidR="009D2F8A" w:rsidRDefault="009D2F8A">
            <w:pPr>
              <w:pStyle w:val="1"/>
              <w:spacing w:before="163" w:after="163"/>
              <w:ind w:firstLineChars="0" w:firstLine="0"/>
              <w:rPr>
                <w:lang w:val="en-GB"/>
              </w:rPr>
            </w:pPr>
          </w:p>
          <w:p w:rsidR="009D2F8A" w:rsidRDefault="009D2F8A">
            <w:pPr>
              <w:pStyle w:val="1"/>
              <w:spacing w:before="163" w:after="163"/>
              <w:ind w:firstLineChars="0" w:firstLine="0"/>
              <w:rPr>
                <w:lang w:val="en-GB"/>
              </w:rPr>
            </w:pPr>
          </w:p>
          <w:p w:rsidR="009D2F8A" w:rsidRDefault="009D2F8A">
            <w:pPr>
              <w:pStyle w:val="1"/>
              <w:spacing w:before="163" w:after="163"/>
              <w:ind w:firstLineChars="0" w:firstLine="0"/>
              <w:rPr>
                <w:lang w:val="en-GB"/>
              </w:rPr>
            </w:pPr>
          </w:p>
          <w:p w:rsidR="009D2F8A" w:rsidRDefault="00996184" w:rsidP="00932CCE">
            <w:pPr>
              <w:pStyle w:val="1"/>
              <w:spacing w:before="163" w:afterLines="0"/>
              <w:ind w:firstLineChars="0" w:firstLine="0"/>
              <w:rPr>
                <w:lang w:val="en-GB"/>
              </w:rPr>
            </w:pPr>
            <w:bookmarkStart w:id="2" w:name="_Toc28174819"/>
            <w:r>
              <w:rPr>
                <w:rFonts w:hint="eastAsia"/>
                <w:lang w:val="en-GB"/>
              </w:rPr>
              <w:t>1</w:t>
            </w:r>
            <w:r>
              <w:rPr>
                <w:rFonts w:hint="eastAsia"/>
                <w:lang w:val="en-GB"/>
              </w:rPr>
              <w:t>目的</w:t>
            </w:r>
            <w:bookmarkEnd w:id="1"/>
            <w:bookmarkEnd w:id="2"/>
          </w:p>
          <w:p w:rsidR="009D2F8A" w:rsidRDefault="00996184">
            <w:pPr>
              <w:ind w:firstLine="480"/>
              <w:rPr>
                <w:lang w:val="en-GB"/>
              </w:rPr>
            </w:pPr>
            <w:r>
              <w:rPr>
                <w:rFonts w:hint="eastAsia"/>
                <w:lang w:val="en-GB"/>
              </w:rPr>
              <w:t>为了作好外部电源故障停电、内部关键设备电源故障时的生产应急反应，最大限度降低电源故障对生产造成的影响，特制订本预案。</w:t>
            </w:r>
            <w:r>
              <w:rPr>
                <w:rFonts w:hint="eastAsia"/>
                <w:lang w:val="en-GB"/>
              </w:rPr>
              <w:t xml:space="preserve">  </w:t>
            </w:r>
          </w:p>
          <w:p w:rsidR="009D2F8A" w:rsidRDefault="00996184" w:rsidP="00932CCE">
            <w:pPr>
              <w:pStyle w:val="1"/>
              <w:spacing w:before="163" w:afterLines="0"/>
              <w:ind w:firstLineChars="0" w:firstLine="0"/>
              <w:rPr>
                <w:lang w:val="en-GB"/>
              </w:rPr>
            </w:pPr>
            <w:bookmarkStart w:id="3" w:name="_Toc266864667"/>
            <w:bookmarkStart w:id="4" w:name="_Toc28174820"/>
            <w:r>
              <w:rPr>
                <w:rFonts w:hint="eastAsia"/>
                <w:lang w:val="en-GB"/>
              </w:rPr>
              <w:t>2</w:t>
            </w:r>
            <w:r>
              <w:rPr>
                <w:rFonts w:hint="eastAsia"/>
                <w:lang w:val="en-GB"/>
              </w:rPr>
              <w:t>范围</w:t>
            </w:r>
            <w:bookmarkEnd w:id="3"/>
            <w:bookmarkEnd w:id="4"/>
          </w:p>
          <w:p w:rsidR="009D2F8A" w:rsidRPr="00932CCE" w:rsidRDefault="00996184">
            <w:pPr>
              <w:ind w:firstLine="480"/>
              <w:rPr>
                <w:lang w:val="en-GB"/>
              </w:rPr>
            </w:pPr>
            <w:r w:rsidRPr="00932CCE">
              <w:rPr>
                <w:rFonts w:hint="eastAsia"/>
                <w:lang w:val="en-GB"/>
              </w:rPr>
              <w:t>本</w:t>
            </w:r>
            <w:r w:rsidR="00D0039E">
              <w:rPr>
                <w:rFonts w:hint="eastAsia"/>
                <w:lang w:val="en-GB"/>
              </w:rPr>
              <w:t>文件</w:t>
            </w:r>
            <w:r w:rsidRPr="00932CCE">
              <w:rPr>
                <w:rFonts w:hint="eastAsia"/>
                <w:lang w:val="en-GB"/>
              </w:rPr>
              <w:t>规定了公司发生电源故障时的应急管理职责、内容和要求，具体包括：</w:t>
            </w:r>
          </w:p>
          <w:p w:rsidR="009D2F8A" w:rsidRPr="00932CCE" w:rsidRDefault="00996184">
            <w:pPr>
              <w:ind w:firstLine="480"/>
              <w:rPr>
                <w:lang w:val="en-GB"/>
              </w:rPr>
            </w:pPr>
            <w:r w:rsidRPr="00932CCE">
              <w:rPr>
                <w:rFonts w:hint="eastAsia"/>
                <w:lang w:val="en-GB"/>
              </w:rPr>
              <w:t>公司在用、备用动力电源故障同时停电，停电时间不超过</w:t>
            </w:r>
            <w:r w:rsidRPr="00932CCE">
              <w:rPr>
                <w:lang w:val="en-GB"/>
              </w:rPr>
              <w:t>6</w:t>
            </w:r>
            <w:r w:rsidRPr="00932CCE">
              <w:rPr>
                <w:rFonts w:hint="eastAsia"/>
                <w:lang w:val="en-GB"/>
              </w:rPr>
              <w:t>天的；</w:t>
            </w:r>
          </w:p>
          <w:p w:rsidR="009D2F8A" w:rsidRPr="00932CCE" w:rsidRDefault="00996184">
            <w:pPr>
              <w:ind w:firstLine="480"/>
              <w:rPr>
                <w:lang w:val="en-GB"/>
              </w:rPr>
            </w:pPr>
            <w:r w:rsidRPr="00932CCE">
              <w:rPr>
                <w:rFonts w:hint="eastAsia"/>
                <w:lang w:val="en-GB"/>
              </w:rPr>
              <w:t>公司内部关键设备电源故障严重影响公司生产经营活动的；</w:t>
            </w:r>
          </w:p>
          <w:p w:rsidR="009D2F8A" w:rsidRPr="00932CCE" w:rsidRDefault="00330723">
            <w:pPr>
              <w:ind w:firstLine="480"/>
              <w:rPr>
                <w:lang w:val="en-GB"/>
              </w:rPr>
            </w:pPr>
            <w:r>
              <w:rPr>
                <w:rFonts w:hint="eastAsia"/>
                <w:lang w:val="en-GB"/>
              </w:rPr>
              <w:t>本文件</w:t>
            </w:r>
            <w:r w:rsidR="00996184" w:rsidRPr="00932CCE">
              <w:rPr>
                <w:rFonts w:hint="eastAsia"/>
                <w:lang w:val="en-GB"/>
              </w:rPr>
              <w:t>适用于</w:t>
            </w:r>
            <w:r>
              <w:rPr>
                <w:rFonts w:hint="eastAsia"/>
                <w:lang w:val="en-GB"/>
              </w:rPr>
              <w:t>四川科道芯国</w:t>
            </w:r>
            <w:r>
              <w:rPr>
                <w:lang w:val="en-GB"/>
              </w:rPr>
              <w:t>智能技术股份</w:t>
            </w:r>
            <w:r w:rsidR="00996184" w:rsidRPr="00932CCE">
              <w:rPr>
                <w:rFonts w:hint="eastAsia"/>
                <w:lang w:val="en-GB"/>
              </w:rPr>
              <w:t>有限公司。</w:t>
            </w:r>
          </w:p>
          <w:p w:rsidR="009D2F8A" w:rsidRDefault="00996184" w:rsidP="00932CCE">
            <w:pPr>
              <w:pStyle w:val="1"/>
              <w:spacing w:before="163" w:afterLines="0"/>
              <w:ind w:firstLineChars="0" w:firstLine="0"/>
              <w:rPr>
                <w:lang w:val="en-GB"/>
              </w:rPr>
            </w:pPr>
            <w:bookmarkStart w:id="5" w:name="_Toc266864668"/>
            <w:bookmarkStart w:id="6" w:name="_Toc28174821"/>
            <w:r>
              <w:rPr>
                <w:rFonts w:hint="eastAsia"/>
                <w:lang w:val="en-GB"/>
              </w:rPr>
              <w:t>3</w:t>
            </w:r>
            <w:r>
              <w:rPr>
                <w:rFonts w:hint="eastAsia"/>
                <w:lang w:val="en-GB"/>
              </w:rPr>
              <w:t>引用文件</w:t>
            </w:r>
            <w:bookmarkEnd w:id="5"/>
            <w:bookmarkEnd w:id="6"/>
          </w:p>
          <w:p w:rsidR="009D2F8A" w:rsidRDefault="00996184">
            <w:pPr>
              <w:ind w:firstLine="480"/>
              <w:rPr>
                <w:lang w:val="en-GB"/>
              </w:rPr>
            </w:pPr>
            <w:r>
              <w:rPr>
                <w:rFonts w:hint="eastAsia"/>
                <w:lang w:val="en-GB"/>
              </w:rPr>
              <w:t>《</w:t>
            </w:r>
            <w:r w:rsidR="004D033A">
              <w:rPr>
                <w:rFonts w:hint="eastAsia"/>
                <w:lang w:val="en-GB"/>
              </w:rPr>
              <w:t>业务连续性管理</w:t>
            </w:r>
            <w:r w:rsidR="004D033A">
              <w:rPr>
                <w:lang w:val="en-GB"/>
              </w:rPr>
              <w:t>标准</w:t>
            </w:r>
            <w:r>
              <w:rPr>
                <w:rFonts w:hint="eastAsia"/>
                <w:lang w:val="en-GB"/>
              </w:rPr>
              <w:t>》</w:t>
            </w:r>
          </w:p>
          <w:p w:rsidR="009D2F8A" w:rsidRDefault="00996184" w:rsidP="00932CCE">
            <w:pPr>
              <w:pStyle w:val="1"/>
              <w:spacing w:before="163" w:afterLines="0"/>
              <w:ind w:firstLineChars="0" w:firstLine="0"/>
              <w:rPr>
                <w:lang w:val="en-GB"/>
              </w:rPr>
            </w:pPr>
            <w:bookmarkStart w:id="7" w:name="_Toc266864669"/>
            <w:bookmarkStart w:id="8" w:name="_Toc28174822"/>
            <w:r>
              <w:rPr>
                <w:rFonts w:hint="eastAsia"/>
                <w:lang w:val="en-GB"/>
              </w:rPr>
              <w:t>4</w:t>
            </w:r>
            <w:r>
              <w:rPr>
                <w:rFonts w:hint="eastAsia"/>
                <w:lang w:val="en-GB"/>
              </w:rPr>
              <w:t>定义</w:t>
            </w:r>
            <w:bookmarkEnd w:id="7"/>
            <w:bookmarkEnd w:id="8"/>
          </w:p>
          <w:p w:rsidR="009D2F8A" w:rsidRDefault="00996184">
            <w:pPr>
              <w:pStyle w:val="12"/>
              <w:ind w:left="324" w:firstLine="480"/>
              <w:rPr>
                <w:lang w:val="en-GB"/>
              </w:rPr>
            </w:pPr>
            <w:r>
              <w:rPr>
                <w:rFonts w:hint="eastAsia"/>
                <w:lang w:val="en-GB"/>
              </w:rPr>
              <w:t>无</w:t>
            </w:r>
          </w:p>
          <w:p w:rsidR="009D2F8A" w:rsidRDefault="00996184" w:rsidP="00932CCE">
            <w:pPr>
              <w:pStyle w:val="1"/>
              <w:spacing w:before="163" w:afterLines="0"/>
              <w:ind w:firstLineChars="0" w:firstLine="0"/>
              <w:rPr>
                <w:lang w:val="en-GB"/>
              </w:rPr>
            </w:pPr>
            <w:bookmarkStart w:id="9" w:name="_Toc266864670"/>
            <w:bookmarkStart w:id="10" w:name="_Toc28174823"/>
            <w:r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>组织机构及成员</w:t>
            </w:r>
            <w:bookmarkEnd w:id="9"/>
            <w:bookmarkEnd w:id="10"/>
          </w:p>
          <w:p w:rsidR="009D2F8A" w:rsidRPr="008E6427" w:rsidRDefault="00996184" w:rsidP="00932CCE">
            <w:pPr>
              <w:pStyle w:val="2"/>
              <w:spacing w:beforeLines="0"/>
              <w:rPr>
                <w:color w:val="FF0000"/>
              </w:rPr>
            </w:pPr>
            <w:bookmarkStart w:id="11" w:name="_Toc28174824"/>
            <w:bookmarkStart w:id="12" w:name="_Toc266864671"/>
            <w:r>
              <w:rPr>
                <w:rFonts w:hint="eastAsia"/>
              </w:rPr>
              <w:t>5.1</w:t>
            </w:r>
            <w:r>
              <w:rPr>
                <w:rFonts w:hint="eastAsia"/>
              </w:rPr>
              <w:t>“</w:t>
            </w:r>
            <w:r w:rsidR="00DB4145">
              <w:rPr>
                <w:rFonts w:hint="eastAsia"/>
                <w:color w:val="FF0000"/>
              </w:rPr>
              <w:t>应急小组</w:t>
            </w:r>
            <w:r w:rsidRPr="008E6427">
              <w:rPr>
                <w:rFonts w:hint="eastAsia"/>
                <w:color w:val="FF0000"/>
              </w:rPr>
              <w:t>”</w:t>
            </w:r>
            <w:bookmarkEnd w:id="11"/>
            <w:r w:rsidRPr="008E6427">
              <w:rPr>
                <w:rFonts w:hint="eastAsia"/>
                <w:color w:val="FF0000"/>
              </w:rPr>
              <w:t xml:space="preserve"> </w:t>
            </w:r>
          </w:p>
          <w:p w:rsidR="009D2F8A" w:rsidRPr="008E6427" w:rsidRDefault="00996184">
            <w:pPr>
              <w:ind w:firstLine="480"/>
              <w:rPr>
                <w:color w:val="FF0000"/>
                <w:lang w:val="en-GB"/>
              </w:rPr>
            </w:pPr>
            <w:r w:rsidRPr="008E6427">
              <w:rPr>
                <w:rFonts w:hint="eastAsia"/>
                <w:color w:val="FF0000"/>
                <w:lang w:val="en-GB"/>
              </w:rPr>
              <w:t>成员清单详见《</w:t>
            </w:r>
            <w:r w:rsidR="00DB4145">
              <w:rPr>
                <w:rFonts w:hint="eastAsia"/>
                <w:color w:val="FF0000"/>
                <w:lang w:val="en-GB"/>
              </w:rPr>
              <w:t>安全事故类应急</w:t>
            </w:r>
            <w:r w:rsidR="00DB4145">
              <w:rPr>
                <w:color w:val="FF0000"/>
                <w:lang w:val="en-GB"/>
              </w:rPr>
              <w:t>预案</w:t>
            </w:r>
            <w:r w:rsidRPr="008E6427">
              <w:rPr>
                <w:rFonts w:hint="eastAsia"/>
                <w:color w:val="FF0000"/>
                <w:lang w:val="en-GB"/>
              </w:rPr>
              <w:t>》</w:t>
            </w:r>
            <w:bookmarkEnd w:id="12"/>
          </w:p>
          <w:p w:rsidR="009D2F8A" w:rsidRPr="00932CCE" w:rsidRDefault="00996184" w:rsidP="00932CCE">
            <w:pPr>
              <w:ind w:firstLineChars="0" w:firstLine="0"/>
              <w:rPr>
                <w:lang w:val="en-GB"/>
              </w:rPr>
            </w:pPr>
            <w:bookmarkStart w:id="13" w:name="_Toc266864672"/>
            <w:r w:rsidRPr="00932CCE">
              <w:rPr>
                <w:rFonts w:hint="eastAsia"/>
                <w:lang w:val="en-GB"/>
              </w:rPr>
              <w:t>5.1.1</w:t>
            </w:r>
            <w:bookmarkStart w:id="14" w:name="_Toc268532168"/>
            <w:r w:rsidRPr="00932CCE">
              <w:rPr>
                <w:rFonts w:hint="eastAsia"/>
                <w:lang w:val="en-GB"/>
              </w:rPr>
              <w:t>电源故障应急工作组成员</w:t>
            </w:r>
            <w:bookmarkEnd w:id="14"/>
          </w:p>
          <w:tbl>
            <w:tblPr>
              <w:tblW w:w="9261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7"/>
              <w:gridCol w:w="1065"/>
              <w:gridCol w:w="2956"/>
              <w:gridCol w:w="2995"/>
              <w:gridCol w:w="1508"/>
            </w:tblGrid>
            <w:tr w:rsidR="009D2F8A">
              <w:trPr>
                <w:cantSplit/>
                <w:jc w:val="center"/>
              </w:trPr>
              <w:tc>
                <w:tcPr>
                  <w:tcW w:w="737" w:type="dxa"/>
                  <w:vAlign w:val="center"/>
                </w:tcPr>
                <w:bookmarkEnd w:id="13"/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序号</w:t>
                  </w:r>
                </w:p>
              </w:tc>
              <w:tc>
                <w:tcPr>
                  <w:tcW w:w="1065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角色</w:t>
                  </w:r>
                </w:p>
              </w:tc>
              <w:tc>
                <w:tcPr>
                  <w:tcW w:w="2956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第一责任人</w:t>
                  </w:r>
                </w:p>
              </w:tc>
              <w:tc>
                <w:tcPr>
                  <w:tcW w:w="2995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备份责任人</w:t>
                  </w:r>
                </w:p>
              </w:tc>
              <w:tc>
                <w:tcPr>
                  <w:tcW w:w="1508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主要职责</w:t>
                  </w:r>
                </w:p>
              </w:tc>
            </w:tr>
            <w:tr w:rsidR="009D2F8A">
              <w:trPr>
                <w:cantSplit/>
                <w:jc w:val="center"/>
              </w:trPr>
              <w:tc>
                <w:tcPr>
                  <w:tcW w:w="737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065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组长</w:t>
                  </w:r>
                </w:p>
              </w:tc>
              <w:tc>
                <w:tcPr>
                  <w:tcW w:w="2956" w:type="dxa"/>
                  <w:vAlign w:val="center"/>
                </w:tcPr>
                <w:p w:rsidR="009D2F8A" w:rsidRDefault="00CB5F57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姓名：陈</w:t>
                  </w:r>
                  <w:r>
                    <w:rPr>
                      <w:sz w:val="21"/>
                      <w:szCs w:val="21"/>
                      <w:lang w:val="en-GB"/>
                    </w:rPr>
                    <w:t>为</w:t>
                  </w: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明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职务：总经理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通信方式：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手机：</w:t>
                  </w:r>
                  <w:r w:rsidR="00CB5F57">
                    <w:rPr>
                      <w:rFonts w:hint="eastAsia"/>
                      <w:sz w:val="21"/>
                      <w:szCs w:val="21"/>
                      <w:lang w:val="en-GB"/>
                    </w:rPr>
                    <w:t>13971752835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固话：</w:t>
                  </w:r>
                  <w:r w:rsidR="00CB5F57">
                    <w:rPr>
                      <w:rFonts w:hint="eastAsia"/>
                      <w:sz w:val="21"/>
                      <w:szCs w:val="21"/>
                    </w:rPr>
                    <w:t>8029</w:t>
                  </w:r>
                </w:p>
              </w:tc>
              <w:tc>
                <w:tcPr>
                  <w:tcW w:w="2995" w:type="dxa"/>
                  <w:vAlign w:val="center"/>
                </w:tcPr>
                <w:p w:rsidR="009D2F8A" w:rsidRDefault="00CB5F57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姓名：唐联果</w:t>
                  </w:r>
                  <w:r w:rsidR="00996184">
                    <w:rPr>
                      <w:rFonts w:hint="eastAsia"/>
                      <w:sz w:val="21"/>
                      <w:szCs w:val="21"/>
                      <w:lang w:val="en-GB"/>
                    </w:rPr>
                    <w:t xml:space="preserve"> </w:t>
                  </w:r>
                </w:p>
                <w:p w:rsidR="009D2F8A" w:rsidRDefault="00CB5F57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职务：</w:t>
                  </w:r>
                  <w:r w:rsidR="00996184">
                    <w:rPr>
                      <w:rFonts w:hint="eastAsia"/>
                      <w:sz w:val="21"/>
                      <w:szCs w:val="21"/>
                      <w:lang w:val="en-GB"/>
                    </w:rPr>
                    <w:t>总经理</w:t>
                  </w: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助理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通信方式：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手机：</w:t>
                  </w: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18805016028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固话：</w:t>
                  </w:r>
                  <w:r w:rsidR="00CB5F57">
                    <w:rPr>
                      <w:rFonts w:hint="eastAsia"/>
                      <w:sz w:val="21"/>
                      <w:szCs w:val="21"/>
                    </w:rPr>
                    <w:t>8042</w:t>
                  </w:r>
                </w:p>
              </w:tc>
              <w:tc>
                <w:tcPr>
                  <w:tcW w:w="1508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全面负责</w:t>
                  </w:r>
                </w:p>
              </w:tc>
            </w:tr>
            <w:tr w:rsidR="009D2F8A">
              <w:trPr>
                <w:cantSplit/>
                <w:jc w:val="center"/>
              </w:trPr>
              <w:tc>
                <w:tcPr>
                  <w:tcW w:w="737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065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副组长</w:t>
                  </w:r>
                </w:p>
              </w:tc>
              <w:tc>
                <w:tcPr>
                  <w:tcW w:w="2956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姓名：</w:t>
                  </w:r>
                  <w:r w:rsidR="00474482">
                    <w:rPr>
                      <w:rFonts w:hint="eastAsia"/>
                      <w:sz w:val="21"/>
                      <w:szCs w:val="21"/>
                    </w:rPr>
                    <w:t>刘劲松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职务：</w:t>
                  </w:r>
                  <w:r w:rsidR="00DB4145">
                    <w:rPr>
                      <w:rFonts w:hint="eastAsia"/>
                      <w:sz w:val="21"/>
                      <w:szCs w:val="21"/>
                    </w:rPr>
                    <w:t>质量安全部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通信方式：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手机：</w:t>
                  </w:r>
                  <w:r w:rsidR="00474482">
                    <w:rPr>
                      <w:sz w:val="21"/>
                      <w:szCs w:val="21"/>
                      <w:lang w:val="en-GB"/>
                    </w:rPr>
                    <w:t>18980072233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固话：</w:t>
                  </w:r>
                  <w:r w:rsidR="00474482">
                    <w:rPr>
                      <w:rFonts w:hint="eastAsia"/>
                      <w:sz w:val="21"/>
                      <w:szCs w:val="21"/>
                    </w:rPr>
                    <w:t>802</w:t>
                  </w:r>
                  <w:r>
                    <w:rPr>
                      <w:rFonts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2995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姓名：</w:t>
                  </w:r>
                  <w:r w:rsidR="00797168">
                    <w:rPr>
                      <w:rFonts w:hint="eastAsia"/>
                      <w:sz w:val="21"/>
                      <w:szCs w:val="21"/>
                    </w:rPr>
                    <w:t>秦川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职务：</w:t>
                  </w:r>
                  <w:r w:rsidR="00DB4145">
                    <w:rPr>
                      <w:rFonts w:hint="eastAsia"/>
                      <w:sz w:val="21"/>
                      <w:szCs w:val="21"/>
                      <w:lang w:val="en-GB"/>
                    </w:rPr>
                    <w:t>人力行政</w:t>
                  </w:r>
                  <w:r w:rsidR="00DB4145">
                    <w:rPr>
                      <w:sz w:val="21"/>
                      <w:szCs w:val="21"/>
                      <w:lang w:val="en-GB"/>
                    </w:rPr>
                    <w:t>部</w:t>
                  </w: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 xml:space="preserve"> 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通信方式：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  <w:lang w:val="en-GB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手机：</w:t>
                  </w:r>
                  <w:r w:rsidR="00797168">
                    <w:rPr>
                      <w:sz w:val="21"/>
                      <w:szCs w:val="21"/>
                      <w:lang w:val="en-GB"/>
                    </w:rPr>
                    <w:t>18011533592</w:t>
                  </w:r>
                </w:p>
                <w:p w:rsidR="009D2F8A" w:rsidRDefault="00996184" w:rsidP="00797168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  <w:lang w:val="en-GB"/>
                    </w:rPr>
                    <w:t>固话：</w:t>
                  </w:r>
                  <w:r>
                    <w:rPr>
                      <w:rFonts w:hint="eastAsia"/>
                      <w:sz w:val="21"/>
                      <w:szCs w:val="21"/>
                    </w:rPr>
                    <w:t>80</w:t>
                  </w:r>
                  <w:r w:rsidR="00797168">
                    <w:rPr>
                      <w:sz w:val="21"/>
                      <w:szCs w:val="21"/>
                    </w:rPr>
                    <w:t>19</w:t>
                  </w:r>
                </w:p>
              </w:tc>
              <w:tc>
                <w:tcPr>
                  <w:tcW w:w="1508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协助组长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</w:t>
                  </w:r>
                </w:p>
              </w:tc>
            </w:tr>
            <w:tr w:rsidR="009D2F8A">
              <w:trPr>
                <w:cantSplit/>
                <w:jc w:val="center"/>
              </w:trPr>
              <w:tc>
                <w:tcPr>
                  <w:tcW w:w="737" w:type="dxa"/>
                  <w:vMerge w:val="restart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065" w:type="dxa"/>
                  <w:vMerge w:val="restart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组员</w:t>
                  </w:r>
                </w:p>
              </w:tc>
              <w:tc>
                <w:tcPr>
                  <w:tcW w:w="2956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姓名：</w:t>
                  </w:r>
                  <w:r w:rsidR="00797168">
                    <w:rPr>
                      <w:rFonts w:hint="eastAsia"/>
                      <w:sz w:val="21"/>
                      <w:szCs w:val="21"/>
                    </w:rPr>
                    <w:t>郭明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职务：</w:t>
                  </w:r>
                  <w:r w:rsidR="00DB4145">
                    <w:rPr>
                      <w:rFonts w:hint="eastAsia"/>
                      <w:sz w:val="21"/>
                      <w:szCs w:val="21"/>
                    </w:rPr>
                    <w:t>安全策略部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手机：</w:t>
                  </w:r>
                  <w:r w:rsidR="00797168">
                    <w:rPr>
                      <w:sz w:val="21"/>
                      <w:szCs w:val="21"/>
                    </w:rPr>
                    <w:t>15828330286</w:t>
                  </w:r>
                </w:p>
                <w:p w:rsidR="009D2F8A" w:rsidRDefault="00996184" w:rsidP="00797168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固话：</w:t>
                  </w:r>
                  <w:r>
                    <w:rPr>
                      <w:rFonts w:hint="eastAsia"/>
                      <w:sz w:val="21"/>
                      <w:szCs w:val="21"/>
                    </w:rPr>
                    <w:t>80</w:t>
                  </w:r>
                  <w:r w:rsidR="00797168">
                    <w:rPr>
                      <w:sz w:val="21"/>
                      <w:szCs w:val="21"/>
                    </w:rPr>
                    <w:t>45</w:t>
                  </w:r>
                </w:p>
              </w:tc>
              <w:tc>
                <w:tcPr>
                  <w:tcW w:w="2995" w:type="dxa"/>
                  <w:vAlign w:val="center"/>
                </w:tcPr>
                <w:p w:rsidR="009D2F8A" w:rsidRDefault="009D2F8A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08" w:type="dxa"/>
                </w:tcPr>
                <w:p w:rsidR="009D2F8A" w:rsidRDefault="009D2F8A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</w:tr>
            <w:tr w:rsidR="009D2F8A">
              <w:trPr>
                <w:cantSplit/>
                <w:jc w:val="center"/>
              </w:trPr>
              <w:tc>
                <w:tcPr>
                  <w:tcW w:w="737" w:type="dxa"/>
                  <w:vMerge/>
                  <w:vAlign w:val="center"/>
                </w:tcPr>
                <w:p w:rsidR="009D2F8A" w:rsidRDefault="009D2F8A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065" w:type="dxa"/>
                  <w:vMerge/>
                  <w:vAlign w:val="center"/>
                </w:tcPr>
                <w:p w:rsidR="009D2F8A" w:rsidRDefault="009D2F8A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956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姓名：</w:t>
                  </w:r>
                  <w:r w:rsidR="001C4AB5">
                    <w:rPr>
                      <w:rFonts w:hint="eastAsia"/>
                      <w:sz w:val="21"/>
                      <w:szCs w:val="21"/>
                    </w:rPr>
                    <w:t>杨彦</w:t>
                  </w:r>
                  <w:r w:rsidR="001C4AB5">
                    <w:rPr>
                      <w:sz w:val="21"/>
                      <w:szCs w:val="21"/>
                    </w:rPr>
                    <w:t>青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职务：计划员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手机：</w:t>
                  </w:r>
                  <w:r w:rsidR="001C4AB5">
                    <w:rPr>
                      <w:sz w:val="21"/>
                      <w:szCs w:val="21"/>
                    </w:rPr>
                    <w:t>13666218525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固话：</w:t>
                  </w:r>
                  <w:r w:rsidR="001C4AB5">
                    <w:rPr>
                      <w:rFonts w:hint="eastAsia"/>
                      <w:sz w:val="21"/>
                      <w:szCs w:val="21"/>
                    </w:rPr>
                    <w:t>8019</w:t>
                  </w:r>
                </w:p>
              </w:tc>
              <w:tc>
                <w:tcPr>
                  <w:tcW w:w="2995" w:type="dxa"/>
                  <w:vAlign w:val="center"/>
                </w:tcPr>
                <w:p w:rsidR="009D2F8A" w:rsidRDefault="009D2F8A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08" w:type="dxa"/>
                </w:tcPr>
                <w:p w:rsidR="009D2F8A" w:rsidRDefault="009D2F8A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</w:p>
              </w:tc>
            </w:tr>
          </w:tbl>
          <w:p w:rsidR="009D2F8A" w:rsidRDefault="00996184" w:rsidP="00932CCE">
            <w:pPr>
              <w:pStyle w:val="3"/>
              <w:spacing w:beforeLines="50" w:before="163" w:afterLines="50" w:after="163"/>
            </w:pPr>
            <w:bookmarkStart w:id="15" w:name="_Toc266864673"/>
            <w:bookmarkStart w:id="16" w:name="_Toc28174825"/>
            <w:r>
              <w:rPr>
                <w:rFonts w:hint="eastAsia"/>
              </w:rPr>
              <w:t>5.1.2</w:t>
            </w:r>
            <w:r>
              <w:rPr>
                <w:rFonts w:hint="eastAsia"/>
              </w:rPr>
              <w:t>外部相关方成员</w:t>
            </w:r>
            <w:bookmarkEnd w:id="15"/>
            <w:bookmarkEnd w:id="16"/>
          </w:p>
          <w:tbl>
            <w:tblPr>
              <w:tblW w:w="920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64"/>
              <w:gridCol w:w="3460"/>
              <w:gridCol w:w="2465"/>
              <w:gridCol w:w="2518"/>
            </w:tblGrid>
            <w:tr w:rsidR="009D2F8A">
              <w:trPr>
                <w:jc w:val="center"/>
              </w:trPr>
              <w:tc>
                <w:tcPr>
                  <w:tcW w:w="764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序号</w:t>
                  </w:r>
                </w:p>
              </w:tc>
              <w:tc>
                <w:tcPr>
                  <w:tcW w:w="3460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组织名称</w:t>
                  </w:r>
                </w:p>
              </w:tc>
              <w:tc>
                <w:tcPr>
                  <w:tcW w:w="2465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  <w:lang w:val="en-GB"/>
                    </w:rPr>
                    <w:t>第一联系人</w:t>
                  </w:r>
                </w:p>
              </w:tc>
              <w:tc>
                <w:tcPr>
                  <w:tcW w:w="2518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  <w:lang w:val="en-GB"/>
                    </w:rPr>
                    <w:t>备份联系人</w:t>
                  </w:r>
                </w:p>
              </w:tc>
            </w:tr>
            <w:tr w:rsidR="009D2F8A">
              <w:trPr>
                <w:jc w:val="center"/>
              </w:trPr>
              <w:tc>
                <w:tcPr>
                  <w:tcW w:w="764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3460" w:type="dxa"/>
                  <w:vAlign w:val="center"/>
                </w:tcPr>
                <w:p w:rsidR="009D2F8A" w:rsidRDefault="00996184">
                  <w:pPr>
                    <w:pStyle w:val="a"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="Times New Roman" w:eastAsia="宋体"/>
                      <w:sz w:val="21"/>
                      <w:szCs w:val="21"/>
                    </w:rPr>
                  </w:pPr>
                  <w:r>
                    <w:rPr>
                      <w:rFonts w:ascii="Times New Roman" w:eastAsia="宋体" w:hint="eastAsia"/>
                      <w:sz w:val="21"/>
                      <w:szCs w:val="21"/>
                    </w:rPr>
                    <w:t>供电</w:t>
                  </w:r>
                  <w:r w:rsidR="001C4AB5">
                    <w:rPr>
                      <w:rFonts w:ascii="Times New Roman" w:eastAsia="宋体" w:hint="eastAsia"/>
                      <w:sz w:val="21"/>
                      <w:szCs w:val="21"/>
                    </w:rPr>
                    <w:t>局</w:t>
                  </w:r>
                </w:p>
              </w:tc>
              <w:tc>
                <w:tcPr>
                  <w:tcW w:w="2465" w:type="dxa"/>
                  <w:vAlign w:val="center"/>
                </w:tcPr>
                <w:p w:rsidR="009D2F8A" w:rsidRDefault="00DB4145">
                  <w:pPr>
                    <w:pStyle w:val="12"/>
                    <w:spacing w:line="240" w:lineRule="auto"/>
                    <w:ind w:leftChars="0" w:left="0" w:firstLineChars="0" w:firstLine="0"/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95598</w:t>
                  </w:r>
                </w:p>
              </w:tc>
              <w:tc>
                <w:tcPr>
                  <w:tcW w:w="2518" w:type="dxa"/>
                  <w:vAlign w:val="center"/>
                </w:tcPr>
                <w:p w:rsidR="009D2F8A" w:rsidRDefault="009D2F8A">
                  <w:pPr>
                    <w:pStyle w:val="12"/>
                    <w:spacing w:line="240" w:lineRule="auto"/>
                    <w:ind w:leftChars="0" w:left="0" w:firstLineChars="0" w:firstLine="0"/>
                    <w:rPr>
                      <w:b/>
                      <w:bCs/>
                      <w:sz w:val="21"/>
                      <w:szCs w:val="21"/>
                    </w:rPr>
                  </w:pPr>
                </w:p>
              </w:tc>
            </w:tr>
          </w:tbl>
          <w:p w:rsidR="009D2F8A" w:rsidRDefault="00996184" w:rsidP="00932CCE">
            <w:pPr>
              <w:pStyle w:val="1"/>
              <w:spacing w:before="163" w:afterLines="0"/>
              <w:ind w:firstLineChars="0" w:firstLine="0"/>
              <w:rPr>
                <w:lang w:val="en-GB"/>
              </w:rPr>
            </w:pPr>
            <w:bookmarkStart w:id="17" w:name="_Toc266864675"/>
            <w:bookmarkStart w:id="18" w:name="_Toc28174826"/>
            <w:r>
              <w:rPr>
                <w:rFonts w:hint="eastAsia"/>
                <w:lang w:val="en-GB"/>
              </w:rPr>
              <w:t>6</w:t>
            </w:r>
            <w:r>
              <w:rPr>
                <w:rFonts w:hint="eastAsia"/>
                <w:lang w:val="en-GB"/>
              </w:rPr>
              <w:t>启动组织运转</w:t>
            </w:r>
            <w:bookmarkEnd w:id="17"/>
            <w:bookmarkEnd w:id="18"/>
          </w:p>
          <w:p w:rsidR="009D2F8A" w:rsidRDefault="00996184" w:rsidP="00932CCE">
            <w:pPr>
              <w:pStyle w:val="2"/>
              <w:spacing w:beforeLines="0"/>
            </w:pPr>
            <w:bookmarkStart w:id="19" w:name="_Toc268532171"/>
            <w:bookmarkStart w:id="20" w:name="_Toc28174827"/>
            <w:r>
              <w:rPr>
                <w:rFonts w:hint="eastAsia"/>
              </w:rPr>
              <w:t>6.1</w:t>
            </w:r>
            <w:r>
              <w:rPr>
                <w:rFonts w:hint="eastAsia"/>
              </w:rPr>
              <w:t>警报</w:t>
            </w:r>
            <w:bookmarkEnd w:id="19"/>
            <w:bookmarkEnd w:id="20"/>
          </w:p>
          <w:p w:rsidR="009D2F8A" w:rsidRDefault="00996184">
            <w:pPr>
              <w:ind w:firstLine="480"/>
            </w:pPr>
            <w:r>
              <w:rPr>
                <w:rFonts w:hint="eastAsia"/>
              </w:rPr>
              <w:t>6.1.1</w:t>
            </w:r>
            <w:r>
              <w:rPr>
                <w:rFonts w:hint="eastAsia"/>
              </w:rPr>
              <w:t>设备管理部配电室值班人员是公司外部动力电源故障报告的责任人。发生外部动力电源故障，配电室值班人员应立即向设备管理部经理报告。</w:t>
            </w:r>
          </w:p>
          <w:p w:rsidR="009D2F8A" w:rsidRDefault="00996184">
            <w:pPr>
              <w:ind w:firstLine="480"/>
            </w:pPr>
            <w:r>
              <w:rPr>
                <w:rFonts w:hint="eastAsia"/>
              </w:rPr>
              <w:t>6.1.2</w:t>
            </w:r>
            <w:r>
              <w:rPr>
                <w:rFonts w:hint="eastAsia"/>
              </w:rPr>
              <w:t>设备使用部门经理是公司内部设备电源故障报告的责任人。部门经理接到设备电源故障报告，了解情况后应立即向设备管理部经理报告。</w:t>
            </w:r>
          </w:p>
          <w:p w:rsidR="009D2F8A" w:rsidRDefault="00996184">
            <w:pPr>
              <w:ind w:firstLine="480"/>
            </w:pPr>
            <w:r>
              <w:rPr>
                <w:rFonts w:hint="eastAsia"/>
              </w:rPr>
              <w:t>6.1.3</w:t>
            </w:r>
            <w:r>
              <w:rPr>
                <w:rFonts w:hint="eastAsia"/>
              </w:rPr>
              <w:t>设备管理部经理在接到外部动力电源故障、内部设备电源故障报告后，在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小时内了解、核实情况，并立即向领导小组报告。</w:t>
            </w:r>
          </w:p>
          <w:p w:rsidR="009D2F8A" w:rsidRDefault="00996184" w:rsidP="00932CCE">
            <w:pPr>
              <w:pStyle w:val="2"/>
              <w:spacing w:beforeLines="0"/>
            </w:pPr>
            <w:bookmarkStart w:id="21" w:name="_Toc268532172"/>
            <w:bookmarkStart w:id="22" w:name="_Toc28174828"/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启动组织运转</w:t>
            </w:r>
            <w:bookmarkEnd w:id="21"/>
            <w:bookmarkEnd w:id="22"/>
          </w:p>
          <w:p w:rsidR="009D2F8A" w:rsidRDefault="00996184">
            <w:pPr>
              <w:ind w:firstLine="480"/>
            </w:pPr>
            <w:r>
              <w:rPr>
                <w:rFonts w:hint="eastAsia"/>
              </w:rPr>
              <w:t>6.2.1</w:t>
            </w:r>
            <w:r>
              <w:rPr>
                <w:rFonts w:hint="eastAsia"/>
              </w:rPr>
              <w:t>领导小组组长在接到电源故障报告后召开领导小组会议，就以下问题作出判断和决定：</w:t>
            </w:r>
          </w:p>
          <w:p w:rsidR="009D2F8A" w:rsidRDefault="00996184">
            <w:pPr>
              <w:ind w:firstLine="480"/>
            </w:pPr>
            <w:r>
              <w:rPr>
                <w:rFonts w:hint="eastAsia"/>
              </w:rPr>
              <w:t>确定电源故障停电后对生产的影响程度，宣布启动应急预案；</w:t>
            </w:r>
          </w:p>
          <w:p w:rsidR="009D2F8A" w:rsidRDefault="00996184">
            <w:pPr>
              <w:ind w:firstLine="480"/>
            </w:pPr>
            <w:r>
              <w:rPr>
                <w:rFonts w:hint="eastAsia"/>
              </w:rPr>
              <w:t>组织、调配应急所需的各类资源；</w:t>
            </w:r>
          </w:p>
          <w:p w:rsidR="009D2F8A" w:rsidRDefault="00996184">
            <w:pPr>
              <w:ind w:firstLine="480"/>
            </w:pPr>
            <w:r>
              <w:rPr>
                <w:rFonts w:hint="eastAsia"/>
              </w:rPr>
              <w:t>其他领导小组认为应该开展的工作。</w:t>
            </w:r>
          </w:p>
          <w:p w:rsidR="009D2F8A" w:rsidRDefault="00996184">
            <w:pPr>
              <w:ind w:firstLine="480"/>
            </w:pPr>
            <w:r>
              <w:rPr>
                <w:rFonts w:hint="eastAsia"/>
              </w:rPr>
              <w:t>6.2.2</w:t>
            </w:r>
            <w:r>
              <w:rPr>
                <w:rFonts w:hint="eastAsia"/>
              </w:rPr>
              <w:t>应急工作组根据领导小组会议的决定立即开展工作，主要内容是：</w:t>
            </w:r>
          </w:p>
          <w:p w:rsidR="009D2F8A" w:rsidRDefault="00996184">
            <w:pPr>
              <w:ind w:firstLine="480"/>
            </w:pPr>
            <w:r>
              <w:rPr>
                <w:rFonts w:hint="eastAsia"/>
              </w:rPr>
              <w:t>安排落实领导小组的决定事项；</w:t>
            </w:r>
          </w:p>
          <w:p w:rsidR="009D2F8A" w:rsidRDefault="00996184">
            <w:pPr>
              <w:ind w:firstLine="480"/>
            </w:pPr>
            <w:r>
              <w:rPr>
                <w:rFonts w:hint="eastAsia"/>
              </w:rPr>
              <w:t>组织、调配好各类资源，确保应急事务的完成；</w:t>
            </w:r>
          </w:p>
          <w:p w:rsidR="009D2F8A" w:rsidRDefault="00996184">
            <w:pPr>
              <w:ind w:firstLine="480"/>
            </w:pPr>
            <w:r>
              <w:rPr>
                <w:rFonts w:hint="eastAsia"/>
              </w:rPr>
              <w:t>责应急事件结束后的小结及</w:t>
            </w:r>
            <w:r w:rsidR="00D0039E">
              <w:rPr>
                <w:rFonts w:hint="eastAsia"/>
              </w:rPr>
              <w:t>文件</w:t>
            </w:r>
            <w:r>
              <w:rPr>
                <w:rFonts w:hint="eastAsia"/>
              </w:rPr>
              <w:t>更新工作</w:t>
            </w:r>
            <w:bookmarkStart w:id="23" w:name="_Toc266864676"/>
            <w:r>
              <w:rPr>
                <w:rFonts w:hint="eastAsia"/>
              </w:rPr>
              <w:t>6.2</w:t>
            </w:r>
            <w:r>
              <w:rPr>
                <w:rFonts w:hint="eastAsia"/>
              </w:rPr>
              <w:t>应急</w:t>
            </w:r>
            <w:r w:rsidR="00D0039E">
              <w:rPr>
                <w:rFonts w:hint="eastAsia"/>
              </w:rPr>
              <w:t>文件</w:t>
            </w:r>
            <w:bookmarkEnd w:id="23"/>
          </w:p>
          <w:p w:rsidR="009D2F8A" w:rsidRDefault="00996184" w:rsidP="00932CCE">
            <w:pPr>
              <w:pStyle w:val="2"/>
              <w:spacing w:beforeLines="0"/>
            </w:pPr>
            <w:bookmarkStart w:id="24" w:name="_Toc28174829"/>
            <w:r>
              <w:rPr>
                <w:rFonts w:hint="eastAsia"/>
              </w:rPr>
              <w:t>6.3</w:t>
            </w:r>
            <w:r>
              <w:rPr>
                <w:rFonts w:hint="eastAsia"/>
              </w:rPr>
              <w:t>启动应急</w:t>
            </w:r>
            <w:r w:rsidR="00D0039E">
              <w:rPr>
                <w:rFonts w:hint="eastAsia"/>
              </w:rPr>
              <w:t>文件</w:t>
            </w:r>
            <w:bookmarkEnd w:id="24"/>
          </w:p>
          <w:tbl>
            <w:tblPr>
              <w:tblW w:w="9893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2"/>
              <w:gridCol w:w="3064"/>
              <w:gridCol w:w="3131"/>
              <w:gridCol w:w="1086"/>
            </w:tblGrid>
            <w:tr w:rsidR="009D2F8A">
              <w:trPr>
                <w:trHeight w:val="570"/>
                <w:jc w:val="center"/>
              </w:trPr>
              <w:tc>
                <w:tcPr>
                  <w:tcW w:w="2612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电源故障影响程度</w:t>
                  </w:r>
                </w:p>
              </w:tc>
              <w:tc>
                <w:tcPr>
                  <w:tcW w:w="3064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启动应急预案级别</w:t>
                  </w:r>
                </w:p>
              </w:tc>
              <w:tc>
                <w:tcPr>
                  <w:tcW w:w="3131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预案级别确认部门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/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1086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sz w:val="21"/>
                      <w:szCs w:val="21"/>
                    </w:rPr>
                    <w:t>备注</w:t>
                  </w:r>
                </w:p>
              </w:tc>
            </w:tr>
            <w:tr w:rsidR="009D2F8A">
              <w:trPr>
                <w:trHeight w:val="570"/>
                <w:jc w:val="center"/>
              </w:trPr>
              <w:tc>
                <w:tcPr>
                  <w:tcW w:w="2612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故障导致停产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1-3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天</w:t>
                  </w:r>
                </w:p>
              </w:tc>
              <w:tc>
                <w:tcPr>
                  <w:tcW w:w="3064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Ⅰ级电源故障应急预案</w:t>
                  </w:r>
                </w:p>
              </w:tc>
              <w:tc>
                <w:tcPr>
                  <w:tcW w:w="3131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领导小组</w:t>
                  </w:r>
                </w:p>
              </w:tc>
              <w:tc>
                <w:tcPr>
                  <w:tcW w:w="1086" w:type="dxa"/>
                  <w:vAlign w:val="center"/>
                </w:tcPr>
                <w:p w:rsidR="009D2F8A" w:rsidRDefault="009D2F8A">
                  <w:pPr>
                    <w:spacing w:line="240" w:lineRule="auto"/>
                    <w:ind w:firstLineChars="0" w:firstLine="0"/>
                    <w:rPr>
                      <w:bCs/>
                      <w:sz w:val="21"/>
                      <w:szCs w:val="21"/>
                    </w:rPr>
                  </w:pPr>
                </w:p>
              </w:tc>
            </w:tr>
            <w:tr w:rsidR="009D2F8A">
              <w:trPr>
                <w:trHeight w:val="570"/>
                <w:jc w:val="center"/>
              </w:trPr>
              <w:tc>
                <w:tcPr>
                  <w:tcW w:w="2612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故障导致停产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3-6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天</w:t>
                  </w:r>
                </w:p>
              </w:tc>
              <w:tc>
                <w:tcPr>
                  <w:tcW w:w="3064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Ⅱ级电源故障应急预案</w:t>
                  </w:r>
                </w:p>
              </w:tc>
              <w:tc>
                <w:tcPr>
                  <w:tcW w:w="3131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领导小组</w:t>
                  </w:r>
                </w:p>
              </w:tc>
              <w:tc>
                <w:tcPr>
                  <w:tcW w:w="1086" w:type="dxa"/>
                  <w:vAlign w:val="center"/>
                </w:tcPr>
                <w:p w:rsidR="009D2F8A" w:rsidRDefault="009D2F8A">
                  <w:pPr>
                    <w:spacing w:line="240" w:lineRule="auto"/>
                    <w:ind w:firstLineChars="0" w:firstLine="0"/>
                    <w:rPr>
                      <w:bCs/>
                      <w:sz w:val="21"/>
                      <w:szCs w:val="21"/>
                    </w:rPr>
                  </w:pPr>
                </w:p>
              </w:tc>
            </w:tr>
            <w:tr w:rsidR="009D2F8A">
              <w:trPr>
                <w:trHeight w:val="570"/>
                <w:jc w:val="center"/>
              </w:trPr>
              <w:tc>
                <w:tcPr>
                  <w:tcW w:w="2612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故障导致停产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6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天以上</w:t>
                  </w:r>
                </w:p>
              </w:tc>
              <w:tc>
                <w:tcPr>
                  <w:tcW w:w="3064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灾害事故生产应急预案</w:t>
                  </w:r>
                </w:p>
              </w:tc>
              <w:tc>
                <w:tcPr>
                  <w:tcW w:w="3131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总经理</w:t>
                  </w:r>
                </w:p>
              </w:tc>
              <w:tc>
                <w:tcPr>
                  <w:tcW w:w="1086" w:type="dxa"/>
                  <w:vAlign w:val="center"/>
                </w:tcPr>
                <w:p w:rsidR="009D2F8A" w:rsidRDefault="009D2F8A">
                  <w:pPr>
                    <w:spacing w:line="240" w:lineRule="auto"/>
                    <w:ind w:firstLineChars="0" w:firstLine="0"/>
                    <w:rPr>
                      <w:bCs/>
                      <w:sz w:val="21"/>
                      <w:szCs w:val="21"/>
                    </w:rPr>
                  </w:pPr>
                </w:p>
              </w:tc>
            </w:tr>
          </w:tbl>
          <w:p w:rsidR="009D2F8A" w:rsidRDefault="00996184" w:rsidP="00932CCE">
            <w:pPr>
              <w:pStyle w:val="2"/>
              <w:spacing w:beforeLines="0"/>
            </w:pPr>
            <w:bookmarkStart w:id="25" w:name="_Toc268532174"/>
            <w:bookmarkStart w:id="26" w:name="_Toc28174830"/>
            <w:r>
              <w:rPr>
                <w:rFonts w:hint="eastAsia"/>
              </w:rPr>
              <w:t>6.4</w:t>
            </w:r>
            <w:r>
              <w:rPr>
                <w:rFonts w:hint="eastAsia"/>
              </w:rPr>
              <w:t>Ⅰ级电源故障应急</w:t>
            </w:r>
            <w:r w:rsidR="00D0039E">
              <w:rPr>
                <w:rFonts w:hint="eastAsia"/>
              </w:rPr>
              <w:t>文件</w:t>
            </w:r>
            <w:bookmarkEnd w:id="25"/>
            <w:bookmarkEnd w:id="26"/>
          </w:p>
          <w:tbl>
            <w:tblPr>
              <w:tblW w:w="1006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1"/>
              <w:gridCol w:w="1620"/>
              <w:gridCol w:w="3766"/>
              <w:gridCol w:w="1985"/>
              <w:gridCol w:w="1417"/>
              <w:gridCol w:w="638"/>
            </w:tblGrid>
            <w:tr w:rsidR="009D2F8A" w:rsidTr="00932CCE">
              <w:trPr>
                <w:trHeight w:val="734"/>
                <w:jc w:val="center"/>
              </w:trPr>
              <w:tc>
                <w:tcPr>
                  <w:tcW w:w="641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序号</w:t>
                  </w:r>
                </w:p>
              </w:tc>
              <w:tc>
                <w:tcPr>
                  <w:tcW w:w="1620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工作流程</w:t>
                  </w:r>
                </w:p>
              </w:tc>
              <w:tc>
                <w:tcPr>
                  <w:tcW w:w="3766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工作内容</w:t>
                  </w:r>
                </w:p>
              </w:tc>
              <w:tc>
                <w:tcPr>
                  <w:tcW w:w="1985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实施部门</w:t>
                  </w:r>
                  <w:r>
                    <w:rPr>
                      <w:rFonts w:hint="eastAsia"/>
                      <w:sz w:val="21"/>
                      <w:szCs w:val="21"/>
                    </w:rPr>
                    <w:t>/</w:t>
                  </w:r>
                  <w:r>
                    <w:rPr>
                      <w:rFonts w:hint="eastAsia"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1417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证明材料</w:t>
                  </w:r>
                </w:p>
              </w:tc>
              <w:tc>
                <w:tcPr>
                  <w:tcW w:w="638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完成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时间</w:t>
                  </w:r>
                </w:p>
              </w:tc>
            </w:tr>
            <w:tr w:rsidR="009D2F8A" w:rsidTr="00932CCE">
              <w:trPr>
                <w:cantSplit/>
                <w:trHeight w:val="1198"/>
                <w:jc w:val="center"/>
              </w:trPr>
              <w:tc>
                <w:tcPr>
                  <w:tcW w:w="641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620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事故报告</w:t>
                  </w:r>
                </w:p>
              </w:tc>
              <w:tc>
                <w:tcPr>
                  <w:tcW w:w="3766" w:type="dxa"/>
                  <w:vAlign w:val="center"/>
                </w:tcPr>
                <w:p w:rsidR="009D2F8A" w:rsidRDefault="00996184" w:rsidP="00131A7F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电源故障事故发生一小时内，经确认</w:t>
                  </w:r>
                  <w:r>
                    <w:rPr>
                      <w:rFonts w:hint="eastAsia"/>
                      <w:sz w:val="21"/>
                      <w:szCs w:val="21"/>
                    </w:rPr>
                    <w:t>3</w:t>
                  </w:r>
                  <w:r>
                    <w:rPr>
                      <w:rFonts w:hint="eastAsia"/>
                      <w:sz w:val="21"/>
                      <w:szCs w:val="21"/>
                    </w:rPr>
                    <w:t>天内无法继续生产，向分管总经理</w:t>
                  </w:r>
                  <w:r w:rsidR="00131A7F">
                    <w:rPr>
                      <w:rFonts w:hint="eastAsia"/>
                      <w:sz w:val="21"/>
                      <w:szCs w:val="21"/>
                    </w:rPr>
                    <w:t>助理</w:t>
                  </w:r>
                  <w:r>
                    <w:rPr>
                      <w:rFonts w:hint="eastAsia"/>
                      <w:sz w:val="21"/>
                      <w:szCs w:val="21"/>
                    </w:rPr>
                    <w:t>报告事故情况。</w:t>
                  </w:r>
                </w:p>
              </w:tc>
              <w:tc>
                <w:tcPr>
                  <w:tcW w:w="1985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配电室值班员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设备管理部经理</w:t>
                  </w:r>
                </w:p>
              </w:tc>
              <w:tc>
                <w:tcPr>
                  <w:tcW w:w="1417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邮件</w:t>
                  </w:r>
                  <w:r>
                    <w:rPr>
                      <w:rFonts w:hint="eastAsia"/>
                      <w:sz w:val="21"/>
                      <w:szCs w:val="21"/>
                    </w:rPr>
                    <w:t>/</w:t>
                  </w:r>
                  <w:r>
                    <w:rPr>
                      <w:rFonts w:hint="eastAsia"/>
                      <w:sz w:val="21"/>
                      <w:szCs w:val="21"/>
                    </w:rPr>
                    <w:t>电话</w:t>
                  </w:r>
                </w:p>
              </w:tc>
              <w:tc>
                <w:tcPr>
                  <w:tcW w:w="638" w:type="dxa"/>
                  <w:vAlign w:val="center"/>
                </w:tcPr>
                <w:p w:rsidR="009D2F8A" w:rsidRDefault="00E74C43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</w:t>
                  </w:r>
                  <w:r>
                    <w:rPr>
                      <w:sz w:val="21"/>
                      <w:szCs w:val="21"/>
                    </w:rPr>
                    <w:t>.5</w:t>
                  </w:r>
                  <w:r>
                    <w:rPr>
                      <w:rFonts w:hint="eastAsia"/>
                      <w:sz w:val="21"/>
                      <w:szCs w:val="21"/>
                    </w:rPr>
                    <w:t>小时</w:t>
                  </w:r>
                </w:p>
              </w:tc>
            </w:tr>
            <w:tr w:rsidR="009D2F8A" w:rsidTr="00932CCE">
              <w:trPr>
                <w:trHeight w:val="1225"/>
                <w:jc w:val="center"/>
              </w:trPr>
              <w:tc>
                <w:tcPr>
                  <w:tcW w:w="641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620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启动应急</w:t>
                  </w:r>
                  <w:r w:rsidR="00D0039E">
                    <w:rPr>
                      <w:rFonts w:hint="eastAsia"/>
                      <w:sz w:val="21"/>
                      <w:szCs w:val="21"/>
                    </w:rPr>
                    <w:t>文件</w:t>
                  </w:r>
                </w:p>
              </w:tc>
              <w:tc>
                <w:tcPr>
                  <w:tcW w:w="3766" w:type="dxa"/>
                  <w:vAlign w:val="center"/>
                </w:tcPr>
                <w:p w:rsidR="009D2F8A" w:rsidRDefault="00131A7F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总经理助理</w:t>
                  </w:r>
                  <w:r w:rsidR="00996184">
                    <w:rPr>
                      <w:rFonts w:hint="eastAsia"/>
                      <w:sz w:val="21"/>
                      <w:szCs w:val="21"/>
                    </w:rPr>
                    <w:t>根据事故程度和定单交付情况，决定和批准启动Ⅰ级电源故障应急</w:t>
                  </w:r>
                  <w:r w:rsidR="00D0039E">
                    <w:rPr>
                      <w:rFonts w:hint="eastAsia"/>
                      <w:sz w:val="21"/>
                      <w:szCs w:val="21"/>
                    </w:rPr>
                    <w:t>文件</w:t>
                  </w:r>
                </w:p>
              </w:tc>
              <w:tc>
                <w:tcPr>
                  <w:tcW w:w="1985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领导小组</w:t>
                  </w:r>
                </w:p>
              </w:tc>
              <w:tc>
                <w:tcPr>
                  <w:tcW w:w="1417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邮件</w:t>
                  </w:r>
                  <w:r>
                    <w:rPr>
                      <w:rFonts w:hint="eastAsia"/>
                      <w:sz w:val="21"/>
                      <w:szCs w:val="21"/>
                    </w:rPr>
                    <w:t>/</w:t>
                  </w:r>
                  <w:r>
                    <w:rPr>
                      <w:rFonts w:hint="eastAsia"/>
                      <w:sz w:val="21"/>
                      <w:szCs w:val="21"/>
                    </w:rPr>
                    <w:t>传真</w:t>
                  </w:r>
                </w:p>
              </w:tc>
              <w:tc>
                <w:tcPr>
                  <w:tcW w:w="638" w:type="dxa"/>
                  <w:vAlign w:val="center"/>
                </w:tcPr>
                <w:p w:rsidR="009D2F8A" w:rsidRDefault="00E74C43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0.5</w:t>
                  </w:r>
                  <w:r>
                    <w:rPr>
                      <w:rFonts w:hint="eastAsia"/>
                      <w:sz w:val="21"/>
                      <w:szCs w:val="21"/>
                    </w:rPr>
                    <w:t>小时</w:t>
                  </w:r>
                </w:p>
              </w:tc>
            </w:tr>
            <w:tr w:rsidR="009D2F8A" w:rsidTr="00932CCE">
              <w:trPr>
                <w:trHeight w:val="1018"/>
                <w:jc w:val="center"/>
              </w:trPr>
              <w:tc>
                <w:tcPr>
                  <w:tcW w:w="641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620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应急供电</w:t>
                  </w:r>
                </w:p>
              </w:tc>
              <w:tc>
                <w:tcPr>
                  <w:tcW w:w="3766" w:type="dxa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确定公司需要应急电源持续供电的部门、工序；评估应急用电功率，确定应急电源的功率。</w:t>
                  </w:r>
                </w:p>
              </w:tc>
              <w:tc>
                <w:tcPr>
                  <w:tcW w:w="1985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领导小组</w:t>
                  </w:r>
                </w:p>
              </w:tc>
              <w:tc>
                <w:tcPr>
                  <w:tcW w:w="1417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会议记录</w:t>
                  </w:r>
                </w:p>
              </w:tc>
              <w:tc>
                <w:tcPr>
                  <w:tcW w:w="638" w:type="dxa"/>
                  <w:vAlign w:val="center"/>
                </w:tcPr>
                <w:p w:rsidR="009D2F8A" w:rsidRDefault="00E74C43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0.5</w:t>
                  </w:r>
                  <w:r>
                    <w:rPr>
                      <w:rFonts w:hint="eastAsia"/>
                      <w:sz w:val="21"/>
                      <w:szCs w:val="21"/>
                    </w:rPr>
                    <w:t>小时</w:t>
                  </w:r>
                </w:p>
              </w:tc>
            </w:tr>
            <w:tr w:rsidR="009D2F8A" w:rsidTr="00932CCE">
              <w:trPr>
                <w:cantSplit/>
                <w:trHeight w:val="829"/>
                <w:jc w:val="center"/>
              </w:trPr>
              <w:tc>
                <w:tcPr>
                  <w:tcW w:w="641" w:type="dxa"/>
                  <w:tcBorders>
                    <w:bottom w:val="single" w:sz="4" w:space="0" w:color="auto"/>
                  </w:tcBorders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应急电源</w:t>
                  </w:r>
                </w:p>
              </w:tc>
              <w:tc>
                <w:tcPr>
                  <w:tcW w:w="3766" w:type="dxa"/>
                  <w:tcBorders>
                    <w:bottom w:val="single" w:sz="4" w:space="0" w:color="auto"/>
                  </w:tcBorders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应急电源</w:t>
                  </w:r>
                  <w:r w:rsidR="00131A7F">
                    <w:rPr>
                      <w:rFonts w:hint="eastAsia"/>
                      <w:sz w:val="21"/>
                      <w:szCs w:val="21"/>
                    </w:rPr>
                    <w:t>(</w:t>
                  </w:r>
                  <w:r w:rsidR="00131A7F">
                    <w:rPr>
                      <w:rFonts w:hint="eastAsia"/>
                      <w:sz w:val="21"/>
                      <w:szCs w:val="21"/>
                    </w:rPr>
                    <w:t>柴油</w:t>
                  </w:r>
                  <w:r w:rsidR="00131A7F">
                    <w:rPr>
                      <w:sz w:val="21"/>
                      <w:szCs w:val="21"/>
                    </w:rPr>
                    <w:t>发电机</w:t>
                  </w:r>
                  <w:r w:rsidR="00131A7F">
                    <w:rPr>
                      <w:rFonts w:hint="eastAsia"/>
                      <w:sz w:val="21"/>
                      <w:szCs w:val="21"/>
                    </w:rPr>
                    <w:t>)</w:t>
                  </w:r>
                  <w:r>
                    <w:rPr>
                      <w:rFonts w:hint="eastAsia"/>
                      <w:sz w:val="21"/>
                      <w:szCs w:val="21"/>
                    </w:rPr>
                    <w:t>对关键部门、关键岗位进行持续供电。</w:t>
                  </w:r>
                </w:p>
              </w:tc>
              <w:tc>
                <w:tcPr>
                  <w:tcW w:w="1985" w:type="dxa"/>
                  <w:tcBorders>
                    <w:bottom w:val="single" w:sz="4" w:space="0" w:color="auto"/>
                  </w:tcBorders>
                  <w:vAlign w:val="center"/>
                </w:tcPr>
                <w:p w:rsidR="009D2F8A" w:rsidRDefault="00996184" w:rsidP="00131A7F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设备管理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vAlign w:val="center"/>
                </w:tcPr>
                <w:p w:rsidR="009D2F8A" w:rsidRDefault="00131A7F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开启记录</w:t>
                  </w:r>
                </w:p>
              </w:tc>
              <w:tc>
                <w:tcPr>
                  <w:tcW w:w="638" w:type="dxa"/>
                  <w:tcBorders>
                    <w:bottom w:val="single" w:sz="4" w:space="0" w:color="auto"/>
                  </w:tcBorders>
                  <w:vAlign w:val="center"/>
                </w:tcPr>
                <w:p w:rsidR="009D2F8A" w:rsidRDefault="00E74C43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0.5</w:t>
                  </w:r>
                  <w:r>
                    <w:rPr>
                      <w:rFonts w:hint="eastAsia"/>
                      <w:sz w:val="21"/>
                      <w:szCs w:val="21"/>
                    </w:rPr>
                    <w:t>小时</w:t>
                  </w:r>
                </w:p>
              </w:tc>
            </w:tr>
            <w:tr w:rsidR="009D2F8A" w:rsidTr="00932CCE">
              <w:trPr>
                <w:cantSplit/>
                <w:jc w:val="center"/>
              </w:trPr>
              <w:tc>
                <w:tcPr>
                  <w:tcW w:w="641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1620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协商交货期</w:t>
                  </w:r>
                </w:p>
              </w:tc>
              <w:tc>
                <w:tcPr>
                  <w:tcW w:w="3766" w:type="dxa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销售部经理协调受电源故障影响的订单交货期。</w:t>
                  </w:r>
                </w:p>
              </w:tc>
              <w:tc>
                <w:tcPr>
                  <w:tcW w:w="1985" w:type="dxa"/>
                  <w:vAlign w:val="center"/>
                </w:tcPr>
                <w:p w:rsidR="009D2F8A" w:rsidRDefault="00131A7F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客户服务部</w:t>
                  </w:r>
                </w:p>
              </w:tc>
              <w:tc>
                <w:tcPr>
                  <w:tcW w:w="1417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其他记录</w:t>
                  </w:r>
                </w:p>
              </w:tc>
              <w:tc>
                <w:tcPr>
                  <w:tcW w:w="638" w:type="dxa"/>
                  <w:vAlign w:val="center"/>
                </w:tcPr>
                <w:p w:rsidR="009D2F8A" w:rsidRDefault="00E74C43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1</w:t>
                  </w:r>
                  <w:r>
                    <w:rPr>
                      <w:rFonts w:hint="eastAsia"/>
                      <w:sz w:val="21"/>
                      <w:szCs w:val="21"/>
                    </w:rPr>
                    <w:t>小时</w:t>
                  </w:r>
                </w:p>
              </w:tc>
            </w:tr>
            <w:tr w:rsidR="009D2F8A" w:rsidTr="00932CCE">
              <w:trPr>
                <w:cantSplit/>
                <w:trHeight w:val="545"/>
                <w:jc w:val="center"/>
              </w:trPr>
              <w:tc>
                <w:tcPr>
                  <w:tcW w:w="641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1620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人员安排</w:t>
                  </w:r>
                </w:p>
              </w:tc>
              <w:tc>
                <w:tcPr>
                  <w:tcW w:w="3766" w:type="dxa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除必须继续工作的人员，安排无法供电部门的员工在电源故障恢复期间休假。</w:t>
                  </w:r>
                </w:p>
              </w:tc>
              <w:tc>
                <w:tcPr>
                  <w:tcW w:w="1985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领导小组</w:t>
                  </w:r>
                </w:p>
              </w:tc>
              <w:tc>
                <w:tcPr>
                  <w:tcW w:w="1417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电话或其他记录</w:t>
                  </w:r>
                </w:p>
              </w:tc>
              <w:tc>
                <w:tcPr>
                  <w:tcW w:w="638" w:type="dxa"/>
                  <w:vAlign w:val="center"/>
                </w:tcPr>
                <w:p w:rsidR="009D2F8A" w:rsidRDefault="00E74C43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0.5</w:t>
                  </w:r>
                  <w:r>
                    <w:rPr>
                      <w:rFonts w:hint="eastAsia"/>
                      <w:sz w:val="21"/>
                      <w:szCs w:val="21"/>
                    </w:rPr>
                    <w:t>小时</w:t>
                  </w:r>
                </w:p>
              </w:tc>
            </w:tr>
          </w:tbl>
          <w:p w:rsidR="009D2F8A" w:rsidRDefault="00996184" w:rsidP="00932CCE">
            <w:pPr>
              <w:pStyle w:val="2"/>
              <w:spacing w:beforeLines="0"/>
            </w:pPr>
            <w:bookmarkStart w:id="27" w:name="_Toc28174831"/>
            <w:r>
              <w:rPr>
                <w:rFonts w:hint="eastAsia"/>
              </w:rPr>
              <w:t>6.5</w:t>
            </w:r>
            <w:bookmarkStart w:id="28" w:name="_Toc268532175"/>
            <w:r>
              <w:rPr>
                <w:rFonts w:hint="eastAsia"/>
              </w:rPr>
              <w:t>Ⅱ级电源故障应急预案</w:t>
            </w:r>
            <w:bookmarkEnd w:id="28"/>
            <w:bookmarkEnd w:id="27"/>
          </w:p>
          <w:tbl>
            <w:tblPr>
              <w:tblW w:w="1006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1"/>
              <w:gridCol w:w="1559"/>
              <w:gridCol w:w="3969"/>
              <w:gridCol w:w="1843"/>
              <w:gridCol w:w="1417"/>
              <w:gridCol w:w="638"/>
            </w:tblGrid>
            <w:tr w:rsidR="009D2F8A" w:rsidTr="00932CCE">
              <w:trPr>
                <w:trHeight w:val="734"/>
                <w:jc w:val="center"/>
              </w:trPr>
              <w:tc>
                <w:tcPr>
                  <w:tcW w:w="641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序号</w:t>
                  </w:r>
                </w:p>
              </w:tc>
              <w:tc>
                <w:tcPr>
                  <w:tcW w:w="1559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工作流程</w:t>
                  </w:r>
                </w:p>
              </w:tc>
              <w:tc>
                <w:tcPr>
                  <w:tcW w:w="3969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工作内容</w:t>
                  </w:r>
                </w:p>
              </w:tc>
              <w:tc>
                <w:tcPr>
                  <w:tcW w:w="1843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实施部门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/</w:t>
                  </w:r>
                  <w:r>
                    <w:rPr>
                      <w:rFonts w:hint="eastAsia"/>
                      <w:b/>
                      <w:sz w:val="21"/>
                      <w:szCs w:val="21"/>
                    </w:rPr>
                    <w:t>人</w:t>
                  </w:r>
                </w:p>
              </w:tc>
              <w:tc>
                <w:tcPr>
                  <w:tcW w:w="1417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证明材料</w:t>
                  </w:r>
                </w:p>
              </w:tc>
              <w:tc>
                <w:tcPr>
                  <w:tcW w:w="638" w:type="dxa"/>
                  <w:vAlign w:val="center"/>
                </w:tcPr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完成</w:t>
                  </w:r>
                </w:p>
                <w:p w:rsidR="009D2F8A" w:rsidRDefault="00996184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时间</w:t>
                  </w:r>
                </w:p>
              </w:tc>
            </w:tr>
            <w:tr w:rsidR="00E74C43" w:rsidTr="00932CCE">
              <w:trPr>
                <w:cantSplit/>
                <w:trHeight w:val="1227"/>
                <w:jc w:val="center"/>
              </w:trPr>
              <w:tc>
                <w:tcPr>
                  <w:tcW w:w="641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559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事故报告</w:t>
                  </w:r>
                </w:p>
              </w:tc>
              <w:tc>
                <w:tcPr>
                  <w:tcW w:w="3969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电源故障事故发生一小时内，经确认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3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—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6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天无法继续生产，向分管</w:t>
                  </w:r>
                  <w:r>
                    <w:rPr>
                      <w:rFonts w:hint="eastAsia"/>
                      <w:sz w:val="21"/>
                      <w:szCs w:val="21"/>
                    </w:rPr>
                    <w:t>总经理助理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报告事故情况。</w:t>
                  </w:r>
                </w:p>
              </w:tc>
              <w:tc>
                <w:tcPr>
                  <w:tcW w:w="1843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配电室值班员</w:t>
                  </w:r>
                </w:p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设备管理部经理</w:t>
                  </w:r>
                </w:p>
              </w:tc>
              <w:tc>
                <w:tcPr>
                  <w:tcW w:w="1417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邮件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/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电话</w:t>
                  </w:r>
                </w:p>
              </w:tc>
              <w:tc>
                <w:tcPr>
                  <w:tcW w:w="638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0.5</w:t>
                  </w:r>
                  <w:r>
                    <w:rPr>
                      <w:rFonts w:hint="eastAsia"/>
                      <w:sz w:val="21"/>
                      <w:szCs w:val="21"/>
                    </w:rPr>
                    <w:t>小时</w:t>
                  </w:r>
                </w:p>
              </w:tc>
            </w:tr>
            <w:tr w:rsidR="00E74C43" w:rsidTr="00932CCE">
              <w:trPr>
                <w:trHeight w:val="1225"/>
                <w:jc w:val="center"/>
              </w:trPr>
              <w:tc>
                <w:tcPr>
                  <w:tcW w:w="641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559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启动应急文件</w:t>
                  </w:r>
                </w:p>
              </w:tc>
              <w:tc>
                <w:tcPr>
                  <w:tcW w:w="3969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总经理助理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根据事故程度和定单交付情况，决定和批准启动Ⅱ级电源故障应急文件</w:t>
                  </w:r>
                </w:p>
              </w:tc>
              <w:tc>
                <w:tcPr>
                  <w:tcW w:w="1843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领导小组</w:t>
                  </w:r>
                </w:p>
              </w:tc>
              <w:tc>
                <w:tcPr>
                  <w:tcW w:w="1417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邮件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/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传真</w:t>
                  </w:r>
                </w:p>
              </w:tc>
              <w:tc>
                <w:tcPr>
                  <w:tcW w:w="638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0.5</w:t>
                  </w:r>
                  <w:r>
                    <w:rPr>
                      <w:rFonts w:hint="eastAsia"/>
                      <w:sz w:val="21"/>
                      <w:szCs w:val="21"/>
                    </w:rPr>
                    <w:t>小时</w:t>
                  </w:r>
                </w:p>
              </w:tc>
            </w:tr>
            <w:tr w:rsidR="00E74C43" w:rsidTr="00932CCE">
              <w:trPr>
                <w:trHeight w:val="1474"/>
                <w:jc w:val="center"/>
              </w:trPr>
              <w:tc>
                <w:tcPr>
                  <w:tcW w:w="641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559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应急供电</w:t>
                  </w:r>
                </w:p>
              </w:tc>
              <w:tc>
                <w:tcPr>
                  <w:tcW w:w="3969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确定公司需要应急电源持续供电的部门、工序；评估应急用电功率，确定应急电源的功率。</w:t>
                  </w:r>
                </w:p>
              </w:tc>
              <w:tc>
                <w:tcPr>
                  <w:tcW w:w="1843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领导小组</w:t>
                  </w:r>
                </w:p>
              </w:tc>
              <w:tc>
                <w:tcPr>
                  <w:tcW w:w="1417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会议记录</w:t>
                  </w:r>
                </w:p>
              </w:tc>
              <w:tc>
                <w:tcPr>
                  <w:tcW w:w="638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0.5</w:t>
                  </w:r>
                  <w:r>
                    <w:rPr>
                      <w:rFonts w:hint="eastAsia"/>
                      <w:sz w:val="21"/>
                      <w:szCs w:val="21"/>
                    </w:rPr>
                    <w:t>小时</w:t>
                  </w:r>
                </w:p>
              </w:tc>
            </w:tr>
            <w:tr w:rsidR="00E74C43" w:rsidTr="00932CCE">
              <w:trPr>
                <w:cantSplit/>
                <w:trHeight w:val="829"/>
                <w:jc w:val="center"/>
              </w:trPr>
              <w:tc>
                <w:tcPr>
                  <w:tcW w:w="641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应急电源</w:t>
                  </w:r>
                </w:p>
              </w:tc>
              <w:tc>
                <w:tcPr>
                  <w:tcW w:w="3969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应急电源</w:t>
                  </w:r>
                  <w:r>
                    <w:rPr>
                      <w:rFonts w:hint="eastAsia"/>
                      <w:sz w:val="21"/>
                      <w:szCs w:val="21"/>
                    </w:rPr>
                    <w:t>(</w:t>
                  </w:r>
                  <w:r>
                    <w:rPr>
                      <w:rFonts w:hint="eastAsia"/>
                      <w:sz w:val="21"/>
                      <w:szCs w:val="21"/>
                    </w:rPr>
                    <w:t>柴油</w:t>
                  </w:r>
                  <w:r>
                    <w:rPr>
                      <w:sz w:val="21"/>
                      <w:szCs w:val="21"/>
                    </w:rPr>
                    <w:t>发电机</w:t>
                  </w:r>
                  <w:r>
                    <w:rPr>
                      <w:rFonts w:hint="eastAsia"/>
                      <w:sz w:val="21"/>
                      <w:szCs w:val="21"/>
                    </w:rPr>
                    <w:t>)</w:t>
                  </w:r>
                  <w:r>
                    <w:rPr>
                      <w:rFonts w:hint="eastAsia"/>
                      <w:sz w:val="21"/>
                      <w:szCs w:val="21"/>
                    </w:rPr>
                    <w:t>对关键部门、关键岗位进行持续供电。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设备管理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开启记录</w:t>
                  </w:r>
                </w:p>
              </w:tc>
              <w:tc>
                <w:tcPr>
                  <w:tcW w:w="638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0.5</w:t>
                  </w:r>
                  <w:r>
                    <w:rPr>
                      <w:rFonts w:hint="eastAsia"/>
                      <w:sz w:val="21"/>
                      <w:szCs w:val="21"/>
                    </w:rPr>
                    <w:t>小时</w:t>
                  </w:r>
                </w:p>
              </w:tc>
            </w:tr>
            <w:tr w:rsidR="00E74C43" w:rsidTr="00932CCE">
              <w:trPr>
                <w:cantSplit/>
                <w:trHeight w:val="829"/>
                <w:jc w:val="center"/>
              </w:trPr>
              <w:tc>
                <w:tcPr>
                  <w:tcW w:w="641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协商交货期</w:t>
                  </w:r>
                </w:p>
              </w:tc>
              <w:tc>
                <w:tcPr>
                  <w:tcW w:w="3969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销售部经理协调受电源故障影响的订单交货期。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客户服务部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其他记录</w:t>
                  </w:r>
                </w:p>
              </w:tc>
              <w:tc>
                <w:tcPr>
                  <w:tcW w:w="638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1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小时</w:t>
                  </w:r>
                </w:p>
              </w:tc>
            </w:tr>
            <w:tr w:rsidR="00E74C43" w:rsidTr="00932CCE">
              <w:trPr>
                <w:cantSplit/>
                <w:trHeight w:val="829"/>
                <w:jc w:val="center"/>
              </w:trPr>
              <w:tc>
                <w:tcPr>
                  <w:tcW w:w="641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1559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人员安排</w:t>
                  </w:r>
                </w:p>
              </w:tc>
              <w:tc>
                <w:tcPr>
                  <w:tcW w:w="3969" w:type="dxa"/>
                  <w:tcBorders>
                    <w:bottom w:val="single" w:sz="4" w:space="0" w:color="auto"/>
                  </w:tcBorders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除必须继续工作的人员，安排无法供电部门的员工在电源故障恢复期间休假。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领导小组</w:t>
                  </w:r>
                </w:p>
              </w:tc>
              <w:tc>
                <w:tcPr>
                  <w:tcW w:w="1417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电话或其他记录</w:t>
                  </w:r>
                </w:p>
              </w:tc>
              <w:tc>
                <w:tcPr>
                  <w:tcW w:w="638" w:type="dxa"/>
                  <w:tcBorders>
                    <w:bottom w:val="single" w:sz="4" w:space="0" w:color="auto"/>
                  </w:tcBorders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sz w:val="21"/>
                      <w:szCs w:val="21"/>
                    </w:rPr>
                  </w:pPr>
                  <w:r>
                    <w:rPr>
                      <w:rFonts w:hint="eastAsia"/>
                      <w:sz w:val="21"/>
                      <w:szCs w:val="21"/>
                    </w:rPr>
                    <w:t>0.5</w:t>
                  </w:r>
                  <w:r>
                    <w:rPr>
                      <w:rFonts w:hint="eastAsia"/>
                      <w:sz w:val="21"/>
                      <w:szCs w:val="21"/>
                    </w:rPr>
                    <w:t>小时</w:t>
                  </w:r>
                </w:p>
              </w:tc>
            </w:tr>
            <w:tr w:rsidR="00E74C43" w:rsidTr="00932CCE">
              <w:trPr>
                <w:cantSplit/>
                <w:jc w:val="center"/>
              </w:trPr>
              <w:tc>
                <w:tcPr>
                  <w:tcW w:w="641" w:type="dxa"/>
                  <w:vMerge w:val="restart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紧急定单外协生产</w:t>
                  </w:r>
                </w:p>
              </w:tc>
              <w:tc>
                <w:tcPr>
                  <w:tcW w:w="3969" w:type="dxa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确定需要外协加工的紧急定单、或外协加工工序；外协厂家安全审批、确定。</w:t>
                  </w:r>
                </w:p>
              </w:tc>
              <w:tc>
                <w:tcPr>
                  <w:tcW w:w="1843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总经理助理</w:t>
                  </w:r>
                </w:p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保安部经理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1417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相关资料</w:t>
                  </w:r>
                </w:p>
              </w:tc>
              <w:tc>
                <w:tcPr>
                  <w:tcW w:w="638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1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小时</w:t>
                  </w:r>
                </w:p>
              </w:tc>
            </w:tr>
            <w:tr w:rsidR="00E74C43" w:rsidTr="00932CCE">
              <w:trPr>
                <w:cantSplit/>
                <w:jc w:val="center"/>
              </w:trPr>
              <w:tc>
                <w:tcPr>
                  <w:tcW w:w="641" w:type="dxa"/>
                  <w:vMerge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</w:p>
              </w:tc>
              <w:tc>
                <w:tcPr>
                  <w:tcW w:w="1559" w:type="dxa"/>
                  <w:vMerge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</w:p>
              </w:tc>
              <w:tc>
                <w:tcPr>
                  <w:tcW w:w="3969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签订外协生产合同。</w:t>
                  </w:r>
                </w:p>
              </w:tc>
              <w:tc>
                <w:tcPr>
                  <w:tcW w:w="1843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物控部</w:t>
                  </w:r>
                </w:p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计划经理</w:t>
                  </w:r>
                </w:p>
              </w:tc>
              <w:tc>
                <w:tcPr>
                  <w:tcW w:w="1417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相关资料</w:t>
                  </w:r>
                </w:p>
              </w:tc>
              <w:tc>
                <w:tcPr>
                  <w:tcW w:w="638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2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小时</w:t>
                  </w:r>
                </w:p>
              </w:tc>
            </w:tr>
            <w:tr w:rsidR="00E74C43" w:rsidTr="00932CCE">
              <w:trPr>
                <w:cantSplit/>
                <w:jc w:val="center"/>
              </w:trPr>
              <w:tc>
                <w:tcPr>
                  <w:tcW w:w="641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8</w:t>
                  </w:r>
                </w:p>
              </w:tc>
              <w:tc>
                <w:tcPr>
                  <w:tcW w:w="1559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外协订单下达及资料传递</w:t>
                  </w:r>
                </w:p>
              </w:tc>
              <w:tc>
                <w:tcPr>
                  <w:tcW w:w="3969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向协作方下达外协订单并传递工艺资料。</w:t>
                  </w:r>
                </w:p>
              </w:tc>
              <w:tc>
                <w:tcPr>
                  <w:tcW w:w="1843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物控部</w:t>
                  </w:r>
                </w:p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计划经理</w:t>
                  </w:r>
                </w:p>
              </w:tc>
              <w:tc>
                <w:tcPr>
                  <w:tcW w:w="1417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外协资料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/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传真</w:t>
                  </w:r>
                </w:p>
              </w:tc>
              <w:tc>
                <w:tcPr>
                  <w:tcW w:w="638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1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小时</w:t>
                  </w:r>
                </w:p>
              </w:tc>
            </w:tr>
            <w:tr w:rsidR="00E74C43" w:rsidTr="00932CCE">
              <w:trPr>
                <w:cantSplit/>
                <w:jc w:val="center"/>
              </w:trPr>
              <w:tc>
                <w:tcPr>
                  <w:tcW w:w="641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9</w:t>
                  </w:r>
                </w:p>
              </w:tc>
              <w:tc>
                <w:tcPr>
                  <w:tcW w:w="1559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信息沟通</w:t>
                  </w:r>
                </w:p>
              </w:tc>
              <w:tc>
                <w:tcPr>
                  <w:tcW w:w="3969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产品质量、生产进度、运输信息沟通。</w:t>
                  </w:r>
                </w:p>
              </w:tc>
              <w:tc>
                <w:tcPr>
                  <w:tcW w:w="1843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物控部</w:t>
                  </w:r>
                </w:p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计划经理</w:t>
                  </w:r>
                </w:p>
              </w:tc>
              <w:tc>
                <w:tcPr>
                  <w:tcW w:w="1417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邮件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/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电话</w:t>
                  </w:r>
                </w:p>
              </w:tc>
              <w:tc>
                <w:tcPr>
                  <w:tcW w:w="638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2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小时</w:t>
                  </w:r>
                </w:p>
              </w:tc>
            </w:tr>
            <w:tr w:rsidR="00E74C43" w:rsidTr="00932CCE">
              <w:trPr>
                <w:cantSplit/>
                <w:jc w:val="center"/>
              </w:trPr>
              <w:tc>
                <w:tcPr>
                  <w:tcW w:w="641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sz w:val="21"/>
                      <w:szCs w:val="21"/>
                    </w:rPr>
                    <w:t>10</w:t>
                  </w:r>
                </w:p>
              </w:tc>
              <w:tc>
                <w:tcPr>
                  <w:tcW w:w="1559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成品运输及接收</w:t>
                  </w:r>
                </w:p>
              </w:tc>
              <w:tc>
                <w:tcPr>
                  <w:tcW w:w="3969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外协产品完成生产后，组织成品安全运抵公司，进行质量验收、办理金库移交手续。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1843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物控部</w:t>
                  </w:r>
                </w:p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计划经理、协作方</w:t>
                  </w:r>
                </w:p>
              </w:tc>
              <w:tc>
                <w:tcPr>
                  <w:tcW w:w="1417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邮件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/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传真</w:t>
                  </w:r>
                </w:p>
              </w:tc>
              <w:tc>
                <w:tcPr>
                  <w:tcW w:w="638" w:type="dxa"/>
                  <w:vAlign w:val="center"/>
                </w:tcPr>
                <w:p w:rsidR="00E74C43" w:rsidRDefault="00E74C43" w:rsidP="00E74C43">
                  <w:pPr>
                    <w:spacing w:line="240" w:lineRule="auto"/>
                    <w:ind w:firstLineChars="0" w:firstLine="0"/>
                    <w:jc w:val="center"/>
                    <w:rPr>
                      <w:bCs/>
                      <w:sz w:val="21"/>
                      <w:szCs w:val="21"/>
                    </w:rPr>
                  </w:pPr>
                  <w:r>
                    <w:rPr>
                      <w:rFonts w:hint="eastAsia"/>
                      <w:bCs/>
                      <w:sz w:val="21"/>
                      <w:szCs w:val="21"/>
                    </w:rPr>
                    <w:t>2</w:t>
                  </w:r>
                  <w:r>
                    <w:rPr>
                      <w:rFonts w:hint="eastAsia"/>
                      <w:bCs/>
                      <w:sz w:val="21"/>
                      <w:szCs w:val="21"/>
                    </w:rPr>
                    <w:t>小时</w:t>
                  </w:r>
                </w:p>
              </w:tc>
            </w:tr>
          </w:tbl>
          <w:p w:rsidR="009D2F8A" w:rsidRDefault="00996184" w:rsidP="00932CCE">
            <w:pPr>
              <w:pStyle w:val="1"/>
              <w:spacing w:before="163" w:afterLines="0"/>
              <w:ind w:firstLineChars="0" w:firstLine="0"/>
              <w:rPr>
                <w:lang w:val="en-GB"/>
              </w:rPr>
            </w:pPr>
            <w:bookmarkStart w:id="29" w:name="_Toc266864677"/>
            <w:bookmarkStart w:id="30" w:name="_Toc28174832"/>
            <w:r>
              <w:rPr>
                <w:rFonts w:hint="eastAsia"/>
                <w:lang w:val="en-GB"/>
              </w:rPr>
              <w:t>7</w:t>
            </w:r>
            <w:r>
              <w:rPr>
                <w:rFonts w:hint="eastAsia"/>
                <w:lang w:val="en-GB"/>
              </w:rPr>
              <w:t>演练测试与</w:t>
            </w:r>
            <w:r w:rsidR="00D0039E">
              <w:rPr>
                <w:rFonts w:hint="eastAsia"/>
                <w:lang w:val="en-GB"/>
              </w:rPr>
              <w:t>文件</w:t>
            </w:r>
            <w:r>
              <w:rPr>
                <w:rFonts w:hint="eastAsia"/>
                <w:lang w:val="en-GB"/>
              </w:rPr>
              <w:t>更新</w:t>
            </w:r>
            <w:bookmarkEnd w:id="29"/>
            <w:bookmarkEnd w:id="30"/>
          </w:p>
          <w:p w:rsidR="009D2F8A" w:rsidRDefault="00996184" w:rsidP="00932CCE">
            <w:pPr>
              <w:pStyle w:val="2"/>
              <w:spacing w:beforeLines="0"/>
            </w:pPr>
            <w:bookmarkStart w:id="31" w:name="_Toc28174833"/>
            <w:r w:rsidRPr="00932CCE">
              <w:rPr>
                <w:rFonts w:hint="eastAsia"/>
              </w:rPr>
              <w:t xml:space="preserve">7.1 </w:t>
            </w:r>
            <w:r w:rsidRPr="00932CCE">
              <w:rPr>
                <w:rFonts w:hint="eastAsia"/>
              </w:rPr>
              <w:t>演练测试</w:t>
            </w:r>
            <w:bookmarkEnd w:id="31"/>
          </w:p>
          <w:p w:rsidR="009D2F8A" w:rsidRDefault="00996184">
            <w:pPr>
              <w:ind w:firstLine="480"/>
            </w:pPr>
            <w:r>
              <w:rPr>
                <w:rFonts w:hint="eastAsia"/>
              </w:rPr>
              <w:t>工作组组长不定期组织相关人员对</w:t>
            </w:r>
            <w:r w:rsidR="00D0039E">
              <w:rPr>
                <w:rFonts w:hint="eastAsia"/>
              </w:rPr>
              <w:t>文件</w:t>
            </w:r>
            <w:r>
              <w:rPr>
                <w:rFonts w:hint="eastAsia"/>
              </w:rPr>
              <w:t>进行一次演练测试，在演练完成后，组织演练人员对</w:t>
            </w:r>
            <w:r w:rsidR="00D0039E">
              <w:rPr>
                <w:rFonts w:hint="eastAsia"/>
              </w:rPr>
              <w:t>文件</w:t>
            </w:r>
            <w:r>
              <w:rPr>
                <w:rFonts w:hint="eastAsia"/>
              </w:rPr>
              <w:t>进行总结，整理演练活动中的文件资料并存档。</w:t>
            </w:r>
          </w:p>
          <w:p w:rsidR="009D2F8A" w:rsidRDefault="00996184" w:rsidP="00932CCE">
            <w:pPr>
              <w:pStyle w:val="2"/>
              <w:spacing w:beforeLines="0"/>
            </w:pPr>
            <w:bookmarkStart w:id="32" w:name="_Toc28174834"/>
            <w:r>
              <w:rPr>
                <w:rFonts w:hint="eastAsia"/>
              </w:rPr>
              <w:t>7.2</w:t>
            </w:r>
            <w:r w:rsidR="00D0039E">
              <w:rPr>
                <w:rFonts w:hint="eastAsia"/>
              </w:rPr>
              <w:t>文件</w:t>
            </w:r>
            <w:r>
              <w:rPr>
                <w:rFonts w:hint="eastAsia"/>
              </w:rPr>
              <w:t>更新</w:t>
            </w:r>
            <w:bookmarkEnd w:id="32"/>
          </w:p>
          <w:p w:rsidR="00932CCE" w:rsidRDefault="00996184" w:rsidP="00330723">
            <w:pPr>
              <w:ind w:firstLine="480"/>
            </w:pPr>
            <w:r>
              <w:rPr>
                <w:rFonts w:hint="eastAsia"/>
              </w:rPr>
              <w:t>为了保证该</w:t>
            </w:r>
            <w:r w:rsidR="00D0039E">
              <w:rPr>
                <w:rFonts w:hint="eastAsia"/>
              </w:rPr>
              <w:t>文件</w:t>
            </w:r>
            <w:r>
              <w:rPr>
                <w:rFonts w:hint="eastAsia"/>
              </w:rPr>
              <w:t>的实效性，工作组组长在演练测试后对</w:t>
            </w:r>
            <w:r w:rsidR="00D0039E">
              <w:rPr>
                <w:rFonts w:hint="eastAsia"/>
              </w:rPr>
              <w:t>文件</w:t>
            </w:r>
            <w:r>
              <w:rPr>
                <w:rFonts w:hint="eastAsia"/>
              </w:rPr>
              <w:t>进行一次更新，组织有关人员培训。</w:t>
            </w:r>
          </w:p>
        </w:tc>
      </w:tr>
    </w:tbl>
    <w:p w:rsidR="009D2F8A" w:rsidRDefault="009D2F8A">
      <w:pPr>
        <w:spacing w:line="440" w:lineRule="exact"/>
        <w:ind w:firstLineChars="0" w:firstLine="0"/>
        <w:rPr>
          <w:rFonts w:ascii="宋体" w:hAnsi="宋体"/>
          <w:szCs w:val="21"/>
        </w:rPr>
      </w:pPr>
    </w:p>
    <w:sectPr w:rsidR="009D2F8A" w:rsidSect="009D2F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134" w:bottom="567" w:left="1134" w:header="1134" w:footer="992" w:gutter="0"/>
      <w:cols w:space="0"/>
      <w:docGrid w:type="lines" w:linePitch="32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94F" w:rsidRDefault="0006794F" w:rsidP="00331B34">
      <w:pPr>
        <w:spacing w:line="240" w:lineRule="auto"/>
        <w:ind w:firstLine="480"/>
      </w:pPr>
      <w:r>
        <w:separator/>
      </w:r>
    </w:p>
  </w:endnote>
  <w:endnote w:type="continuationSeparator" w:id="0">
    <w:p w:rsidR="0006794F" w:rsidRDefault="0006794F" w:rsidP="00331B3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8A" w:rsidRDefault="009D2F8A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723" w:rsidRPr="0096369D" w:rsidRDefault="00330723" w:rsidP="00330723">
    <w:pPr>
      <w:ind w:firstLineChars="0" w:firstLine="0"/>
      <w:rPr>
        <w:rFonts w:ascii="宋体" w:hAnsi="宋体" w:cs="Arial"/>
        <w:sz w:val="13"/>
        <w:szCs w:val="13"/>
      </w:rPr>
    </w:pPr>
    <w:r w:rsidRPr="0096369D">
      <w:rPr>
        <w:rFonts w:ascii="宋体" w:hAnsi="宋体" w:cs="Arial" w:hint="eastAsia"/>
        <w:sz w:val="13"/>
        <w:szCs w:val="13"/>
      </w:rPr>
      <w:t>本文所包含内容所有权归属&lt;四川科道芯国智能技术股份有限公司&gt;。未经&lt;四川科道芯国智能技术股份有限公司&gt;书面许可，任何人不得对此机密档的全部或部份进行复制、出版或交第三方使用。</w:t>
    </w:r>
  </w:p>
  <w:p w:rsidR="00330723" w:rsidRPr="0096369D" w:rsidRDefault="00330723" w:rsidP="00330723">
    <w:pPr>
      <w:ind w:firstLineChars="0" w:firstLine="320"/>
      <w:rPr>
        <w:rFonts w:ascii="宋体" w:hAnsi="宋体" w:cs="Arial"/>
        <w:sz w:val="13"/>
        <w:szCs w:val="13"/>
      </w:rPr>
    </w:pPr>
    <w:r w:rsidRPr="0096369D">
      <w:rPr>
        <w:sz w:val="13"/>
        <w:szCs w:val="13"/>
      </w:rPr>
      <w:t xml:space="preserve">All ownership included in this article belongs to &lt;Sichuan </w:t>
    </w:r>
    <w:proofErr w:type="spellStart"/>
    <w:r w:rsidRPr="0096369D">
      <w:rPr>
        <w:sz w:val="13"/>
        <w:szCs w:val="13"/>
      </w:rPr>
      <w:t>Keydom</w:t>
    </w:r>
    <w:proofErr w:type="spellEnd"/>
    <w:r w:rsidRPr="0096369D">
      <w:rPr>
        <w:sz w:val="13"/>
        <w:szCs w:val="13"/>
      </w:rPr>
      <w:t xml:space="preserve"> Smart Technology Co., Ltd &gt;. No part of this confidential document may be copied, published or used by third parties without the written permission of &lt;Sichuan </w:t>
    </w:r>
    <w:proofErr w:type="spellStart"/>
    <w:r w:rsidRPr="0096369D">
      <w:rPr>
        <w:sz w:val="13"/>
        <w:szCs w:val="13"/>
      </w:rPr>
      <w:t>Keydom</w:t>
    </w:r>
    <w:proofErr w:type="spellEnd"/>
    <w:r w:rsidRPr="0096369D">
      <w:rPr>
        <w:sz w:val="13"/>
        <w:szCs w:val="13"/>
      </w:rPr>
      <w:t xml:space="preserve"> Smart Technology Co., Ltd&gt;.</w:t>
    </w:r>
  </w:p>
  <w:p w:rsidR="009D2F8A" w:rsidRDefault="00330723" w:rsidP="00330723">
    <w:pPr>
      <w:tabs>
        <w:tab w:val="center" w:pos="4153"/>
        <w:tab w:val="right" w:pos="8306"/>
      </w:tabs>
      <w:ind w:firstLineChars="0" w:firstLine="0"/>
      <w:jc w:val="left"/>
      <w:rPr>
        <w:sz w:val="13"/>
        <w:szCs w:val="13"/>
      </w:rPr>
    </w:pPr>
    <w:r w:rsidRPr="0096369D">
      <w:rPr>
        <w:rFonts w:ascii="宋体" w:hAnsi="宋体" w:cs="Arial" w:hint="eastAsia"/>
        <w:sz w:val="13"/>
        <w:szCs w:val="13"/>
      </w:rPr>
      <w:t xml:space="preserve">文件种类：管制文件 </w:t>
    </w:r>
    <w:r w:rsidRPr="0096369D">
      <w:rPr>
        <w:sz w:val="13"/>
        <w:szCs w:val="13"/>
      </w:rPr>
      <w:t>File Type: controlled document</w:t>
    </w:r>
    <w:r w:rsidR="00EB558A">
      <w:rPr>
        <w:sz w:val="13"/>
        <w:szCs w:val="13"/>
      </w:rPr>
      <w:t xml:space="preserve">                                                                                              </w:t>
    </w:r>
    <w:r w:rsidR="00EB558A" w:rsidRPr="00EB558A">
      <w:rPr>
        <w:sz w:val="13"/>
        <w:szCs w:val="13"/>
      </w:rPr>
      <w:fldChar w:fldCharType="begin"/>
    </w:r>
    <w:r w:rsidR="00EB558A" w:rsidRPr="00EB558A">
      <w:rPr>
        <w:sz w:val="13"/>
        <w:szCs w:val="13"/>
      </w:rPr>
      <w:instrText>PAGE   \* MERGEFORMAT</w:instrText>
    </w:r>
    <w:r w:rsidR="00EB558A" w:rsidRPr="00EB558A">
      <w:rPr>
        <w:sz w:val="13"/>
        <w:szCs w:val="13"/>
      </w:rPr>
      <w:fldChar w:fldCharType="separate"/>
    </w:r>
    <w:r w:rsidR="00FB05B0" w:rsidRPr="00FB05B0">
      <w:rPr>
        <w:noProof/>
        <w:sz w:val="13"/>
        <w:szCs w:val="13"/>
        <w:lang w:val="zh-CN"/>
      </w:rPr>
      <w:t>3</w:t>
    </w:r>
    <w:r w:rsidR="00EB558A" w:rsidRPr="00EB558A">
      <w:rPr>
        <w:sz w:val="13"/>
        <w:szCs w:val="13"/>
      </w:rPr>
      <w:fldChar w:fldCharType="end"/>
    </w:r>
  </w:p>
  <w:p w:rsidR="00EB558A" w:rsidRPr="00330723" w:rsidRDefault="00EB558A" w:rsidP="00330723">
    <w:pPr>
      <w:tabs>
        <w:tab w:val="center" w:pos="4153"/>
        <w:tab w:val="right" w:pos="8306"/>
      </w:tabs>
      <w:ind w:firstLineChars="0" w:firstLine="0"/>
      <w:jc w:val="left"/>
      <w:rPr>
        <w:rFonts w:ascii="宋体" w:hAnsi="宋体"/>
        <w:sz w:val="13"/>
        <w:szCs w:val="13"/>
      </w:rPr>
    </w:pPr>
    <w:r>
      <w:rPr>
        <w:sz w:val="13"/>
        <w:szCs w:val="13"/>
      </w:rPr>
      <w:t xml:space="preserve">                                                               </w:t>
    </w:r>
    <w:r>
      <w:rPr>
        <w:rFonts w:hint="eastAsia"/>
        <w:sz w:val="13"/>
        <w:szCs w:val="13"/>
      </w:rPr>
      <w:t>密级</w:t>
    </w:r>
    <w:r>
      <w:rPr>
        <w:sz w:val="13"/>
        <w:szCs w:val="13"/>
      </w:rPr>
      <w:t>：</w:t>
    </w:r>
    <w:r>
      <w:rPr>
        <w:rFonts w:hint="eastAsia"/>
        <w:sz w:val="13"/>
        <w:szCs w:val="13"/>
      </w:rPr>
      <w:t>1</w:t>
    </w:r>
    <w:r>
      <w:rPr>
        <w:rFonts w:hint="eastAsia"/>
        <w:sz w:val="13"/>
        <w:szCs w:val="13"/>
      </w:rPr>
      <w:t>级</w:t>
    </w:r>
    <w:r>
      <w:rPr>
        <w:rFonts w:hint="eastAsia"/>
        <w:sz w:val="13"/>
        <w:szCs w:val="13"/>
      </w:rPr>
      <w:t xml:space="preserve"> </w:t>
    </w:r>
    <w:r>
      <w:rPr>
        <w:rFonts w:hint="eastAsia"/>
        <w:sz w:val="13"/>
        <w:szCs w:val="13"/>
      </w:rPr>
      <w:t>内部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8A" w:rsidRDefault="009D2F8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94F" w:rsidRDefault="0006794F" w:rsidP="00331B34">
      <w:pPr>
        <w:spacing w:line="240" w:lineRule="auto"/>
        <w:ind w:firstLine="480"/>
      </w:pPr>
      <w:r>
        <w:separator/>
      </w:r>
    </w:p>
  </w:footnote>
  <w:footnote w:type="continuationSeparator" w:id="0">
    <w:p w:rsidR="0006794F" w:rsidRDefault="0006794F" w:rsidP="00331B3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8A" w:rsidRDefault="009D2F8A">
    <w:pPr>
      <w:pStyle w:val="a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108" w:tblpY="423"/>
      <w:tblOverlap w:val="never"/>
      <w:tblW w:w="863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6062"/>
      <w:gridCol w:w="1395"/>
      <w:gridCol w:w="1180"/>
    </w:tblGrid>
    <w:tr w:rsidR="00330723" w:rsidRPr="00330723" w:rsidTr="00F04A4E">
      <w:trPr>
        <w:cantSplit/>
        <w:trHeight w:val="415"/>
      </w:trPr>
      <w:tc>
        <w:tcPr>
          <w:tcW w:w="6062" w:type="dxa"/>
          <w:vAlign w:val="center"/>
        </w:tcPr>
        <w:p w:rsidR="00330723" w:rsidRPr="00330723" w:rsidRDefault="00330723" w:rsidP="00330723">
          <w:pPr>
            <w:pBdr>
              <w:top w:val="none" w:sz="0" w:space="1" w:color="auto"/>
              <w:left w:val="none" w:sz="0" w:space="4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160" w:lineRule="exact"/>
            <w:ind w:firstLineChars="0" w:firstLine="0"/>
            <w:jc w:val="right"/>
            <w:rPr>
              <w:rFonts w:ascii="宋体" w:hAnsi="宋体" w:cs="宋体"/>
              <w:b/>
              <w:sz w:val="15"/>
              <w:szCs w:val="15"/>
            </w:rPr>
          </w:pPr>
          <w:r w:rsidRPr="00330723">
            <w:rPr>
              <w:rFonts w:ascii="宋体" w:hAnsi="宋体" w:cs="宋体"/>
              <w:b/>
              <w:noProof/>
              <w:sz w:val="15"/>
              <w:szCs w:val="15"/>
            </w:rPr>
            <w:drawing>
              <wp:anchor distT="0" distB="0" distL="114300" distR="114300" simplePos="0" relativeHeight="251658240" behindDoc="1" locked="0" layoutInCell="1" allowOverlap="1" wp14:anchorId="6DAD1104" wp14:editId="2372C84E">
                <wp:simplePos x="0" y="0"/>
                <wp:positionH relativeFrom="column">
                  <wp:posOffset>-31750</wp:posOffset>
                </wp:positionH>
                <wp:positionV relativeFrom="paragraph">
                  <wp:posOffset>44450</wp:posOffset>
                </wp:positionV>
                <wp:extent cx="1383030" cy="457200"/>
                <wp:effectExtent l="0" t="0" r="0" b="0"/>
                <wp:wrapNone/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030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30723">
            <w:rPr>
              <w:rFonts w:ascii="宋体" w:hAnsi="宋体" w:cs="宋体" w:hint="eastAsia"/>
              <w:b/>
              <w:sz w:val="15"/>
              <w:szCs w:val="15"/>
            </w:rPr>
            <w:t>四川科</w:t>
          </w:r>
          <w:r w:rsidRPr="00330723">
            <w:rPr>
              <w:rFonts w:ascii="宋体" w:hAnsi="宋体" w:cs="宋体"/>
              <w:b/>
              <w:sz w:val="15"/>
              <w:szCs w:val="15"/>
            </w:rPr>
            <w:t>道芯国</w:t>
          </w:r>
          <w:r w:rsidRPr="00330723">
            <w:rPr>
              <w:rFonts w:ascii="宋体" w:hAnsi="宋体" w:cs="宋体" w:hint="eastAsia"/>
              <w:b/>
              <w:sz w:val="15"/>
              <w:szCs w:val="15"/>
            </w:rPr>
            <w:t>智能技术股份有限公司</w:t>
          </w:r>
        </w:p>
        <w:p w:rsidR="00330723" w:rsidRPr="00330723" w:rsidRDefault="00330723" w:rsidP="00330723">
          <w:pPr>
            <w:pBdr>
              <w:top w:val="none" w:sz="0" w:space="1" w:color="auto"/>
              <w:left w:val="none" w:sz="0" w:space="4" w:color="auto"/>
              <w:right w:val="none" w:sz="0" w:space="4" w:color="auto"/>
            </w:pBdr>
            <w:tabs>
              <w:tab w:val="center" w:pos="4153"/>
              <w:tab w:val="right" w:pos="8306"/>
            </w:tabs>
            <w:snapToGrid w:val="0"/>
            <w:spacing w:line="160" w:lineRule="exact"/>
            <w:ind w:firstLineChars="0" w:firstLine="0"/>
            <w:jc w:val="right"/>
            <w:rPr>
              <w:rFonts w:ascii="宋体" w:hAnsi="宋体" w:cs="宋体"/>
              <w:b/>
              <w:bCs/>
              <w:sz w:val="15"/>
              <w:szCs w:val="15"/>
            </w:rPr>
          </w:pPr>
          <w:r w:rsidRPr="00330723">
            <w:rPr>
              <w:b/>
              <w:sz w:val="15"/>
              <w:szCs w:val="15"/>
            </w:rPr>
            <w:t xml:space="preserve">Sichuan </w:t>
          </w:r>
          <w:proofErr w:type="spellStart"/>
          <w:r w:rsidRPr="00330723">
            <w:rPr>
              <w:b/>
              <w:sz w:val="15"/>
              <w:szCs w:val="15"/>
            </w:rPr>
            <w:t>Keydom</w:t>
          </w:r>
          <w:proofErr w:type="spellEnd"/>
          <w:r w:rsidRPr="00330723">
            <w:rPr>
              <w:b/>
              <w:sz w:val="15"/>
              <w:szCs w:val="15"/>
            </w:rPr>
            <w:t xml:space="preserve"> Smart Technology Co., Ltd</w:t>
          </w:r>
        </w:p>
      </w:tc>
      <w:tc>
        <w:tcPr>
          <w:tcW w:w="1395" w:type="dxa"/>
          <w:vAlign w:val="center"/>
        </w:tcPr>
        <w:p w:rsidR="00330723" w:rsidRPr="00330723" w:rsidRDefault="00330723" w:rsidP="00330723">
          <w:pPr>
            <w:spacing w:line="160" w:lineRule="exact"/>
            <w:ind w:firstLineChars="0" w:firstLine="0"/>
            <w:jc w:val="center"/>
            <w:rPr>
              <w:rFonts w:ascii="黑体" w:eastAsia="黑体" w:hAnsi="宋体"/>
              <w:sz w:val="15"/>
              <w:szCs w:val="15"/>
            </w:rPr>
          </w:pPr>
          <w:r w:rsidRPr="00330723">
            <w:rPr>
              <w:rFonts w:ascii="黑体" w:eastAsia="黑体" w:hAnsi="宋体" w:hint="eastAsia"/>
              <w:sz w:val="15"/>
              <w:szCs w:val="15"/>
            </w:rPr>
            <w:t>文件编号：</w:t>
          </w:r>
          <w:r w:rsidRPr="00330723">
            <w:rPr>
              <w:rFonts w:ascii="宋体" w:hAnsi="宋体"/>
              <w:snapToGrid w:val="0"/>
              <w:sz w:val="15"/>
              <w:szCs w:val="15"/>
            </w:rPr>
            <w:br/>
          </w:r>
          <w:r w:rsidRPr="00330723">
            <w:rPr>
              <w:rFonts w:ascii="宋体" w:hAnsi="宋体"/>
              <w:sz w:val="15"/>
              <w:szCs w:val="15"/>
            </w:rPr>
            <w:t>Document No.:</w:t>
          </w:r>
        </w:p>
      </w:tc>
      <w:tc>
        <w:tcPr>
          <w:tcW w:w="1180" w:type="dxa"/>
          <w:vAlign w:val="center"/>
        </w:tcPr>
        <w:p w:rsidR="00330723" w:rsidRPr="00330723" w:rsidRDefault="00330723" w:rsidP="00330723">
          <w:pPr>
            <w:spacing w:line="160" w:lineRule="exact"/>
            <w:ind w:firstLineChars="0" w:firstLine="0"/>
            <w:jc w:val="left"/>
            <w:rPr>
              <w:rFonts w:ascii="黑体" w:eastAsia="黑体" w:hAnsi="宋体"/>
              <w:sz w:val="15"/>
              <w:szCs w:val="15"/>
            </w:rPr>
          </w:pPr>
          <w:r>
            <w:rPr>
              <w:rFonts w:ascii="黑体" w:eastAsia="黑体" w:hAnsi="宋体"/>
              <w:sz w:val="15"/>
              <w:szCs w:val="15"/>
            </w:rPr>
            <w:t>KD-CX01-004</w:t>
          </w:r>
        </w:p>
      </w:tc>
    </w:tr>
    <w:tr w:rsidR="00330723" w:rsidRPr="00330723" w:rsidTr="00F04A4E">
      <w:trPr>
        <w:cantSplit/>
        <w:trHeight w:val="391"/>
      </w:trPr>
      <w:tc>
        <w:tcPr>
          <w:tcW w:w="6062" w:type="dxa"/>
          <w:vAlign w:val="center"/>
        </w:tcPr>
        <w:p w:rsidR="00330723" w:rsidRPr="00330723" w:rsidRDefault="00330723" w:rsidP="00330723">
          <w:pPr>
            <w:tabs>
              <w:tab w:val="center" w:pos="4153"/>
              <w:tab w:val="right" w:pos="8306"/>
            </w:tabs>
            <w:wordWrap w:val="0"/>
            <w:snapToGrid w:val="0"/>
            <w:spacing w:line="160" w:lineRule="exact"/>
            <w:ind w:firstLineChars="0" w:firstLine="0"/>
            <w:jc w:val="right"/>
            <w:rPr>
              <w:rFonts w:ascii="宋体" w:hAnsi="宋体" w:cs="宋体"/>
              <w:b/>
              <w:sz w:val="15"/>
              <w:szCs w:val="15"/>
            </w:rPr>
          </w:pPr>
          <w:r w:rsidRPr="00330723">
            <w:rPr>
              <w:rFonts w:ascii="宋体" w:hAnsi="宋体" w:cs="宋体" w:hint="eastAsia"/>
              <w:b/>
              <w:sz w:val="15"/>
              <w:szCs w:val="15"/>
            </w:rPr>
            <w:t xml:space="preserve">     三级文件 </w:t>
          </w:r>
          <w:r w:rsidRPr="00330723">
            <w:rPr>
              <w:rFonts w:ascii="宋体" w:hAnsi="宋体" w:cs="宋体"/>
              <w:b/>
              <w:sz w:val="15"/>
              <w:szCs w:val="15"/>
            </w:rPr>
            <w:t xml:space="preserve">   </w:t>
          </w:r>
          <w:r w:rsidRPr="00330723">
            <w:rPr>
              <w:rFonts w:ascii="宋体" w:hAnsi="宋体" w:cs="宋体" w:hint="eastAsia"/>
              <w:b/>
              <w:sz w:val="15"/>
              <w:szCs w:val="15"/>
            </w:rPr>
            <w:t xml:space="preserve">                </w:t>
          </w:r>
          <w:r w:rsidR="00336637" w:rsidRPr="00336637">
            <w:rPr>
              <w:rFonts w:ascii="宋体" w:hAnsi="宋体" w:cs="宋体" w:hint="eastAsia"/>
              <w:b/>
              <w:sz w:val="15"/>
              <w:szCs w:val="15"/>
            </w:rPr>
            <w:t>电源故障应急预案</w:t>
          </w:r>
        </w:p>
        <w:p w:rsidR="00330723" w:rsidRPr="00330723" w:rsidRDefault="00330723" w:rsidP="00330723">
          <w:pPr>
            <w:tabs>
              <w:tab w:val="center" w:pos="4153"/>
              <w:tab w:val="right" w:pos="8306"/>
            </w:tabs>
            <w:snapToGrid w:val="0"/>
            <w:spacing w:line="160" w:lineRule="exact"/>
            <w:ind w:firstLineChars="0" w:firstLine="0"/>
            <w:jc w:val="right"/>
            <w:rPr>
              <w:rFonts w:ascii="宋体" w:hAnsi="宋体"/>
              <w:b/>
              <w:sz w:val="15"/>
              <w:szCs w:val="15"/>
            </w:rPr>
          </w:pPr>
          <w:r w:rsidRPr="00330723">
            <w:rPr>
              <w:rFonts w:ascii="宋体" w:hAnsi="宋体"/>
              <w:b/>
              <w:sz w:val="15"/>
              <w:szCs w:val="15"/>
            </w:rPr>
            <w:t xml:space="preserve">Class </w:t>
          </w:r>
          <w:r w:rsidRPr="00330723">
            <w:rPr>
              <w:rFonts w:ascii="宋体" w:hAnsi="宋体" w:hint="eastAsia"/>
              <w:b/>
              <w:sz w:val="15"/>
              <w:szCs w:val="15"/>
            </w:rPr>
            <w:t>3</w:t>
          </w:r>
          <w:r w:rsidRPr="00330723">
            <w:rPr>
              <w:rFonts w:ascii="宋体" w:hAnsi="宋体"/>
              <w:b/>
              <w:sz w:val="15"/>
              <w:szCs w:val="15"/>
            </w:rPr>
            <w:t xml:space="preserve">  Document </w:t>
          </w:r>
          <w:r w:rsidRPr="00330723">
            <w:t xml:space="preserve"> </w:t>
          </w:r>
          <w:r w:rsidRPr="00330723">
            <w:rPr>
              <w:sz w:val="21"/>
              <w:szCs w:val="20"/>
            </w:rPr>
            <w:t xml:space="preserve"> </w:t>
          </w:r>
          <w:r w:rsidR="00336637">
            <w:t xml:space="preserve"> </w:t>
          </w:r>
          <w:r w:rsidR="00336637" w:rsidRPr="00336637">
            <w:rPr>
              <w:rFonts w:ascii="宋体" w:hAnsi="宋体"/>
              <w:b/>
              <w:sz w:val="15"/>
              <w:szCs w:val="15"/>
            </w:rPr>
            <w:t>Power Failure Emergency Plan</w:t>
          </w:r>
        </w:p>
      </w:tc>
      <w:tc>
        <w:tcPr>
          <w:tcW w:w="1395" w:type="dxa"/>
          <w:vAlign w:val="center"/>
        </w:tcPr>
        <w:p w:rsidR="00330723" w:rsidRPr="00330723" w:rsidRDefault="00330723" w:rsidP="00330723">
          <w:pPr>
            <w:spacing w:line="160" w:lineRule="exact"/>
            <w:ind w:firstLineChars="0" w:firstLine="0"/>
            <w:jc w:val="center"/>
            <w:rPr>
              <w:rFonts w:ascii="宋体" w:hAnsi="宋体"/>
              <w:sz w:val="15"/>
              <w:szCs w:val="15"/>
            </w:rPr>
          </w:pPr>
          <w:r w:rsidRPr="00330723">
            <w:rPr>
              <w:rFonts w:ascii="黑体" w:eastAsia="黑体" w:hAnsi="宋体" w:hint="eastAsia"/>
              <w:sz w:val="15"/>
              <w:szCs w:val="15"/>
            </w:rPr>
            <w:t>版 本 号：</w:t>
          </w:r>
          <w:r w:rsidRPr="00330723">
            <w:rPr>
              <w:rFonts w:ascii="宋体" w:hAnsi="宋体"/>
              <w:snapToGrid w:val="0"/>
              <w:sz w:val="15"/>
              <w:szCs w:val="15"/>
            </w:rPr>
            <w:br/>
          </w:r>
          <w:r w:rsidRPr="00330723">
            <w:rPr>
              <w:rFonts w:ascii="宋体" w:hAnsi="宋体"/>
              <w:sz w:val="15"/>
              <w:szCs w:val="15"/>
            </w:rPr>
            <w:t>Version number:</w:t>
          </w:r>
        </w:p>
      </w:tc>
      <w:tc>
        <w:tcPr>
          <w:tcW w:w="1180" w:type="dxa"/>
          <w:vAlign w:val="center"/>
        </w:tcPr>
        <w:p w:rsidR="00330723" w:rsidRPr="00330723" w:rsidRDefault="00330723" w:rsidP="00330723">
          <w:pPr>
            <w:spacing w:line="160" w:lineRule="exact"/>
            <w:ind w:firstLineChars="0" w:firstLine="0"/>
            <w:jc w:val="left"/>
            <w:rPr>
              <w:rFonts w:ascii="黑体" w:eastAsia="黑体" w:hAnsi="宋体"/>
              <w:sz w:val="15"/>
              <w:szCs w:val="15"/>
            </w:rPr>
          </w:pPr>
          <w:r w:rsidRPr="00330723">
            <w:rPr>
              <w:rFonts w:ascii="黑体" w:eastAsia="黑体" w:hAnsi="宋体" w:hint="eastAsia"/>
              <w:sz w:val="15"/>
              <w:szCs w:val="15"/>
            </w:rPr>
            <w:t>A/</w:t>
          </w:r>
          <w:r w:rsidR="00E94697">
            <w:rPr>
              <w:rFonts w:ascii="黑体" w:eastAsia="黑体" w:hAnsi="宋体"/>
              <w:sz w:val="15"/>
              <w:szCs w:val="15"/>
            </w:rPr>
            <w:t>1</w:t>
          </w:r>
        </w:p>
      </w:tc>
    </w:tr>
  </w:tbl>
  <w:p w:rsidR="009D2F8A" w:rsidRDefault="009D2F8A">
    <w:pPr>
      <w:pStyle w:val="a8"/>
      <w:pBdr>
        <w:bottom w:val="none" w:sz="0" w:space="0" w:color="auto"/>
      </w:pBdr>
      <w:ind w:firstLine="480"/>
      <w:jc w:val="both"/>
      <w:rPr>
        <w:rFonts w:ascii="方正姚体" w:eastAsia="方正姚体"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2F8A" w:rsidRDefault="009D2F8A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56F0"/>
    <w:multiLevelType w:val="multilevel"/>
    <w:tmpl w:val="037F56F0"/>
    <w:lvl w:ilvl="0">
      <w:start w:val="1"/>
      <w:numFmt w:val="bullet"/>
      <w:pStyle w:val="6"/>
      <w:lvlText w:val="–"/>
      <w:lvlJc w:val="left"/>
      <w:pPr>
        <w:tabs>
          <w:tab w:val="left" w:pos="1554"/>
        </w:tabs>
        <w:ind w:left="1554" w:hanging="420"/>
      </w:pPr>
      <w:rPr>
        <w:rFonts w:ascii="Times New Roman" w:eastAsia="宋体" w:hAnsi="Times New Roman" w:cs="Times New Roman" w:hint="default"/>
        <w:sz w:val="21"/>
      </w:rPr>
    </w:lvl>
    <w:lvl w:ilvl="1">
      <w:start w:val="1"/>
      <w:numFmt w:val="lowerLetter"/>
      <w:lvlText w:val="%2)"/>
      <w:lvlJc w:val="left"/>
      <w:pPr>
        <w:tabs>
          <w:tab w:val="left" w:pos="1974"/>
        </w:tabs>
        <w:ind w:left="1974" w:hanging="420"/>
      </w:pPr>
    </w:lvl>
    <w:lvl w:ilvl="2">
      <w:start w:val="1"/>
      <w:numFmt w:val="lowerRoman"/>
      <w:lvlText w:val="%3."/>
      <w:lvlJc w:val="right"/>
      <w:pPr>
        <w:tabs>
          <w:tab w:val="left" w:pos="2394"/>
        </w:tabs>
        <w:ind w:left="2394" w:hanging="420"/>
      </w:pPr>
    </w:lvl>
    <w:lvl w:ilvl="3">
      <w:start w:val="1"/>
      <w:numFmt w:val="decimal"/>
      <w:lvlText w:val="%4."/>
      <w:lvlJc w:val="left"/>
      <w:pPr>
        <w:tabs>
          <w:tab w:val="left" w:pos="2814"/>
        </w:tabs>
        <w:ind w:left="2814" w:hanging="420"/>
      </w:pPr>
    </w:lvl>
    <w:lvl w:ilvl="4">
      <w:start w:val="1"/>
      <w:numFmt w:val="lowerLetter"/>
      <w:lvlText w:val="%5)"/>
      <w:lvlJc w:val="left"/>
      <w:pPr>
        <w:tabs>
          <w:tab w:val="left" w:pos="3234"/>
        </w:tabs>
        <w:ind w:left="3234" w:hanging="420"/>
      </w:pPr>
    </w:lvl>
    <w:lvl w:ilvl="5">
      <w:start w:val="1"/>
      <w:numFmt w:val="lowerRoman"/>
      <w:lvlText w:val="%6."/>
      <w:lvlJc w:val="right"/>
      <w:pPr>
        <w:tabs>
          <w:tab w:val="left" w:pos="3654"/>
        </w:tabs>
        <w:ind w:left="3654" w:hanging="420"/>
      </w:pPr>
    </w:lvl>
    <w:lvl w:ilvl="6">
      <w:start w:val="1"/>
      <w:numFmt w:val="decimal"/>
      <w:lvlText w:val="%7."/>
      <w:lvlJc w:val="left"/>
      <w:pPr>
        <w:tabs>
          <w:tab w:val="left" w:pos="4074"/>
        </w:tabs>
        <w:ind w:left="4074" w:hanging="420"/>
      </w:pPr>
    </w:lvl>
    <w:lvl w:ilvl="7">
      <w:start w:val="1"/>
      <w:numFmt w:val="lowerLetter"/>
      <w:lvlText w:val="%8)"/>
      <w:lvlJc w:val="left"/>
      <w:pPr>
        <w:tabs>
          <w:tab w:val="left" w:pos="4494"/>
        </w:tabs>
        <w:ind w:left="4494" w:hanging="420"/>
      </w:pPr>
    </w:lvl>
    <w:lvl w:ilvl="8">
      <w:start w:val="1"/>
      <w:numFmt w:val="lowerRoman"/>
      <w:lvlText w:val="%9."/>
      <w:lvlJc w:val="right"/>
      <w:pPr>
        <w:tabs>
          <w:tab w:val="left" w:pos="4914"/>
        </w:tabs>
        <w:ind w:left="4914" w:hanging="420"/>
      </w:pPr>
    </w:lvl>
  </w:abstractNum>
  <w:abstractNum w:abstractNumId="1" w15:restartNumberingAfterBreak="0">
    <w:nsid w:val="317E6D47"/>
    <w:multiLevelType w:val="multilevel"/>
    <w:tmpl w:val="317E6D47"/>
    <w:lvl w:ilvl="0">
      <w:start w:val="1"/>
      <w:numFmt w:val="upperLetter"/>
      <w:pStyle w:val="a"/>
      <w:lvlText w:val="附录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7EFC4C29"/>
    <w:multiLevelType w:val="multilevel"/>
    <w:tmpl w:val="7EFC4C29"/>
    <w:lvl w:ilvl="0">
      <w:start w:val="1"/>
      <w:numFmt w:val="decimal"/>
      <w:lvlText w:val="%1"/>
      <w:lvlJc w:val="left"/>
      <w:pPr>
        <w:tabs>
          <w:tab w:val="left" w:pos="36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left" w:pos="36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720"/>
        </w:tabs>
        <w:ind w:left="0" w:firstLine="0"/>
      </w:pPr>
      <w:rPr>
        <w:rFonts w:ascii="Times New Roman" w:eastAsia="宋体" w:hAnsi="Times New Roman" w:hint="default"/>
        <w:b/>
        <w:i w:val="0"/>
        <w:caps w:val="0"/>
        <w:strike w:val="0"/>
        <w:dstrike w:val="0"/>
        <w:vanish w:val="0"/>
        <w:sz w:val="24"/>
        <w:vertAlign w:val="baseline"/>
      </w:rPr>
    </w:lvl>
    <w:lvl w:ilvl="4">
      <w:start w:val="1"/>
      <w:numFmt w:val="lowerLetter"/>
      <w:pStyle w:val="5"/>
      <w:suff w:val="space"/>
      <w:lvlText w:val="%5)"/>
      <w:lvlJc w:val="left"/>
      <w:pPr>
        <w:ind w:left="624" w:hanging="227"/>
      </w:pPr>
      <w:rPr>
        <w:rFonts w:ascii="Times New Roman" w:eastAsia="宋体" w:hAnsi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5">
      <w:start w:val="1"/>
      <w:numFmt w:val="none"/>
      <w:lvlRestart w:val="0"/>
      <w:suff w:val="nothing"/>
      <w:lvlText w:val="— "/>
      <w:lvlJc w:val="left"/>
      <w:pPr>
        <w:ind w:left="1077" w:hanging="453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377"/>
        </w:tabs>
        <w:ind w:left="137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519"/>
        </w:tabs>
        <w:ind w:left="1519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660"/>
        </w:tabs>
        <w:ind w:left="1660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64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50B28"/>
    <w:rsid w:val="00012A81"/>
    <w:rsid w:val="0002124A"/>
    <w:rsid w:val="00033964"/>
    <w:rsid w:val="00042A64"/>
    <w:rsid w:val="00043F31"/>
    <w:rsid w:val="000658CA"/>
    <w:rsid w:val="0006794F"/>
    <w:rsid w:val="00073175"/>
    <w:rsid w:val="00073B96"/>
    <w:rsid w:val="00081E95"/>
    <w:rsid w:val="00084019"/>
    <w:rsid w:val="0008757A"/>
    <w:rsid w:val="0009276F"/>
    <w:rsid w:val="000B276C"/>
    <w:rsid w:val="000C3263"/>
    <w:rsid w:val="000C5C23"/>
    <w:rsid w:val="000D02E5"/>
    <w:rsid w:val="000D0E08"/>
    <w:rsid w:val="00114BF6"/>
    <w:rsid w:val="00123468"/>
    <w:rsid w:val="00124A8B"/>
    <w:rsid w:val="00124B7E"/>
    <w:rsid w:val="00124D0A"/>
    <w:rsid w:val="00131A7F"/>
    <w:rsid w:val="00141FEF"/>
    <w:rsid w:val="00152689"/>
    <w:rsid w:val="001574C8"/>
    <w:rsid w:val="00194DCE"/>
    <w:rsid w:val="001A1BC8"/>
    <w:rsid w:val="001B6318"/>
    <w:rsid w:val="001B7BA2"/>
    <w:rsid w:val="001C4AB5"/>
    <w:rsid w:val="001D6E71"/>
    <w:rsid w:val="001F6725"/>
    <w:rsid w:val="002027C3"/>
    <w:rsid w:val="00203B0A"/>
    <w:rsid w:val="002056B3"/>
    <w:rsid w:val="00211172"/>
    <w:rsid w:val="00214A3A"/>
    <w:rsid w:val="00217B5A"/>
    <w:rsid w:val="00221E4E"/>
    <w:rsid w:val="00233937"/>
    <w:rsid w:val="00234C23"/>
    <w:rsid w:val="00246F34"/>
    <w:rsid w:val="00257041"/>
    <w:rsid w:val="00265FB4"/>
    <w:rsid w:val="00272216"/>
    <w:rsid w:val="002742DD"/>
    <w:rsid w:val="002927D2"/>
    <w:rsid w:val="002B462D"/>
    <w:rsid w:val="002D19D5"/>
    <w:rsid w:val="002E4DCB"/>
    <w:rsid w:val="00322B48"/>
    <w:rsid w:val="00330723"/>
    <w:rsid w:val="00331B34"/>
    <w:rsid w:val="00336637"/>
    <w:rsid w:val="00336740"/>
    <w:rsid w:val="003419ED"/>
    <w:rsid w:val="0034361E"/>
    <w:rsid w:val="003646F0"/>
    <w:rsid w:val="00370DED"/>
    <w:rsid w:val="003936EC"/>
    <w:rsid w:val="0039797E"/>
    <w:rsid w:val="003A6C78"/>
    <w:rsid w:val="003B2D7A"/>
    <w:rsid w:val="003B54FC"/>
    <w:rsid w:val="003C082C"/>
    <w:rsid w:val="003C314D"/>
    <w:rsid w:val="003F4FBE"/>
    <w:rsid w:val="004000FD"/>
    <w:rsid w:val="0042530C"/>
    <w:rsid w:val="00450B28"/>
    <w:rsid w:val="00474482"/>
    <w:rsid w:val="00476D63"/>
    <w:rsid w:val="00480769"/>
    <w:rsid w:val="00482B70"/>
    <w:rsid w:val="00486819"/>
    <w:rsid w:val="00487C18"/>
    <w:rsid w:val="004A4D83"/>
    <w:rsid w:val="004B0073"/>
    <w:rsid w:val="004B7528"/>
    <w:rsid w:val="004D033A"/>
    <w:rsid w:val="004E2691"/>
    <w:rsid w:val="004F253F"/>
    <w:rsid w:val="004F2C41"/>
    <w:rsid w:val="004F7DF4"/>
    <w:rsid w:val="00504B94"/>
    <w:rsid w:val="00505483"/>
    <w:rsid w:val="00505C35"/>
    <w:rsid w:val="005223D1"/>
    <w:rsid w:val="00527468"/>
    <w:rsid w:val="00527A8F"/>
    <w:rsid w:val="00531232"/>
    <w:rsid w:val="00531DB8"/>
    <w:rsid w:val="00532FFF"/>
    <w:rsid w:val="00540949"/>
    <w:rsid w:val="00550F1E"/>
    <w:rsid w:val="005519DE"/>
    <w:rsid w:val="00551F23"/>
    <w:rsid w:val="00583146"/>
    <w:rsid w:val="00596918"/>
    <w:rsid w:val="005D43DB"/>
    <w:rsid w:val="005E492F"/>
    <w:rsid w:val="005F13FA"/>
    <w:rsid w:val="005F20FF"/>
    <w:rsid w:val="005F2E71"/>
    <w:rsid w:val="006108DD"/>
    <w:rsid w:val="00611A40"/>
    <w:rsid w:val="00614E78"/>
    <w:rsid w:val="00615D13"/>
    <w:rsid w:val="00627157"/>
    <w:rsid w:val="00634C60"/>
    <w:rsid w:val="00646DB7"/>
    <w:rsid w:val="006544C2"/>
    <w:rsid w:val="00657F36"/>
    <w:rsid w:val="0066583C"/>
    <w:rsid w:val="0067067A"/>
    <w:rsid w:val="006730FC"/>
    <w:rsid w:val="00697AE1"/>
    <w:rsid w:val="006A3964"/>
    <w:rsid w:val="006A4F01"/>
    <w:rsid w:val="006B37D6"/>
    <w:rsid w:val="006B5C56"/>
    <w:rsid w:val="006B7A04"/>
    <w:rsid w:val="006C1AD1"/>
    <w:rsid w:val="006F5F51"/>
    <w:rsid w:val="00704FC6"/>
    <w:rsid w:val="0071108D"/>
    <w:rsid w:val="00712C63"/>
    <w:rsid w:val="00740ADA"/>
    <w:rsid w:val="007414E5"/>
    <w:rsid w:val="00742224"/>
    <w:rsid w:val="00762A10"/>
    <w:rsid w:val="00767B12"/>
    <w:rsid w:val="00775C4B"/>
    <w:rsid w:val="00782D38"/>
    <w:rsid w:val="007912EF"/>
    <w:rsid w:val="00791AF3"/>
    <w:rsid w:val="00797168"/>
    <w:rsid w:val="007A709E"/>
    <w:rsid w:val="007C1FFC"/>
    <w:rsid w:val="007D20FB"/>
    <w:rsid w:val="007D2773"/>
    <w:rsid w:val="007D5A6D"/>
    <w:rsid w:val="007D6ABB"/>
    <w:rsid w:val="007E1214"/>
    <w:rsid w:val="007E658B"/>
    <w:rsid w:val="007F082A"/>
    <w:rsid w:val="0080164E"/>
    <w:rsid w:val="00802B93"/>
    <w:rsid w:val="00806645"/>
    <w:rsid w:val="0081625E"/>
    <w:rsid w:val="00825C6D"/>
    <w:rsid w:val="00871AF7"/>
    <w:rsid w:val="00872077"/>
    <w:rsid w:val="00890B2A"/>
    <w:rsid w:val="008E6427"/>
    <w:rsid w:val="008E7767"/>
    <w:rsid w:val="008F367F"/>
    <w:rsid w:val="0090049A"/>
    <w:rsid w:val="00901876"/>
    <w:rsid w:val="00916381"/>
    <w:rsid w:val="00925A23"/>
    <w:rsid w:val="00932CCE"/>
    <w:rsid w:val="00933D5D"/>
    <w:rsid w:val="0095000A"/>
    <w:rsid w:val="00955578"/>
    <w:rsid w:val="00957F60"/>
    <w:rsid w:val="00977FE8"/>
    <w:rsid w:val="009825EF"/>
    <w:rsid w:val="0098346F"/>
    <w:rsid w:val="00996184"/>
    <w:rsid w:val="009D2F8A"/>
    <w:rsid w:val="009D3F47"/>
    <w:rsid w:val="009D6ACC"/>
    <w:rsid w:val="009E69A4"/>
    <w:rsid w:val="00A0027E"/>
    <w:rsid w:val="00A24468"/>
    <w:rsid w:val="00A567CE"/>
    <w:rsid w:val="00A66877"/>
    <w:rsid w:val="00A7386B"/>
    <w:rsid w:val="00A80820"/>
    <w:rsid w:val="00AA389A"/>
    <w:rsid w:val="00AA75C5"/>
    <w:rsid w:val="00AB6DF8"/>
    <w:rsid w:val="00AC0299"/>
    <w:rsid w:val="00AC4511"/>
    <w:rsid w:val="00AE0076"/>
    <w:rsid w:val="00B0148F"/>
    <w:rsid w:val="00B32AA9"/>
    <w:rsid w:val="00B47A88"/>
    <w:rsid w:val="00B514EE"/>
    <w:rsid w:val="00B61236"/>
    <w:rsid w:val="00B75D3E"/>
    <w:rsid w:val="00B97430"/>
    <w:rsid w:val="00BA075F"/>
    <w:rsid w:val="00BA3A58"/>
    <w:rsid w:val="00BA6814"/>
    <w:rsid w:val="00BB040D"/>
    <w:rsid w:val="00BB1A3F"/>
    <w:rsid w:val="00BC1730"/>
    <w:rsid w:val="00BD113F"/>
    <w:rsid w:val="00BD7ECC"/>
    <w:rsid w:val="00BE516C"/>
    <w:rsid w:val="00BE7562"/>
    <w:rsid w:val="00BF5731"/>
    <w:rsid w:val="00C05851"/>
    <w:rsid w:val="00C4255E"/>
    <w:rsid w:val="00C61415"/>
    <w:rsid w:val="00C67BEB"/>
    <w:rsid w:val="00C72757"/>
    <w:rsid w:val="00C86E41"/>
    <w:rsid w:val="00CA185C"/>
    <w:rsid w:val="00CB4909"/>
    <w:rsid w:val="00CB49FF"/>
    <w:rsid w:val="00CB5F57"/>
    <w:rsid w:val="00CD7287"/>
    <w:rsid w:val="00CF350B"/>
    <w:rsid w:val="00CF4467"/>
    <w:rsid w:val="00CF5BEB"/>
    <w:rsid w:val="00D0039E"/>
    <w:rsid w:val="00D14A79"/>
    <w:rsid w:val="00D17BB6"/>
    <w:rsid w:val="00D217E1"/>
    <w:rsid w:val="00D32E2B"/>
    <w:rsid w:val="00D4463E"/>
    <w:rsid w:val="00D5351D"/>
    <w:rsid w:val="00D769FB"/>
    <w:rsid w:val="00D8106C"/>
    <w:rsid w:val="00D84ACE"/>
    <w:rsid w:val="00D93716"/>
    <w:rsid w:val="00DB4145"/>
    <w:rsid w:val="00DB5CD5"/>
    <w:rsid w:val="00DB754D"/>
    <w:rsid w:val="00DD1A41"/>
    <w:rsid w:val="00DE4BBE"/>
    <w:rsid w:val="00DF39CA"/>
    <w:rsid w:val="00DF5A51"/>
    <w:rsid w:val="00E269CB"/>
    <w:rsid w:val="00E52127"/>
    <w:rsid w:val="00E655BC"/>
    <w:rsid w:val="00E74C43"/>
    <w:rsid w:val="00E852DF"/>
    <w:rsid w:val="00E94697"/>
    <w:rsid w:val="00EB558A"/>
    <w:rsid w:val="00EC58A0"/>
    <w:rsid w:val="00EC6B24"/>
    <w:rsid w:val="00EC7850"/>
    <w:rsid w:val="00EE0CEA"/>
    <w:rsid w:val="00EE1A2A"/>
    <w:rsid w:val="00EE2DAF"/>
    <w:rsid w:val="00EF2D3B"/>
    <w:rsid w:val="00F013A9"/>
    <w:rsid w:val="00F0531E"/>
    <w:rsid w:val="00F52424"/>
    <w:rsid w:val="00F55520"/>
    <w:rsid w:val="00F9353A"/>
    <w:rsid w:val="00FB05B0"/>
    <w:rsid w:val="00FB3CC0"/>
    <w:rsid w:val="00FC3340"/>
    <w:rsid w:val="00FD0B6C"/>
    <w:rsid w:val="00FD13C5"/>
    <w:rsid w:val="00FD213E"/>
    <w:rsid w:val="00FD7A5A"/>
    <w:rsid w:val="00FF6C0A"/>
    <w:rsid w:val="00FF6F8A"/>
    <w:rsid w:val="01071EBF"/>
    <w:rsid w:val="01312D03"/>
    <w:rsid w:val="015D216E"/>
    <w:rsid w:val="023D55FF"/>
    <w:rsid w:val="0317189E"/>
    <w:rsid w:val="04364AE7"/>
    <w:rsid w:val="04AF3F3E"/>
    <w:rsid w:val="04B15084"/>
    <w:rsid w:val="04BF7562"/>
    <w:rsid w:val="04CA5EE5"/>
    <w:rsid w:val="05215B13"/>
    <w:rsid w:val="05420F6B"/>
    <w:rsid w:val="05C24D00"/>
    <w:rsid w:val="05F973D8"/>
    <w:rsid w:val="06EA2ACB"/>
    <w:rsid w:val="079A2388"/>
    <w:rsid w:val="07A40FD2"/>
    <w:rsid w:val="07CF735F"/>
    <w:rsid w:val="07E35FFF"/>
    <w:rsid w:val="0820119B"/>
    <w:rsid w:val="082C76F8"/>
    <w:rsid w:val="08600E4C"/>
    <w:rsid w:val="08B10A79"/>
    <w:rsid w:val="08F17480"/>
    <w:rsid w:val="095429DE"/>
    <w:rsid w:val="09A54D5D"/>
    <w:rsid w:val="09CF2327"/>
    <w:rsid w:val="09E71453"/>
    <w:rsid w:val="0A110812"/>
    <w:rsid w:val="0A537458"/>
    <w:rsid w:val="0ABB79A6"/>
    <w:rsid w:val="0AC515BB"/>
    <w:rsid w:val="0BD41778"/>
    <w:rsid w:val="0C691D50"/>
    <w:rsid w:val="0CC14878"/>
    <w:rsid w:val="0D044068"/>
    <w:rsid w:val="0D2A2979"/>
    <w:rsid w:val="0D9E0DA5"/>
    <w:rsid w:val="0E7269EC"/>
    <w:rsid w:val="0E8E5A3C"/>
    <w:rsid w:val="0EAB349F"/>
    <w:rsid w:val="0F195CD1"/>
    <w:rsid w:val="0F737665"/>
    <w:rsid w:val="0F924FCA"/>
    <w:rsid w:val="0FCA38F7"/>
    <w:rsid w:val="0FF86233"/>
    <w:rsid w:val="101C7E7E"/>
    <w:rsid w:val="1028753B"/>
    <w:rsid w:val="106721DA"/>
    <w:rsid w:val="10BE3E04"/>
    <w:rsid w:val="10D95CB2"/>
    <w:rsid w:val="11214B7D"/>
    <w:rsid w:val="11273833"/>
    <w:rsid w:val="112A31AF"/>
    <w:rsid w:val="114D3A73"/>
    <w:rsid w:val="11520C35"/>
    <w:rsid w:val="116D6526"/>
    <w:rsid w:val="11793460"/>
    <w:rsid w:val="118D6A5B"/>
    <w:rsid w:val="11C2683E"/>
    <w:rsid w:val="11DC205D"/>
    <w:rsid w:val="123C5B26"/>
    <w:rsid w:val="12E22A33"/>
    <w:rsid w:val="12FD27D2"/>
    <w:rsid w:val="130E5C52"/>
    <w:rsid w:val="133F6D9B"/>
    <w:rsid w:val="13C26A67"/>
    <w:rsid w:val="13E46BAF"/>
    <w:rsid w:val="145720C3"/>
    <w:rsid w:val="14C5206C"/>
    <w:rsid w:val="1563323F"/>
    <w:rsid w:val="158F0E8A"/>
    <w:rsid w:val="15C44EC6"/>
    <w:rsid w:val="15F32E54"/>
    <w:rsid w:val="166B4063"/>
    <w:rsid w:val="16914543"/>
    <w:rsid w:val="16BC6358"/>
    <w:rsid w:val="16F12DD1"/>
    <w:rsid w:val="1710156F"/>
    <w:rsid w:val="171112E5"/>
    <w:rsid w:val="17703C62"/>
    <w:rsid w:val="17B4329B"/>
    <w:rsid w:val="182722F2"/>
    <w:rsid w:val="188F5D2E"/>
    <w:rsid w:val="190318E1"/>
    <w:rsid w:val="190C23A4"/>
    <w:rsid w:val="196562B6"/>
    <w:rsid w:val="19A10699"/>
    <w:rsid w:val="19AE233B"/>
    <w:rsid w:val="19D828E9"/>
    <w:rsid w:val="19E90ABA"/>
    <w:rsid w:val="1A0E0CCD"/>
    <w:rsid w:val="1A3B0898"/>
    <w:rsid w:val="1B3E4AC3"/>
    <w:rsid w:val="1BC8736F"/>
    <w:rsid w:val="1C363B56"/>
    <w:rsid w:val="1C5D6216"/>
    <w:rsid w:val="1C7D7B4D"/>
    <w:rsid w:val="1C8D596E"/>
    <w:rsid w:val="1C9E0082"/>
    <w:rsid w:val="1CB42226"/>
    <w:rsid w:val="1CF52C8F"/>
    <w:rsid w:val="1D205D72"/>
    <w:rsid w:val="1D570C04"/>
    <w:rsid w:val="1D982492"/>
    <w:rsid w:val="1E5A5DD9"/>
    <w:rsid w:val="1EA85B59"/>
    <w:rsid w:val="1F217FA6"/>
    <w:rsid w:val="1F4B362C"/>
    <w:rsid w:val="209059F9"/>
    <w:rsid w:val="20DB53A4"/>
    <w:rsid w:val="210459B8"/>
    <w:rsid w:val="21E63DAC"/>
    <w:rsid w:val="223109A8"/>
    <w:rsid w:val="224337DD"/>
    <w:rsid w:val="22900415"/>
    <w:rsid w:val="22AC2870"/>
    <w:rsid w:val="22BA6BF0"/>
    <w:rsid w:val="235A5E8C"/>
    <w:rsid w:val="24717C5E"/>
    <w:rsid w:val="24747D38"/>
    <w:rsid w:val="247A2C8F"/>
    <w:rsid w:val="24E40951"/>
    <w:rsid w:val="26A149EF"/>
    <w:rsid w:val="26A93DED"/>
    <w:rsid w:val="26AE6283"/>
    <w:rsid w:val="27451C7A"/>
    <w:rsid w:val="27743A28"/>
    <w:rsid w:val="27D94051"/>
    <w:rsid w:val="29182E7A"/>
    <w:rsid w:val="297570F0"/>
    <w:rsid w:val="2A4435E6"/>
    <w:rsid w:val="2ADC1861"/>
    <w:rsid w:val="2B5214A0"/>
    <w:rsid w:val="2B8F1305"/>
    <w:rsid w:val="2BBE4040"/>
    <w:rsid w:val="2C4677AE"/>
    <w:rsid w:val="2D0D069F"/>
    <w:rsid w:val="2D3E57C8"/>
    <w:rsid w:val="2D721941"/>
    <w:rsid w:val="2E853384"/>
    <w:rsid w:val="2EE347EE"/>
    <w:rsid w:val="2F0518B0"/>
    <w:rsid w:val="2F0E4A46"/>
    <w:rsid w:val="2F134449"/>
    <w:rsid w:val="2F5E57C2"/>
    <w:rsid w:val="2FA857C0"/>
    <w:rsid w:val="302C18C3"/>
    <w:rsid w:val="30542857"/>
    <w:rsid w:val="305E0BE8"/>
    <w:rsid w:val="30802422"/>
    <w:rsid w:val="3133421F"/>
    <w:rsid w:val="315452CD"/>
    <w:rsid w:val="31594303"/>
    <w:rsid w:val="315C7647"/>
    <w:rsid w:val="31673619"/>
    <w:rsid w:val="31A46D01"/>
    <w:rsid w:val="327F40E6"/>
    <w:rsid w:val="334E04A5"/>
    <w:rsid w:val="33AD7101"/>
    <w:rsid w:val="346519AC"/>
    <w:rsid w:val="352630BF"/>
    <w:rsid w:val="355A1B36"/>
    <w:rsid w:val="368404D0"/>
    <w:rsid w:val="378A4CD6"/>
    <w:rsid w:val="37B855F7"/>
    <w:rsid w:val="384719E3"/>
    <w:rsid w:val="38F06979"/>
    <w:rsid w:val="38F17ABE"/>
    <w:rsid w:val="3A1914F6"/>
    <w:rsid w:val="3A476F2A"/>
    <w:rsid w:val="3AB03A73"/>
    <w:rsid w:val="3B832A6A"/>
    <w:rsid w:val="3BA66047"/>
    <w:rsid w:val="3BAB6244"/>
    <w:rsid w:val="3BD763BC"/>
    <w:rsid w:val="3BDC2844"/>
    <w:rsid w:val="3C236907"/>
    <w:rsid w:val="3D153A9B"/>
    <w:rsid w:val="3DC271E1"/>
    <w:rsid w:val="3E3A5BA6"/>
    <w:rsid w:val="3EA97804"/>
    <w:rsid w:val="3ED8097A"/>
    <w:rsid w:val="3EFE1167"/>
    <w:rsid w:val="3F2A0D32"/>
    <w:rsid w:val="3FED0FEB"/>
    <w:rsid w:val="4007741B"/>
    <w:rsid w:val="402E72DA"/>
    <w:rsid w:val="403A4CBE"/>
    <w:rsid w:val="40C766B9"/>
    <w:rsid w:val="41053ABB"/>
    <w:rsid w:val="410F412B"/>
    <w:rsid w:val="412D1D98"/>
    <w:rsid w:val="41C660F7"/>
    <w:rsid w:val="41D11F0A"/>
    <w:rsid w:val="422567AE"/>
    <w:rsid w:val="423157A6"/>
    <w:rsid w:val="42415A41"/>
    <w:rsid w:val="42646EFA"/>
    <w:rsid w:val="42A47CE4"/>
    <w:rsid w:val="42EC62CF"/>
    <w:rsid w:val="43346322"/>
    <w:rsid w:val="43474D91"/>
    <w:rsid w:val="438B3FE3"/>
    <w:rsid w:val="43FA2813"/>
    <w:rsid w:val="44593EB2"/>
    <w:rsid w:val="44740B04"/>
    <w:rsid w:val="457E3C81"/>
    <w:rsid w:val="45B00A21"/>
    <w:rsid w:val="45B375E6"/>
    <w:rsid w:val="45CD3A13"/>
    <w:rsid w:val="45D762C7"/>
    <w:rsid w:val="460A3878"/>
    <w:rsid w:val="46130905"/>
    <w:rsid w:val="464B6E2C"/>
    <w:rsid w:val="46C9712E"/>
    <w:rsid w:val="46E3355B"/>
    <w:rsid w:val="46E60E0B"/>
    <w:rsid w:val="471547C0"/>
    <w:rsid w:val="47573407"/>
    <w:rsid w:val="47844D36"/>
    <w:rsid w:val="47A564ED"/>
    <w:rsid w:val="48034076"/>
    <w:rsid w:val="48093979"/>
    <w:rsid w:val="48547F3A"/>
    <w:rsid w:val="48C14CEB"/>
    <w:rsid w:val="49115D6F"/>
    <w:rsid w:val="496038EF"/>
    <w:rsid w:val="49F85AAA"/>
    <w:rsid w:val="4A013479"/>
    <w:rsid w:val="4A987C8F"/>
    <w:rsid w:val="4AC31A2E"/>
    <w:rsid w:val="4B622126"/>
    <w:rsid w:val="4B650456"/>
    <w:rsid w:val="4BBA244A"/>
    <w:rsid w:val="4C2A365C"/>
    <w:rsid w:val="4C773E82"/>
    <w:rsid w:val="4CA94AA6"/>
    <w:rsid w:val="4D9F1366"/>
    <w:rsid w:val="4DEB0B29"/>
    <w:rsid w:val="4F33177C"/>
    <w:rsid w:val="4FA04D00"/>
    <w:rsid w:val="50280D8F"/>
    <w:rsid w:val="51086802"/>
    <w:rsid w:val="51C1782C"/>
    <w:rsid w:val="522762D7"/>
    <w:rsid w:val="524359FD"/>
    <w:rsid w:val="528D14FE"/>
    <w:rsid w:val="52A25C20"/>
    <w:rsid w:val="53B931EA"/>
    <w:rsid w:val="545576C9"/>
    <w:rsid w:val="545B29F3"/>
    <w:rsid w:val="54C400EC"/>
    <w:rsid w:val="54CA5EC9"/>
    <w:rsid w:val="551321A2"/>
    <w:rsid w:val="55CA644D"/>
    <w:rsid w:val="56492761"/>
    <w:rsid w:val="574F27A1"/>
    <w:rsid w:val="5791383A"/>
    <w:rsid w:val="57991F5B"/>
    <w:rsid w:val="57BB0DFB"/>
    <w:rsid w:val="583E3F1F"/>
    <w:rsid w:val="58A15BF6"/>
    <w:rsid w:val="58B62318"/>
    <w:rsid w:val="58EB19D2"/>
    <w:rsid w:val="5947668B"/>
    <w:rsid w:val="5955699E"/>
    <w:rsid w:val="597359A1"/>
    <w:rsid w:val="59F34E23"/>
    <w:rsid w:val="5A5343E2"/>
    <w:rsid w:val="5A6A0A65"/>
    <w:rsid w:val="5AC558FB"/>
    <w:rsid w:val="5B0E3771"/>
    <w:rsid w:val="5BF76296"/>
    <w:rsid w:val="5CA85A91"/>
    <w:rsid w:val="5CEA77FF"/>
    <w:rsid w:val="5DA930B5"/>
    <w:rsid w:val="5DAF0841"/>
    <w:rsid w:val="5E6228C2"/>
    <w:rsid w:val="5EC9253F"/>
    <w:rsid w:val="5F11698F"/>
    <w:rsid w:val="5F9E133B"/>
    <w:rsid w:val="60076417"/>
    <w:rsid w:val="60320EFD"/>
    <w:rsid w:val="614B322B"/>
    <w:rsid w:val="61502F36"/>
    <w:rsid w:val="61EE0D44"/>
    <w:rsid w:val="6204045B"/>
    <w:rsid w:val="621B5E82"/>
    <w:rsid w:val="62B1767B"/>
    <w:rsid w:val="63364050"/>
    <w:rsid w:val="63394FD5"/>
    <w:rsid w:val="63420B05"/>
    <w:rsid w:val="647911E5"/>
    <w:rsid w:val="64D427F8"/>
    <w:rsid w:val="65017897"/>
    <w:rsid w:val="65966139"/>
    <w:rsid w:val="65A4764D"/>
    <w:rsid w:val="65B221E6"/>
    <w:rsid w:val="661D1895"/>
    <w:rsid w:val="66A14639"/>
    <w:rsid w:val="67366331"/>
    <w:rsid w:val="67631BAC"/>
    <w:rsid w:val="677E7288"/>
    <w:rsid w:val="680B53F8"/>
    <w:rsid w:val="68652E5F"/>
    <w:rsid w:val="6876296E"/>
    <w:rsid w:val="68820D08"/>
    <w:rsid w:val="6888694F"/>
    <w:rsid w:val="68BB26C5"/>
    <w:rsid w:val="69541286"/>
    <w:rsid w:val="695413A0"/>
    <w:rsid w:val="6A18591D"/>
    <w:rsid w:val="6AB841A2"/>
    <w:rsid w:val="6B0F51F0"/>
    <w:rsid w:val="6B30450B"/>
    <w:rsid w:val="6B47360E"/>
    <w:rsid w:val="6B626F75"/>
    <w:rsid w:val="6B957237"/>
    <w:rsid w:val="6BB62FEE"/>
    <w:rsid w:val="6C460268"/>
    <w:rsid w:val="6C6C4AED"/>
    <w:rsid w:val="6CF65F17"/>
    <w:rsid w:val="6CFF101F"/>
    <w:rsid w:val="6D193D0C"/>
    <w:rsid w:val="6D2B6F79"/>
    <w:rsid w:val="6E552250"/>
    <w:rsid w:val="6EC07540"/>
    <w:rsid w:val="6ECB4246"/>
    <w:rsid w:val="6EF067DA"/>
    <w:rsid w:val="6F165D50"/>
    <w:rsid w:val="6F640F8F"/>
    <w:rsid w:val="6FBB316B"/>
    <w:rsid w:val="700236D7"/>
    <w:rsid w:val="702411C6"/>
    <w:rsid w:val="7071736A"/>
    <w:rsid w:val="717F1642"/>
    <w:rsid w:val="71FD7D12"/>
    <w:rsid w:val="732D48BD"/>
    <w:rsid w:val="73DB5019"/>
    <w:rsid w:val="74106478"/>
    <w:rsid w:val="74C33682"/>
    <w:rsid w:val="74C62CD7"/>
    <w:rsid w:val="74D01333"/>
    <w:rsid w:val="74D82946"/>
    <w:rsid w:val="7503633B"/>
    <w:rsid w:val="7507318D"/>
    <w:rsid w:val="751D76CC"/>
    <w:rsid w:val="76381300"/>
    <w:rsid w:val="76417A12"/>
    <w:rsid w:val="768544F9"/>
    <w:rsid w:val="76C07F60"/>
    <w:rsid w:val="76E13D18"/>
    <w:rsid w:val="77640A6E"/>
    <w:rsid w:val="778B2930"/>
    <w:rsid w:val="77E4483F"/>
    <w:rsid w:val="78242494"/>
    <w:rsid w:val="7842045C"/>
    <w:rsid w:val="78482365"/>
    <w:rsid w:val="78667397"/>
    <w:rsid w:val="78EB018D"/>
    <w:rsid w:val="79065C1B"/>
    <w:rsid w:val="791529B3"/>
    <w:rsid w:val="793918EE"/>
    <w:rsid w:val="795E7CF9"/>
    <w:rsid w:val="79967A89"/>
    <w:rsid w:val="79CC5D02"/>
    <w:rsid w:val="79F67C7B"/>
    <w:rsid w:val="7A3A16BF"/>
    <w:rsid w:val="7A4840D8"/>
    <w:rsid w:val="7AD83918"/>
    <w:rsid w:val="7B863181"/>
    <w:rsid w:val="7BDC3CF3"/>
    <w:rsid w:val="7BF84EB5"/>
    <w:rsid w:val="7C082421"/>
    <w:rsid w:val="7C6E5C36"/>
    <w:rsid w:val="7D0D1257"/>
    <w:rsid w:val="7E2B5F1D"/>
    <w:rsid w:val="7E5C6DE8"/>
    <w:rsid w:val="7E6802F1"/>
    <w:rsid w:val="7EBD79FB"/>
    <w:rsid w:val="7F0171EB"/>
    <w:rsid w:val="7F1C5816"/>
    <w:rsid w:val="7F59567B"/>
    <w:rsid w:val="7F660214"/>
    <w:rsid w:val="7FED34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docId w15:val="{15EBD52E-89D4-4133-BAB8-2C4AA08F2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31A7F"/>
    <w:pPr>
      <w:widowControl w:val="0"/>
      <w:spacing w:line="276" w:lineRule="auto"/>
      <w:ind w:firstLineChars="200" w:firstLine="482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link w:val="1Char"/>
    <w:qFormat/>
    <w:rsid w:val="009D2F8A"/>
    <w:pPr>
      <w:keepNext/>
      <w:keepLines/>
      <w:spacing w:beforeLines="50" w:afterLines="50"/>
      <w:outlineLvl w:val="0"/>
    </w:pPr>
    <w:rPr>
      <w:b/>
      <w:kern w:val="44"/>
    </w:rPr>
  </w:style>
  <w:style w:type="paragraph" w:styleId="2">
    <w:name w:val="heading 2"/>
    <w:basedOn w:val="a0"/>
    <w:next w:val="a0"/>
    <w:link w:val="2Char"/>
    <w:qFormat/>
    <w:rsid w:val="009D2F8A"/>
    <w:pPr>
      <w:keepNext/>
      <w:keepLines/>
      <w:spacing w:beforeLines="50"/>
      <w:ind w:firstLineChars="0" w:firstLine="0"/>
      <w:outlineLvl w:val="1"/>
    </w:pPr>
    <w:rPr>
      <w:b/>
    </w:rPr>
  </w:style>
  <w:style w:type="paragraph" w:styleId="3">
    <w:name w:val="heading 3"/>
    <w:basedOn w:val="a0"/>
    <w:next w:val="a0"/>
    <w:link w:val="3Char"/>
    <w:qFormat/>
    <w:rsid w:val="009D2F8A"/>
    <w:pPr>
      <w:keepNext/>
      <w:keepLines/>
      <w:ind w:firstLineChars="0" w:firstLine="0"/>
      <w:outlineLvl w:val="2"/>
    </w:pPr>
  </w:style>
  <w:style w:type="paragraph" w:styleId="4">
    <w:name w:val="heading 4"/>
    <w:basedOn w:val="a0"/>
    <w:next w:val="a0"/>
    <w:unhideWhenUsed/>
    <w:qFormat/>
    <w:rsid w:val="009D2F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unhideWhenUsed/>
    <w:qFormat/>
    <w:rsid w:val="009D2F8A"/>
    <w:pPr>
      <w:numPr>
        <w:ilvl w:val="4"/>
        <w:numId w:val="1"/>
      </w:numPr>
      <w:suppressLineNumbers/>
      <w:adjustRightInd w:val="0"/>
      <w:snapToGrid w:val="0"/>
      <w:spacing w:line="288" w:lineRule="auto"/>
      <w:jc w:val="left"/>
      <w:outlineLvl w:val="4"/>
    </w:pPr>
    <w:rPr>
      <w:bCs/>
      <w:iCs/>
      <w:kern w:val="0"/>
      <w:szCs w:val="20"/>
      <w:lang w:val="en-GB" w:eastAsia="en-US"/>
    </w:rPr>
  </w:style>
  <w:style w:type="paragraph" w:styleId="60">
    <w:name w:val="heading 6"/>
    <w:basedOn w:val="a0"/>
    <w:next w:val="a0"/>
    <w:link w:val="6Char"/>
    <w:unhideWhenUsed/>
    <w:qFormat/>
    <w:rsid w:val="009D2F8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">
    <w:name w:val="toc 7"/>
    <w:basedOn w:val="a0"/>
    <w:next w:val="a0"/>
    <w:qFormat/>
    <w:rsid w:val="009D2F8A"/>
    <w:pPr>
      <w:ind w:leftChars="1200" w:left="2520"/>
    </w:pPr>
  </w:style>
  <w:style w:type="paragraph" w:styleId="a4">
    <w:name w:val="Body Text Indent"/>
    <w:basedOn w:val="a0"/>
    <w:link w:val="Char"/>
    <w:qFormat/>
    <w:rsid w:val="009D2F8A"/>
    <w:pPr>
      <w:ind w:leftChars="184" w:left="386" w:firstLineChars="150" w:firstLine="315"/>
    </w:pPr>
    <w:rPr>
      <w:rFonts w:ascii="宋体" w:hAnsi="宋体"/>
    </w:rPr>
  </w:style>
  <w:style w:type="paragraph" w:styleId="50">
    <w:name w:val="toc 5"/>
    <w:basedOn w:val="a0"/>
    <w:next w:val="a0"/>
    <w:qFormat/>
    <w:rsid w:val="009D2F8A"/>
    <w:pPr>
      <w:ind w:leftChars="800" w:left="1680"/>
    </w:pPr>
  </w:style>
  <w:style w:type="paragraph" w:styleId="30">
    <w:name w:val="toc 3"/>
    <w:basedOn w:val="a0"/>
    <w:next w:val="a0"/>
    <w:uiPriority w:val="39"/>
    <w:qFormat/>
    <w:rsid w:val="009D2F8A"/>
    <w:pPr>
      <w:ind w:leftChars="400" w:left="840"/>
    </w:pPr>
  </w:style>
  <w:style w:type="paragraph" w:styleId="a5">
    <w:name w:val="Plain Text"/>
    <w:basedOn w:val="a0"/>
    <w:link w:val="Char0"/>
    <w:qFormat/>
    <w:rsid w:val="009D2F8A"/>
    <w:rPr>
      <w:rFonts w:ascii="宋体" w:hAnsi="Courier New"/>
      <w:szCs w:val="20"/>
    </w:rPr>
  </w:style>
  <w:style w:type="paragraph" w:styleId="8">
    <w:name w:val="toc 8"/>
    <w:basedOn w:val="a0"/>
    <w:next w:val="a0"/>
    <w:qFormat/>
    <w:rsid w:val="009D2F8A"/>
    <w:pPr>
      <w:ind w:leftChars="1400" w:left="2940"/>
    </w:pPr>
  </w:style>
  <w:style w:type="paragraph" w:styleId="20">
    <w:name w:val="Body Text Indent 2"/>
    <w:basedOn w:val="a0"/>
    <w:qFormat/>
    <w:rsid w:val="009D2F8A"/>
    <w:pPr>
      <w:ind w:leftChars="284" w:left="596"/>
    </w:pPr>
  </w:style>
  <w:style w:type="paragraph" w:styleId="a6">
    <w:name w:val="Balloon Text"/>
    <w:basedOn w:val="a0"/>
    <w:link w:val="Char1"/>
    <w:qFormat/>
    <w:rsid w:val="009D2F8A"/>
    <w:rPr>
      <w:sz w:val="18"/>
      <w:szCs w:val="18"/>
    </w:rPr>
  </w:style>
  <w:style w:type="paragraph" w:styleId="a7">
    <w:name w:val="footer"/>
    <w:basedOn w:val="a0"/>
    <w:link w:val="Char2"/>
    <w:uiPriority w:val="99"/>
    <w:qFormat/>
    <w:rsid w:val="009D2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0"/>
    <w:qFormat/>
    <w:rsid w:val="009D2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rsid w:val="009D2F8A"/>
  </w:style>
  <w:style w:type="paragraph" w:styleId="40">
    <w:name w:val="toc 4"/>
    <w:basedOn w:val="a0"/>
    <w:next w:val="a0"/>
    <w:qFormat/>
    <w:rsid w:val="009D2F8A"/>
    <w:pPr>
      <w:ind w:leftChars="600" w:left="1260"/>
    </w:pPr>
  </w:style>
  <w:style w:type="paragraph" w:styleId="a9">
    <w:name w:val="footnote text"/>
    <w:basedOn w:val="a0"/>
    <w:qFormat/>
    <w:rsid w:val="009D2F8A"/>
    <w:pPr>
      <w:snapToGrid w:val="0"/>
      <w:jc w:val="left"/>
    </w:pPr>
    <w:rPr>
      <w:sz w:val="18"/>
    </w:rPr>
  </w:style>
  <w:style w:type="paragraph" w:styleId="61">
    <w:name w:val="toc 6"/>
    <w:basedOn w:val="a0"/>
    <w:next w:val="a0"/>
    <w:qFormat/>
    <w:rsid w:val="009D2F8A"/>
    <w:pPr>
      <w:ind w:leftChars="1000" w:left="2100"/>
    </w:pPr>
  </w:style>
  <w:style w:type="paragraph" w:styleId="31">
    <w:name w:val="Body Text Indent 3"/>
    <w:basedOn w:val="a0"/>
    <w:qFormat/>
    <w:rsid w:val="009D2F8A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paragraph" w:styleId="21">
    <w:name w:val="toc 2"/>
    <w:basedOn w:val="a0"/>
    <w:next w:val="a0"/>
    <w:uiPriority w:val="39"/>
    <w:qFormat/>
    <w:rsid w:val="009D2F8A"/>
    <w:pPr>
      <w:ind w:leftChars="200" w:left="420"/>
    </w:pPr>
  </w:style>
  <w:style w:type="paragraph" w:styleId="9">
    <w:name w:val="toc 9"/>
    <w:basedOn w:val="a0"/>
    <w:next w:val="a0"/>
    <w:qFormat/>
    <w:rsid w:val="009D2F8A"/>
    <w:pPr>
      <w:ind w:leftChars="1600" w:left="3360"/>
    </w:pPr>
  </w:style>
  <w:style w:type="paragraph" w:styleId="aa">
    <w:name w:val="Normal (Web)"/>
    <w:basedOn w:val="a0"/>
    <w:qFormat/>
    <w:rsid w:val="009D2F8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</w:rPr>
  </w:style>
  <w:style w:type="character" w:styleId="ab">
    <w:name w:val="Strong"/>
    <w:basedOn w:val="a1"/>
    <w:qFormat/>
    <w:rsid w:val="009D2F8A"/>
    <w:rPr>
      <w:b/>
      <w:bCs/>
    </w:rPr>
  </w:style>
  <w:style w:type="character" w:styleId="ac">
    <w:name w:val="page number"/>
    <w:basedOn w:val="a1"/>
    <w:qFormat/>
    <w:rsid w:val="009D2F8A"/>
  </w:style>
  <w:style w:type="character" w:styleId="ad">
    <w:name w:val="Hyperlink"/>
    <w:basedOn w:val="a1"/>
    <w:uiPriority w:val="99"/>
    <w:unhideWhenUsed/>
    <w:qFormat/>
    <w:rsid w:val="009D2F8A"/>
    <w:rPr>
      <w:color w:val="0000FF" w:themeColor="hyperlink"/>
      <w:u w:val="single"/>
    </w:rPr>
  </w:style>
  <w:style w:type="character" w:styleId="ae">
    <w:name w:val="footnote reference"/>
    <w:basedOn w:val="a1"/>
    <w:qFormat/>
    <w:rsid w:val="009D2F8A"/>
    <w:rPr>
      <w:vertAlign w:val="superscript"/>
    </w:rPr>
  </w:style>
  <w:style w:type="table" w:styleId="af">
    <w:name w:val="Table Grid"/>
    <w:basedOn w:val="a2"/>
    <w:qFormat/>
    <w:rsid w:val="009D2F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link w:val="1"/>
    <w:qFormat/>
    <w:rsid w:val="009D2F8A"/>
    <w:rPr>
      <w:rFonts w:ascii="Times New Roman" w:eastAsia="宋体" w:hAnsi="Times New Roman"/>
      <w:b/>
      <w:kern w:val="44"/>
      <w:sz w:val="24"/>
    </w:rPr>
  </w:style>
  <w:style w:type="character" w:customStyle="1" w:styleId="2Char">
    <w:name w:val="标题 2 Char"/>
    <w:link w:val="2"/>
    <w:qFormat/>
    <w:rsid w:val="009D2F8A"/>
    <w:rPr>
      <w:rFonts w:ascii="Times New Roman" w:eastAsia="宋体" w:hAnsi="Times New Roman"/>
      <w:b/>
      <w:sz w:val="24"/>
    </w:rPr>
  </w:style>
  <w:style w:type="character" w:customStyle="1" w:styleId="3Char">
    <w:name w:val="标题 3 Char"/>
    <w:link w:val="3"/>
    <w:qFormat/>
    <w:rsid w:val="009D2F8A"/>
    <w:rPr>
      <w:rFonts w:eastAsia="宋体"/>
      <w:sz w:val="24"/>
    </w:rPr>
  </w:style>
  <w:style w:type="character" w:customStyle="1" w:styleId="Char">
    <w:name w:val="正文文本缩进 Char"/>
    <w:link w:val="a4"/>
    <w:qFormat/>
    <w:rsid w:val="009D2F8A"/>
    <w:rPr>
      <w:rFonts w:ascii="宋体" w:hAnsi="宋体"/>
    </w:rPr>
  </w:style>
  <w:style w:type="character" w:customStyle="1" w:styleId="Char0">
    <w:name w:val="纯文本 Char"/>
    <w:link w:val="a5"/>
    <w:qFormat/>
    <w:rsid w:val="009D2F8A"/>
    <w:rPr>
      <w:rFonts w:ascii="宋体" w:hAnsi="Courier New"/>
      <w:szCs w:val="20"/>
    </w:rPr>
  </w:style>
  <w:style w:type="character" w:customStyle="1" w:styleId="Char1">
    <w:name w:val="批注框文本 Char"/>
    <w:basedOn w:val="a1"/>
    <w:link w:val="a6"/>
    <w:qFormat/>
    <w:rsid w:val="009D2F8A"/>
    <w:rPr>
      <w:kern w:val="2"/>
      <w:sz w:val="18"/>
      <w:szCs w:val="18"/>
    </w:rPr>
  </w:style>
  <w:style w:type="paragraph" w:customStyle="1" w:styleId="af0">
    <w:name w:val="标准正文"/>
    <w:basedOn w:val="a0"/>
    <w:qFormat/>
    <w:rsid w:val="009D2F8A"/>
    <w:pPr>
      <w:adjustRightInd w:val="0"/>
      <w:snapToGrid w:val="0"/>
      <w:spacing w:line="288" w:lineRule="auto"/>
      <w:ind w:firstLine="200"/>
    </w:pPr>
  </w:style>
  <w:style w:type="paragraph" w:customStyle="1" w:styleId="11">
    <w:name w:val="列出段落1"/>
    <w:basedOn w:val="a0"/>
    <w:uiPriority w:val="34"/>
    <w:qFormat/>
    <w:rsid w:val="009D2F8A"/>
    <w:pPr>
      <w:ind w:firstLine="420"/>
    </w:pPr>
  </w:style>
  <w:style w:type="paragraph" w:customStyle="1" w:styleId="22">
    <w:name w:val="列出段落2"/>
    <w:basedOn w:val="a0"/>
    <w:uiPriority w:val="34"/>
    <w:qFormat/>
    <w:rsid w:val="009D2F8A"/>
    <w:pPr>
      <w:ind w:firstLine="420"/>
    </w:pPr>
    <w:rPr>
      <w:rFonts w:ascii="Calibri" w:hAnsi="Calibri"/>
      <w:sz w:val="21"/>
      <w:szCs w:val="22"/>
    </w:rPr>
  </w:style>
  <w:style w:type="paragraph" w:customStyle="1" w:styleId="12">
    <w:name w:val="标准正文1"/>
    <w:basedOn w:val="a0"/>
    <w:qFormat/>
    <w:rsid w:val="009D2F8A"/>
    <w:pPr>
      <w:tabs>
        <w:tab w:val="left" w:pos="709"/>
      </w:tabs>
      <w:adjustRightInd w:val="0"/>
      <w:snapToGrid w:val="0"/>
      <w:spacing w:line="264" w:lineRule="auto"/>
      <w:ind w:leftChars="135" w:left="283"/>
    </w:pPr>
  </w:style>
  <w:style w:type="character" w:customStyle="1" w:styleId="6Char">
    <w:name w:val="标题 6 Char"/>
    <w:basedOn w:val="a1"/>
    <w:link w:val="60"/>
    <w:semiHidden/>
    <w:qFormat/>
    <w:rsid w:val="009D2F8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32">
    <w:name w:val="标准正文3"/>
    <w:basedOn w:val="12"/>
    <w:qFormat/>
    <w:rsid w:val="009D2F8A"/>
    <w:pPr>
      <w:tabs>
        <w:tab w:val="clear" w:pos="709"/>
        <w:tab w:val="left" w:pos="1134"/>
      </w:tabs>
      <w:ind w:leftChars="337" w:left="708"/>
    </w:pPr>
  </w:style>
  <w:style w:type="paragraph" w:customStyle="1" w:styleId="6">
    <w:name w:val="项目6"/>
    <w:basedOn w:val="a0"/>
    <w:semiHidden/>
    <w:qFormat/>
    <w:rsid w:val="009D2F8A"/>
    <w:pPr>
      <w:numPr>
        <w:numId w:val="2"/>
      </w:numPr>
      <w:suppressLineNumbers/>
      <w:tabs>
        <w:tab w:val="clear" w:pos="1554"/>
        <w:tab w:val="left" w:pos="1418"/>
        <w:tab w:val="left" w:pos="1985"/>
      </w:tabs>
      <w:adjustRightInd w:val="0"/>
      <w:snapToGrid w:val="0"/>
      <w:spacing w:afterLines="30"/>
      <w:ind w:leftChars="540" w:left="540" w:hangingChars="135" w:hanging="135"/>
      <w:jc w:val="left"/>
      <w:outlineLvl w:val="4"/>
    </w:pPr>
    <w:rPr>
      <w:bCs/>
      <w:iCs/>
      <w:kern w:val="0"/>
      <w:sz w:val="21"/>
      <w:szCs w:val="21"/>
    </w:rPr>
  </w:style>
  <w:style w:type="paragraph" w:customStyle="1" w:styleId="a">
    <w:name w:val="附录"/>
    <w:basedOn w:val="a0"/>
    <w:qFormat/>
    <w:rsid w:val="009D2F8A"/>
    <w:pPr>
      <w:numPr>
        <w:numId w:val="3"/>
      </w:numPr>
      <w:jc w:val="center"/>
    </w:pPr>
    <w:rPr>
      <w:rFonts w:ascii="黑体" w:eastAsia="黑体"/>
    </w:rPr>
  </w:style>
  <w:style w:type="character" w:customStyle="1" w:styleId="Char2">
    <w:name w:val="页脚 Char"/>
    <w:basedOn w:val="a1"/>
    <w:link w:val="a7"/>
    <w:uiPriority w:val="99"/>
    <w:rsid w:val="0033072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634</Words>
  <Characters>3614</Characters>
  <Application>Microsoft Office Word</Application>
  <DocSecurity>0</DocSecurity>
  <Lines>30</Lines>
  <Paragraphs>8</Paragraphs>
  <ScaleCrop>false</ScaleCrop>
  <Company>Microsoft</Company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序号</dc:title>
  <dc:creator>zbx</dc:creator>
  <cp:lastModifiedBy>郑倩</cp:lastModifiedBy>
  <cp:revision>51</cp:revision>
  <cp:lastPrinted>2016-09-02T03:24:00Z</cp:lastPrinted>
  <dcterms:created xsi:type="dcterms:W3CDTF">2016-04-18T08:03:00Z</dcterms:created>
  <dcterms:modified xsi:type="dcterms:W3CDTF">2019-12-31T02:53:00Z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