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BE9" w:rsidRPr="002F18BB" w:rsidRDefault="00A72BE9" w:rsidP="00AD4A38">
      <w:pPr>
        <w:ind w:left="0" w:firstLine="0"/>
        <w:rPr>
          <w:rFonts w:eastAsiaTheme="minorEastAsia"/>
          <w:sz w:val="72"/>
          <w:szCs w:val="72"/>
          <w:lang w:eastAsia="zh-CN"/>
        </w:rPr>
      </w:pPr>
    </w:p>
    <w:p w:rsidR="002F18BB" w:rsidRPr="00AD4A38" w:rsidRDefault="00430163" w:rsidP="00AD4A38">
      <w:pPr>
        <w:tabs>
          <w:tab w:val="center" w:pos="4153"/>
          <w:tab w:val="left" w:pos="6375"/>
          <w:tab w:val="right" w:pos="8306"/>
        </w:tabs>
        <w:ind w:left="0" w:firstLine="0"/>
        <w:rPr>
          <w:rFonts w:ascii="黑体" w:eastAsia="黑体" w:hAnsi="黑体"/>
          <w:sz w:val="52"/>
          <w:szCs w:val="52"/>
        </w:rPr>
      </w:pPr>
      <w:r>
        <w:rPr>
          <w:rFonts w:eastAsiaTheme="minorEastAsia"/>
          <w:sz w:val="72"/>
          <w:szCs w:val="72"/>
        </w:rPr>
        <w:tab/>
      </w:r>
      <w:r w:rsidR="000132B4" w:rsidRPr="00AD4A38">
        <w:rPr>
          <w:rFonts w:ascii="黑体" w:eastAsia="黑体" w:hAnsi="黑体"/>
          <w:sz w:val="52"/>
          <w:szCs w:val="52"/>
        </w:rPr>
        <w:t xml:space="preserve">安全手册 </w:t>
      </w:r>
      <w:r w:rsidRPr="00AD4A38">
        <w:rPr>
          <w:rFonts w:ascii="黑体" w:eastAsia="黑体" w:hAnsi="黑体"/>
          <w:sz w:val="52"/>
          <w:szCs w:val="52"/>
        </w:rPr>
        <w:tab/>
      </w:r>
      <w:r w:rsidR="00AD4A38">
        <w:rPr>
          <w:rFonts w:ascii="黑体" w:eastAsia="黑体" w:hAnsi="黑体"/>
          <w:sz w:val="52"/>
          <w:szCs w:val="52"/>
        </w:rPr>
        <w:tab/>
      </w:r>
    </w:p>
    <w:p w:rsidR="00A72BE9" w:rsidRPr="002F18BB" w:rsidRDefault="000132B4">
      <w:pPr>
        <w:ind w:left="0" w:firstLine="0"/>
        <w:jc w:val="center"/>
        <w:rPr>
          <w:rFonts w:eastAsiaTheme="minorEastAsia"/>
          <w:sz w:val="72"/>
          <w:szCs w:val="72"/>
        </w:rPr>
      </w:pPr>
      <w:r w:rsidRPr="002F18BB">
        <w:rPr>
          <w:rFonts w:eastAsiaTheme="minorEastAsia"/>
          <w:sz w:val="72"/>
          <w:szCs w:val="72"/>
        </w:rPr>
        <w:t>Safety Manual</w:t>
      </w:r>
    </w:p>
    <w:p w:rsidR="00A72BE9" w:rsidRPr="002F18BB" w:rsidRDefault="00A72BE9" w:rsidP="00AD4A38">
      <w:pPr>
        <w:ind w:left="0" w:firstLine="0"/>
        <w:rPr>
          <w:rFonts w:eastAsiaTheme="minorEastAsia"/>
          <w:sz w:val="30"/>
          <w:szCs w:val="30"/>
          <w:lang w:eastAsia="zh-CN"/>
        </w:rPr>
      </w:pPr>
    </w:p>
    <w:p w:rsidR="002F18BB" w:rsidRDefault="002A0DA9" w:rsidP="002F18BB">
      <w:pPr>
        <w:spacing w:before="120" w:after="120" w:line="400" w:lineRule="exact"/>
        <w:ind w:left="2280" w:firstLineChars="37" w:firstLine="104"/>
        <w:rPr>
          <w:rFonts w:eastAsiaTheme="minorEastAsia"/>
          <w:b/>
          <w:sz w:val="28"/>
          <w:szCs w:val="44"/>
          <w:lang w:eastAsia="zh-CN"/>
        </w:rPr>
      </w:pPr>
      <w:r w:rsidRPr="002F18BB">
        <w:rPr>
          <w:rFonts w:eastAsiaTheme="minorEastAsia"/>
          <w:b/>
          <w:sz w:val="28"/>
          <w:szCs w:val="44"/>
        </w:rPr>
        <w:t>文</w:t>
      </w:r>
      <w:r w:rsidRPr="002F18BB">
        <w:rPr>
          <w:rFonts w:eastAsiaTheme="minorEastAsia"/>
          <w:b/>
          <w:sz w:val="28"/>
          <w:szCs w:val="44"/>
        </w:rPr>
        <w:t xml:space="preserve">  </w:t>
      </w:r>
      <w:r w:rsidRPr="002F18BB">
        <w:rPr>
          <w:rFonts w:eastAsiaTheme="minorEastAsia"/>
          <w:b/>
          <w:sz w:val="28"/>
          <w:szCs w:val="44"/>
        </w:rPr>
        <w:t>件</w:t>
      </w:r>
      <w:r w:rsidRPr="002F18BB">
        <w:rPr>
          <w:rFonts w:eastAsiaTheme="minorEastAsia"/>
          <w:b/>
          <w:sz w:val="28"/>
          <w:szCs w:val="44"/>
        </w:rPr>
        <w:t xml:space="preserve">  </w:t>
      </w:r>
      <w:r w:rsidRPr="002F18BB">
        <w:rPr>
          <w:rFonts w:eastAsiaTheme="minorEastAsia"/>
          <w:b/>
          <w:sz w:val="28"/>
          <w:szCs w:val="44"/>
        </w:rPr>
        <w:t>编</w:t>
      </w:r>
      <w:r w:rsidRPr="002F18BB">
        <w:rPr>
          <w:rFonts w:eastAsiaTheme="minorEastAsia"/>
          <w:b/>
          <w:sz w:val="28"/>
          <w:szCs w:val="44"/>
        </w:rPr>
        <w:t xml:space="preserve">  </w:t>
      </w:r>
      <w:r w:rsidRPr="002F18BB">
        <w:rPr>
          <w:rFonts w:eastAsiaTheme="minorEastAsia"/>
          <w:b/>
          <w:sz w:val="28"/>
          <w:szCs w:val="44"/>
        </w:rPr>
        <w:t>号</w:t>
      </w:r>
      <w:r w:rsidRPr="002F18BB">
        <w:rPr>
          <w:rFonts w:eastAsiaTheme="minorEastAsia"/>
          <w:b/>
          <w:sz w:val="28"/>
          <w:szCs w:val="44"/>
        </w:rPr>
        <w:t xml:space="preserve">: </w:t>
      </w:r>
      <w:r w:rsidR="00B767CA">
        <w:rPr>
          <w:rFonts w:eastAsiaTheme="minorEastAsia" w:hint="eastAsia"/>
          <w:b/>
          <w:sz w:val="28"/>
          <w:szCs w:val="44"/>
          <w:lang w:eastAsia="zh-CN"/>
        </w:rPr>
        <w:t>K</w:t>
      </w:r>
      <w:r w:rsidR="00AD4A38">
        <w:rPr>
          <w:rFonts w:eastAsiaTheme="minorEastAsia"/>
          <w:b/>
          <w:sz w:val="28"/>
          <w:szCs w:val="44"/>
          <w:lang w:eastAsia="zh-CN"/>
        </w:rPr>
        <w:t>D-M-0</w:t>
      </w:r>
      <w:r w:rsidR="004F6C02">
        <w:rPr>
          <w:rFonts w:eastAsiaTheme="minorEastAsia"/>
          <w:b/>
          <w:sz w:val="28"/>
          <w:szCs w:val="44"/>
          <w:lang w:eastAsia="zh-CN"/>
        </w:rPr>
        <w:t>01</w:t>
      </w:r>
    </w:p>
    <w:p w:rsidR="002A0DA9" w:rsidRPr="002F18BB" w:rsidRDefault="002A0DA9" w:rsidP="002F18BB">
      <w:pPr>
        <w:spacing w:before="120" w:after="120" w:line="400" w:lineRule="exact"/>
        <w:ind w:left="2280" w:firstLineChars="37" w:firstLine="104"/>
        <w:rPr>
          <w:rFonts w:eastAsiaTheme="minorEastAsia"/>
          <w:b/>
          <w:sz w:val="30"/>
          <w:szCs w:val="30"/>
        </w:rPr>
      </w:pPr>
      <w:r w:rsidRPr="002F18BB">
        <w:rPr>
          <w:rFonts w:eastAsiaTheme="minorEastAsia"/>
          <w:b/>
          <w:sz w:val="28"/>
          <w:szCs w:val="44"/>
        </w:rPr>
        <w:t>Document No.</w:t>
      </w:r>
    </w:p>
    <w:p w:rsidR="002F18BB" w:rsidRDefault="002A0DA9" w:rsidP="002F18BB">
      <w:pPr>
        <w:spacing w:before="120" w:after="120" w:line="400" w:lineRule="exact"/>
        <w:ind w:firstLine="0"/>
        <w:rPr>
          <w:rFonts w:eastAsiaTheme="minorEastAsia"/>
          <w:b/>
          <w:sz w:val="28"/>
          <w:szCs w:val="44"/>
        </w:rPr>
      </w:pPr>
      <w:r w:rsidRPr="002F18BB">
        <w:rPr>
          <w:rFonts w:eastAsiaTheme="minorEastAsia"/>
          <w:b/>
          <w:sz w:val="28"/>
          <w:szCs w:val="44"/>
        </w:rPr>
        <w:t xml:space="preserve">            </w:t>
      </w:r>
      <w:r w:rsidRPr="002F18BB">
        <w:rPr>
          <w:rFonts w:eastAsiaTheme="minorEastAsia"/>
          <w:b/>
          <w:sz w:val="28"/>
          <w:szCs w:val="44"/>
        </w:rPr>
        <w:t>编</w:t>
      </w:r>
      <w:r w:rsidRPr="002F18BB">
        <w:rPr>
          <w:rFonts w:eastAsiaTheme="minorEastAsia"/>
          <w:b/>
          <w:sz w:val="28"/>
          <w:szCs w:val="44"/>
        </w:rPr>
        <w:t xml:space="preserve">          </w:t>
      </w:r>
      <w:r w:rsidRPr="002F18BB">
        <w:rPr>
          <w:rFonts w:eastAsiaTheme="minorEastAsia"/>
          <w:b/>
          <w:sz w:val="28"/>
          <w:szCs w:val="44"/>
        </w:rPr>
        <w:t>制</w:t>
      </w:r>
      <w:r w:rsidRPr="002F18BB">
        <w:rPr>
          <w:rFonts w:eastAsiaTheme="minorEastAsia"/>
          <w:b/>
          <w:sz w:val="28"/>
          <w:szCs w:val="44"/>
        </w:rPr>
        <w:t xml:space="preserve">: </w:t>
      </w:r>
    </w:p>
    <w:p w:rsidR="002A0DA9" w:rsidRPr="002F18BB" w:rsidRDefault="002A0DA9" w:rsidP="002F18BB">
      <w:pPr>
        <w:spacing w:before="120" w:after="120" w:line="400" w:lineRule="exact"/>
        <w:ind w:left="2269" w:firstLine="11"/>
        <w:rPr>
          <w:rFonts w:eastAsiaTheme="minorEastAsia"/>
          <w:bCs/>
          <w:kern w:val="44"/>
          <w:sz w:val="32"/>
          <w:szCs w:val="44"/>
          <w:u w:val="single"/>
        </w:rPr>
      </w:pPr>
      <w:r w:rsidRPr="002F18BB">
        <w:rPr>
          <w:rFonts w:eastAsiaTheme="minorEastAsia"/>
          <w:b/>
          <w:sz w:val="28"/>
          <w:szCs w:val="44"/>
        </w:rPr>
        <w:t>Prepared by:</w:t>
      </w:r>
    </w:p>
    <w:p w:rsidR="002F18BB" w:rsidRDefault="002A0DA9" w:rsidP="002F18BB">
      <w:pPr>
        <w:spacing w:before="120" w:after="120" w:line="400" w:lineRule="exact"/>
        <w:ind w:firstLineChars="599" w:firstLine="1684"/>
        <w:rPr>
          <w:rFonts w:eastAsiaTheme="minorEastAsia"/>
          <w:b/>
          <w:sz w:val="28"/>
          <w:szCs w:val="44"/>
        </w:rPr>
      </w:pPr>
      <w:r w:rsidRPr="002F18BB">
        <w:rPr>
          <w:rFonts w:eastAsiaTheme="minorEastAsia"/>
          <w:b/>
          <w:sz w:val="28"/>
          <w:szCs w:val="44"/>
        </w:rPr>
        <w:t>审</w:t>
      </w:r>
      <w:r w:rsidRPr="002F18BB">
        <w:rPr>
          <w:rFonts w:eastAsiaTheme="minorEastAsia"/>
          <w:b/>
          <w:sz w:val="28"/>
          <w:szCs w:val="44"/>
        </w:rPr>
        <w:t xml:space="preserve">          </w:t>
      </w:r>
      <w:r w:rsidRPr="002F18BB">
        <w:rPr>
          <w:rFonts w:eastAsiaTheme="minorEastAsia"/>
          <w:b/>
          <w:sz w:val="28"/>
          <w:szCs w:val="44"/>
        </w:rPr>
        <w:t>核</w:t>
      </w:r>
      <w:r w:rsidRPr="002F18BB">
        <w:rPr>
          <w:rFonts w:eastAsiaTheme="minorEastAsia"/>
          <w:b/>
          <w:sz w:val="28"/>
          <w:szCs w:val="44"/>
        </w:rPr>
        <w:t xml:space="preserve">: </w:t>
      </w:r>
    </w:p>
    <w:p w:rsidR="002A0DA9" w:rsidRPr="002F18BB" w:rsidRDefault="002A0DA9" w:rsidP="002F18BB">
      <w:pPr>
        <w:spacing w:before="120" w:after="120" w:line="400" w:lineRule="exact"/>
        <w:ind w:firstLineChars="599" w:firstLine="1684"/>
        <w:rPr>
          <w:rFonts w:eastAsiaTheme="minorEastAsia"/>
          <w:b/>
          <w:kern w:val="44"/>
          <w:sz w:val="28"/>
          <w:szCs w:val="44"/>
          <w:u w:val="single"/>
        </w:rPr>
      </w:pPr>
      <w:r w:rsidRPr="002F18BB">
        <w:rPr>
          <w:rFonts w:eastAsiaTheme="minorEastAsia"/>
          <w:b/>
          <w:sz w:val="28"/>
          <w:szCs w:val="44"/>
        </w:rPr>
        <w:t>Reviewed by:</w:t>
      </w:r>
    </w:p>
    <w:p w:rsidR="002F18BB" w:rsidRDefault="002A0DA9" w:rsidP="002F18BB">
      <w:pPr>
        <w:spacing w:before="120" w:after="120" w:line="400" w:lineRule="exact"/>
        <w:ind w:firstLine="0"/>
        <w:rPr>
          <w:rFonts w:eastAsiaTheme="minorEastAsia"/>
          <w:b/>
          <w:sz w:val="28"/>
          <w:szCs w:val="44"/>
        </w:rPr>
      </w:pPr>
      <w:r w:rsidRPr="002F18BB">
        <w:rPr>
          <w:rFonts w:eastAsiaTheme="minorEastAsia"/>
          <w:b/>
          <w:sz w:val="28"/>
          <w:szCs w:val="44"/>
        </w:rPr>
        <w:t xml:space="preserve">            </w:t>
      </w:r>
      <w:r w:rsidRPr="002F18BB">
        <w:rPr>
          <w:rFonts w:eastAsiaTheme="minorEastAsia"/>
          <w:b/>
          <w:sz w:val="28"/>
          <w:szCs w:val="44"/>
        </w:rPr>
        <w:t>批</w:t>
      </w:r>
      <w:r w:rsidRPr="002F18BB">
        <w:rPr>
          <w:rFonts w:eastAsiaTheme="minorEastAsia"/>
          <w:b/>
          <w:sz w:val="28"/>
          <w:szCs w:val="44"/>
        </w:rPr>
        <w:t xml:space="preserve">          </w:t>
      </w:r>
      <w:r w:rsidRPr="002F18BB">
        <w:rPr>
          <w:rFonts w:eastAsiaTheme="minorEastAsia"/>
          <w:b/>
          <w:sz w:val="28"/>
          <w:szCs w:val="44"/>
        </w:rPr>
        <w:t>准</w:t>
      </w:r>
      <w:r w:rsidRPr="002F18BB">
        <w:rPr>
          <w:rFonts w:eastAsiaTheme="minorEastAsia"/>
          <w:b/>
          <w:sz w:val="28"/>
          <w:szCs w:val="44"/>
        </w:rPr>
        <w:t xml:space="preserve">: </w:t>
      </w:r>
    </w:p>
    <w:p w:rsidR="002A0DA9" w:rsidRPr="002F18BB" w:rsidRDefault="002A0DA9" w:rsidP="002F18BB">
      <w:pPr>
        <w:spacing w:before="120" w:after="120" w:line="400" w:lineRule="exact"/>
        <w:ind w:left="2385" w:firstLine="15"/>
        <w:rPr>
          <w:rFonts w:eastAsiaTheme="minorEastAsia"/>
          <w:b/>
          <w:kern w:val="44"/>
          <w:sz w:val="28"/>
          <w:szCs w:val="44"/>
        </w:rPr>
      </w:pPr>
      <w:r w:rsidRPr="002F18BB">
        <w:rPr>
          <w:rFonts w:eastAsiaTheme="minorEastAsia"/>
          <w:b/>
          <w:sz w:val="28"/>
          <w:szCs w:val="44"/>
        </w:rPr>
        <w:t>Approved by:</w:t>
      </w:r>
    </w:p>
    <w:p w:rsidR="002F18BB" w:rsidRDefault="002A0DA9" w:rsidP="002F18BB">
      <w:pPr>
        <w:spacing w:before="120" w:after="120" w:line="400" w:lineRule="exact"/>
        <w:ind w:firstLineChars="600" w:firstLine="1687"/>
        <w:rPr>
          <w:rFonts w:eastAsiaTheme="minorEastAsia"/>
          <w:b/>
          <w:sz w:val="28"/>
          <w:szCs w:val="44"/>
        </w:rPr>
      </w:pPr>
      <w:r w:rsidRPr="002F18BB">
        <w:rPr>
          <w:rFonts w:eastAsiaTheme="minorEastAsia"/>
          <w:b/>
          <w:sz w:val="28"/>
          <w:szCs w:val="44"/>
        </w:rPr>
        <w:t>版本</w:t>
      </w:r>
      <w:r w:rsidRPr="002F18BB">
        <w:rPr>
          <w:rFonts w:eastAsiaTheme="minorEastAsia"/>
          <w:b/>
          <w:sz w:val="28"/>
          <w:szCs w:val="44"/>
        </w:rPr>
        <w:t xml:space="preserve"> /</w:t>
      </w:r>
      <w:r w:rsidRPr="002F18BB">
        <w:rPr>
          <w:rFonts w:eastAsiaTheme="minorEastAsia"/>
          <w:b/>
          <w:sz w:val="28"/>
          <w:szCs w:val="44"/>
        </w:rPr>
        <w:t>修订状态</w:t>
      </w:r>
      <w:r w:rsidRPr="002F18BB">
        <w:rPr>
          <w:rFonts w:eastAsiaTheme="minorEastAsia"/>
          <w:b/>
          <w:sz w:val="28"/>
          <w:szCs w:val="44"/>
        </w:rPr>
        <w:t xml:space="preserve">: </w:t>
      </w:r>
      <w:r w:rsidR="00AD4A38">
        <w:rPr>
          <w:rFonts w:eastAsiaTheme="minorEastAsia"/>
          <w:b/>
          <w:sz w:val="28"/>
          <w:szCs w:val="44"/>
        </w:rPr>
        <w:t>A1</w:t>
      </w:r>
    </w:p>
    <w:p w:rsidR="002A0DA9" w:rsidRPr="002F18BB" w:rsidRDefault="002A0DA9" w:rsidP="002F18BB">
      <w:pPr>
        <w:spacing w:before="120" w:after="120" w:line="400" w:lineRule="exact"/>
        <w:ind w:firstLineChars="600" w:firstLine="1687"/>
        <w:rPr>
          <w:rFonts w:eastAsiaTheme="minorEastAsia"/>
          <w:b/>
          <w:kern w:val="44"/>
          <w:sz w:val="28"/>
          <w:szCs w:val="44"/>
          <w:u w:val="single"/>
        </w:rPr>
      </w:pPr>
      <w:r w:rsidRPr="002F18BB">
        <w:rPr>
          <w:rFonts w:eastAsiaTheme="minorEastAsia"/>
          <w:b/>
          <w:sz w:val="28"/>
          <w:szCs w:val="44"/>
        </w:rPr>
        <w:t>Version/revision status:</w:t>
      </w:r>
    </w:p>
    <w:p w:rsidR="002F18BB" w:rsidRDefault="002A0DA9" w:rsidP="002F18BB">
      <w:pPr>
        <w:spacing w:before="120" w:after="120" w:line="400" w:lineRule="exact"/>
        <w:ind w:firstLine="0"/>
        <w:rPr>
          <w:rFonts w:eastAsiaTheme="minorEastAsia"/>
          <w:b/>
          <w:sz w:val="28"/>
          <w:szCs w:val="44"/>
        </w:rPr>
      </w:pPr>
      <w:r w:rsidRPr="002F18BB">
        <w:rPr>
          <w:rFonts w:eastAsiaTheme="minorEastAsia"/>
          <w:b/>
          <w:sz w:val="28"/>
          <w:szCs w:val="44"/>
        </w:rPr>
        <w:t xml:space="preserve">            </w:t>
      </w:r>
      <w:r w:rsidRPr="002F18BB">
        <w:rPr>
          <w:rFonts w:eastAsiaTheme="minorEastAsia"/>
          <w:b/>
          <w:sz w:val="28"/>
          <w:szCs w:val="44"/>
        </w:rPr>
        <w:t>受</w:t>
      </w:r>
      <w:r w:rsidRPr="002F18BB">
        <w:rPr>
          <w:rFonts w:eastAsiaTheme="minorEastAsia"/>
          <w:b/>
          <w:sz w:val="28"/>
          <w:szCs w:val="44"/>
        </w:rPr>
        <w:t xml:space="preserve">  </w:t>
      </w:r>
      <w:r w:rsidRPr="002F18BB">
        <w:rPr>
          <w:rFonts w:eastAsiaTheme="minorEastAsia"/>
          <w:b/>
          <w:sz w:val="28"/>
          <w:szCs w:val="44"/>
        </w:rPr>
        <w:t>控</w:t>
      </w:r>
      <w:r w:rsidRPr="002F18BB">
        <w:rPr>
          <w:rFonts w:eastAsiaTheme="minorEastAsia"/>
          <w:b/>
          <w:sz w:val="28"/>
          <w:szCs w:val="44"/>
        </w:rPr>
        <w:t xml:space="preserve">  </w:t>
      </w:r>
      <w:r w:rsidRPr="002F18BB">
        <w:rPr>
          <w:rFonts w:eastAsiaTheme="minorEastAsia"/>
          <w:b/>
          <w:sz w:val="28"/>
          <w:szCs w:val="44"/>
        </w:rPr>
        <w:t>状</w:t>
      </w:r>
      <w:r w:rsidRPr="002F18BB">
        <w:rPr>
          <w:rFonts w:eastAsiaTheme="minorEastAsia"/>
          <w:b/>
          <w:sz w:val="28"/>
          <w:szCs w:val="44"/>
        </w:rPr>
        <w:t xml:space="preserve">  </w:t>
      </w:r>
      <w:r w:rsidRPr="002F18BB">
        <w:rPr>
          <w:rFonts w:eastAsiaTheme="minorEastAsia"/>
          <w:b/>
          <w:sz w:val="28"/>
          <w:szCs w:val="44"/>
        </w:rPr>
        <w:t>态</w:t>
      </w:r>
      <w:r w:rsidRPr="002F18BB">
        <w:rPr>
          <w:rFonts w:eastAsiaTheme="minorEastAsia"/>
          <w:b/>
          <w:sz w:val="28"/>
          <w:szCs w:val="44"/>
        </w:rPr>
        <w:t xml:space="preserve">: </w:t>
      </w:r>
    </w:p>
    <w:p w:rsidR="002A0DA9" w:rsidRPr="002F18BB" w:rsidRDefault="00AD4A38" w:rsidP="00AD4A38">
      <w:pPr>
        <w:spacing w:before="120" w:after="120" w:line="400" w:lineRule="exact"/>
        <w:ind w:left="2149" w:firstLine="11"/>
        <w:jc w:val="both"/>
        <w:rPr>
          <w:rFonts w:eastAsiaTheme="minorEastAsia"/>
          <w:b/>
          <w:kern w:val="44"/>
          <w:sz w:val="28"/>
          <w:szCs w:val="44"/>
          <w:lang w:eastAsia="zh-CN"/>
        </w:rPr>
      </w:pPr>
      <w:r>
        <w:rPr>
          <w:rFonts w:eastAsiaTheme="minorEastAsia" w:hint="eastAsia"/>
          <w:b/>
          <w:kern w:val="44"/>
          <w:sz w:val="28"/>
          <w:szCs w:val="44"/>
          <w:lang w:eastAsia="zh-CN"/>
        </w:rPr>
        <w:t xml:space="preserve"> </w:t>
      </w:r>
      <w:r>
        <w:rPr>
          <w:rFonts w:eastAsiaTheme="minorEastAsia"/>
          <w:b/>
          <w:kern w:val="44"/>
          <w:sz w:val="28"/>
          <w:szCs w:val="44"/>
          <w:lang w:eastAsia="zh-CN"/>
        </w:rPr>
        <w:t xml:space="preserve"> </w:t>
      </w:r>
      <w:r w:rsidRPr="002F18BB">
        <w:rPr>
          <w:rFonts w:eastAsiaTheme="minorEastAsia"/>
          <w:b/>
          <w:sz w:val="28"/>
          <w:szCs w:val="44"/>
        </w:rPr>
        <w:t>Controlled state:</w:t>
      </w:r>
    </w:p>
    <w:p w:rsidR="002A0DA9" w:rsidRPr="002F18BB" w:rsidRDefault="002A0DA9" w:rsidP="002F18BB">
      <w:pPr>
        <w:tabs>
          <w:tab w:val="left" w:pos="3405"/>
        </w:tabs>
        <w:spacing w:before="120" w:after="120" w:line="400" w:lineRule="exact"/>
        <w:ind w:leftChars="-200" w:left="-480" w:firstLine="0"/>
        <w:rPr>
          <w:rFonts w:eastAsiaTheme="minorEastAsia"/>
          <w:b/>
          <w:sz w:val="28"/>
        </w:rPr>
      </w:pPr>
      <w:r w:rsidRPr="002F18BB">
        <w:rPr>
          <w:rFonts w:eastAsiaTheme="minorEastAsia"/>
          <w:b/>
          <w:sz w:val="28"/>
        </w:rPr>
        <w:t xml:space="preserve"> </w:t>
      </w:r>
    </w:p>
    <w:p w:rsidR="002A0DA9" w:rsidRPr="002F18BB" w:rsidRDefault="002A0DA9" w:rsidP="002F18BB">
      <w:pPr>
        <w:tabs>
          <w:tab w:val="left" w:pos="3405"/>
        </w:tabs>
        <w:spacing w:before="120" w:after="120" w:line="400" w:lineRule="exact"/>
        <w:ind w:firstLineChars="600" w:firstLine="1920"/>
        <w:rPr>
          <w:rFonts w:eastAsiaTheme="minorEastAsia"/>
          <w:sz w:val="32"/>
          <w:szCs w:val="32"/>
        </w:rPr>
      </w:pPr>
      <w:r w:rsidRPr="002F18BB">
        <w:rPr>
          <w:rFonts w:eastAsiaTheme="minorEastAsia"/>
          <w:sz w:val="32"/>
          <w:szCs w:val="32"/>
        </w:rPr>
        <w:tab/>
      </w:r>
    </w:p>
    <w:p w:rsidR="002F18BB" w:rsidRDefault="002A0DA9" w:rsidP="002F18BB">
      <w:pPr>
        <w:spacing w:line="400" w:lineRule="exact"/>
        <w:jc w:val="center"/>
        <w:rPr>
          <w:rFonts w:eastAsiaTheme="minorEastAsia"/>
          <w:b/>
          <w:sz w:val="28"/>
          <w:szCs w:val="44"/>
        </w:rPr>
      </w:pPr>
      <w:r w:rsidRPr="002F18BB">
        <w:rPr>
          <w:rFonts w:eastAsiaTheme="minorEastAsia"/>
          <w:b/>
          <w:sz w:val="28"/>
          <w:szCs w:val="44"/>
        </w:rPr>
        <w:t>20</w:t>
      </w:r>
      <w:r w:rsidR="007979C0">
        <w:rPr>
          <w:rFonts w:eastAsiaTheme="minorEastAsia"/>
          <w:b/>
          <w:sz w:val="28"/>
          <w:szCs w:val="44"/>
        </w:rPr>
        <w:t>20</w:t>
      </w:r>
      <w:r w:rsidRPr="002F18BB">
        <w:rPr>
          <w:rFonts w:eastAsiaTheme="minorEastAsia"/>
          <w:b/>
          <w:sz w:val="28"/>
          <w:szCs w:val="44"/>
        </w:rPr>
        <w:t>年</w:t>
      </w:r>
      <w:r w:rsidR="007979C0">
        <w:rPr>
          <w:rFonts w:eastAsiaTheme="minorEastAsia" w:hint="eastAsia"/>
          <w:b/>
          <w:sz w:val="28"/>
          <w:szCs w:val="44"/>
          <w:lang w:eastAsia="zh-CN"/>
        </w:rPr>
        <w:t>1</w:t>
      </w:r>
      <w:r w:rsidRPr="002F18BB">
        <w:rPr>
          <w:rFonts w:eastAsiaTheme="minorEastAsia"/>
          <w:b/>
          <w:sz w:val="28"/>
          <w:szCs w:val="44"/>
        </w:rPr>
        <w:t xml:space="preserve"> </w:t>
      </w:r>
      <w:r w:rsidRPr="002F18BB">
        <w:rPr>
          <w:rFonts w:eastAsiaTheme="minorEastAsia"/>
          <w:b/>
          <w:sz w:val="28"/>
          <w:szCs w:val="44"/>
        </w:rPr>
        <w:t>月</w:t>
      </w:r>
      <w:r w:rsidRPr="002F18BB">
        <w:rPr>
          <w:rFonts w:eastAsiaTheme="minorEastAsia"/>
          <w:b/>
          <w:sz w:val="28"/>
          <w:szCs w:val="44"/>
        </w:rPr>
        <w:t xml:space="preserve"> </w:t>
      </w:r>
      <w:r w:rsidR="007979C0">
        <w:rPr>
          <w:rFonts w:eastAsiaTheme="minorEastAsia"/>
          <w:b/>
          <w:sz w:val="28"/>
          <w:szCs w:val="44"/>
        </w:rPr>
        <w:t>1</w:t>
      </w:r>
      <w:r w:rsidRPr="002F18BB">
        <w:rPr>
          <w:rFonts w:eastAsiaTheme="minorEastAsia"/>
          <w:b/>
          <w:sz w:val="28"/>
          <w:szCs w:val="44"/>
        </w:rPr>
        <w:t xml:space="preserve"> </w:t>
      </w:r>
      <w:r w:rsidRPr="002F18BB">
        <w:rPr>
          <w:rFonts w:eastAsiaTheme="minorEastAsia"/>
          <w:b/>
          <w:sz w:val="28"/>
          <w:szCs w:val="44"/>
        </w:rPr>
        <w:t>日发布</w:t>
      </w:r>
      <w:r w:rsidRPr="002F18BB">
        <w:rPr>
          <w:rFonts w:eastAsiaTheme="minorEastAsia"/>
          <w:b/>
          <w:sz w:val="28"/>
          <w:szCs w:val="44"/>
        </w:rPr>
        <w:t xml:space="preserve">                   20</w:t>
      </w:r>
      <w:r w:rsidR="007979C0">
        <w:rPr>
          <w:rFonts w:eastAsiaTheme="minorEastAsia"/>
          <w:b/>
          <w:sz w:val="28"/>
          <w:szCs w:val="44"/>
        </w:rPr>
        <w:t>20</w:t>
      </w:r>
      <w:r w:rsidRPr="002F18BB">
        <w:rPr>
          <w:rFonts w:eastAsiaTheme="minorEastAsia"/>
          <w:b/>
          <w:sz w:val="28"/>
          <w:szCs w:val="44"/>
        </w:rPr>
        <w:t>年</w:t>
      </w:r>
      <w:r w:rsidRPr="002F18BB">
        <w:rPr>
          <w:rFonts w:eastAsiaTheme="minorEastAsia"/>
          <w:b/>
          <w:sz w:val="28"/>
          <w:szCs w:val="44"/>
        </w:rPr>
        <w:t xml:space="preserve"> </w:t>
      </w:r>
      <w:r w:rsidR="007979C0">
        <w:rPr>
          <w:rFonts w:eastAsiaTheme="minorEastAsia"/>
          <w:b/>
          <w:sz w:val="28"/>
          <w:szCs w:val="44"/>
        </w:rPr>
        <w:t>1</w:t>
      </w:r>
      <w:r w:rsidRPr="002F18BB">
        <w:rPr>
          <w:rFonts w:eastAsiaTheme="minorEastAsia"/>
          <w:b/>
          <w:sz w:val="28"/>
          <w:szCs w:val="44"/>
        </w:rPr>
        <w:t xml:space="preserve"> </w:t>
      </w:r>
      <w:r w:rsidRPr="002F18BB">
        <w:rPr>
          <w:rFonts w:eastAsiaTheme="minorEastAsia"/>
          <w:b/>
          <w:sz w:val="28"/>
          <w:szCs w:val="44"/>
        </w:rPr>
        <w:t>月</w:t>
      </w:r>
      <w:r w:rsidRPr="002F18BB">
        <w:rPr>
          <w:rFonts w:eastAsiaTheme="minorEastAsia"/>
          <w:b/>
          <w:sz w:val="28"/>
          <w:szCs w:val="44"/>
        </w:rPr>
        <w:t xml:space="preserve"> </w:t>
      </w:r>
      <w:r w:rsidR="007979C0">
        <w:rPr>
          <w:rFonts w:eastAsiaTheme="minorEastAsia"/>
          <w:b/>
          <w:sz w:val="28"/>
          <w:szCs w:val="44"/>
        </w:rPr>
        <w:t>1</w:t>
      </w:r>
      <w:r w:rsidRPr="002F18BB">
        <w:rPr>
          <w:rFonts w:eastAsiaTheme="minorEastAsia"/>
          <w:b/>
          <w:sz w:val="28"/>
          <w:szCs w:val="44"/>
        </w:rPr>
        <w:t xml:space="preserve"> </w:t>
      </w:r>
      <w:r w:rsidRPr="002F18BB">
        <w:rPr>
          <w:rFonts w:eastAsiaTheme="minorEastAsia"/>
          <w:b/>
          <w:sz w:val="28"/>
          <w:szCs w:val="44"/>
        </w:rPr>
        <w:t>日实施</w:t>
      </w:r>
      <w:r w:rsidRPr="002F18BB">
        <w:rPr>
          <w:rFonts w:eastAsiaTheme="minorEastAsia"/>
          <w:b/>
          <w:sz w:val="28"/>
          <w:szCs w:val="44"/>
        </w:rPr>
        <w:t xml:space="preserve"> </w:t>
      </w:r>
    </w:p>
    <w:p w:rsidR="00A72BE9" w:rsidRPr="002F18BB" w:rsidRDefault="00B767CA" w:rsidP="002F18BB">
      <w:pPr>
        <w:spacing w:line="400" w:lineRule="exact"/>
        <w:jc w:val="center"/>
        <w:rPr>
          <w:rFonts w:eastAsiaTheme="minorEastAsia"/>
          <w:b/>
          <w:sz w:val="44"/>
          <w:szCs w:val="44"/>
        </w:rPr>
      </w:pPr>
      <w:r>
        <w:rPr>
          <w:rFonts w:eastAsiaTheme="minorEastAsia"/>
          <w:b/>
          <w:sz w:val="28"/>
          <w:szCs w:val="44"/>
        </w:rPr>
        <w:t xml:space="preserve">Issued on  </w:t>
      </w:r>
      <w:r w:rsidR="007979C0">
        <w:rPr>
          <w:rFonts w:eastAsiaTheme="minorEastAsia"/>
          <w:b/>
          <w:sz w:val="28"/>
          <w:szCs w:val="44"/>
        </w:rPr>
        <w:t>1</w:t>
      </w:r>
      <w:r>
        <w:rPr>
          <w:rFonts w:eastAsiaTheme="minorEastAsia"/>
          <w:b/>
          <w:sz w:val="28"/>
          <w:szCs w:val="44"/>
        </w:rPr>
        <w:t xml:space="preserve"> / </w:t>
      </w:r>
      <w:r w:rsidR="007979C0">
        <w:rPr>
          <w:rFonts w:eastAsiaTheme="minorEastAsia"/>
          <w:b/>
          <w:sz w:val="28"/>
          <w:szCs w:val="44"/>
        </w:rPr>
        <w:t>1</w:t>
      </w:r>
      <w:r w:rsidR="002A0DA9" w:rsidRPr="002F18BB">
        <w:rPr>
          <w:rFonts w:eastAsiaTheme="minorEastAsia"/>
          <w:b/>
          <w:sz w:val="28"/>
          <w:szCs w:val="44"/>
        </w:rPr>
        <w:t>/</w:t>
      </w:r>
      <w:r>
        <w:rPr>
          <w:rFonts w:eastAsiaTheme="minorEastAsia"/>
          <w:b/>
          <w:sz w:val="28"/>
          <w:szCs w:val="44"/>
        </w:rPr>
        <w:t>20</w:t>
      </w:r>
      <w:r w:rsidR="007979C0">
        <w:rPr>
          <w:rFonts w:eastAsiaTheme="minorEastAsia"/>
          <w:b/>
          <w:sz w:val="28"/>
          <w:szCs w:val="44"/>
        </w:rPr>
        <w:t>20</w:t>
      </w:r>
      <w:r>
        <w:rPr>
          <w:rFonts w:eastAsiaTheme="minorEastAsia"/>
          <w:b/>
          <w:sz w:val="28"/>
          <w:szCs w:val="44"/>
        </w:rPr>
        <w:t xml:space="preserve">           </w:t>
      </w:r>
      <w:r w:rsidR="00817074">
        <w:rPr>
          <w:rFonts w:eastAsiaTheme="minorEastAsia"/>
          <w:b/>
          <w:sz w:val="28"/>
          <w:szCs w:val="44"/>
        </w:rPr>
        <w:t xml:space="preserve">     </w:t>
      </w:r>
      <w:r>
        <w:rPr>
          <w:rFonts w:eastAsiaTheme="minorEastAsia"/>
          <w:b/>
          <w:sz w:val="28"/>
          <w:szCs w:val="44"/>
        </w:rPr>
        <w:t xml:space="preserve">Implemented on  </w:t>
      </w:r>
      <w:r w:rsidR="007979C0">
        <w:rPr>
          <w:rFonts w:eastAsiaTheme="minorEastAsia"/>
          <w:b/>
          <w:sz w:val="28"/>
          <w:szCs w:val="44"/>
        </w:rPr>
        <w:t>1</w:t>
      </w:r>
      <w:r>
        <w:rPr>
          <w:rFonts w:eastAsiaTheme="minorEastAsia"/>
          <w:b/>
          <w:sz w:val="28"/>
          <w:szCs w:val="44"/>
        </w:rPr>
        <w:t xml:space="preserve">/ </w:t>
      </w:r>
      <w:r w:rsidR="007979C0">
        <w:rPr>
          <w:rFonts w:eastAsiaTheme="minorEastAsia"/>
          <w:b/>
          <w:sz w:val="28"/>
          <w:szCs w:val="44"/>
        </w:rPr>
        <w:t>1</w:t>
      </w:r>
      <w:r>
        <w:rPr>
          <w:rFonts w:eastAsiaTheme="minorEastAsia"/>
          <w:b/>
          <w:sz w:val="28"/>
          <w:szCs w:val="44"/>
        </w:rPr>
        <w:t xml:space="preserve"> </w:t>
      </w:r>
      <w:r w:rsidR="002A0DA9" w:rsidRPr="002F18BB">
        <w:rPr>
          <w:rFonts w:eastAsiaTheme="minorEastAsia"/>
          <w:b/>
          <w:sz w:val="28"/>
          <w:szCs w:val="44"/>
        </w:rPr>
        <w:t>/20</w:t>
      </w:r>
      <w:r w:rsidR="007979C0">
        <w:rPr>
          <w:rFonts w:eastAsiaTheme="minorEastAsia"/>
          <w:b/>
          <w:sz w:val="28"/>
          <w:szCs w:val="44"/>
        </w:rPr>
        <w:t>20</w:t>
      </w:r>
    </w:p>
    <w:p w:rsidR="002A0DA9" w:rsidRPr="00141012" w:rsidRDefault="002A0DA9" w:rsidP="00141012">
      <w:pPr>
        <w:ind w:left="0" w:firstLine="0"/>
        <w:rPr>
          <w:b/>
          <w:sz w:val="44"/>
          <w:szCs w:val="44"/>
        </w:rPr>
      </w:pPr>
    </w:p>
    <w:p w:rsidR="00AD4A38" w:rsidRDefault="00AD4A38" w:rsidP="00AD4A38">
      <w:pPr>
        <w:spacing w:line="240" w:lineRule="atLeast"/>
        <w:ind w:left="945" w:hangingChars="295" w:hanging="945"/>
        <w:jc w:val="center"/>
        <w:rPr>
          <w:b/>
          <w:sz w:val="32"/>
          <w:szCs w:val="20"/>
        </w:rPr>
      </w:pPr>
    </w:p>
    <w:p w:rsidR="00A72BE9" w:rsidRPr="00076E2E" w:rsidRDefault="00AD4A38" w:rsidP="00AD4A38">
      <w:pPr>
        <w:spacing w:line="240" w:lineRule="atLeast"/>
        <w:ind w:left="948" w:hangingChars="295" w:hanging="948"/>
        <w:jc w:val="center"/>
        <w:rPr>
          <w:rFonts w:eastAsiaTheme="minorEastAsia"/>
          <w:b/>
          <w:sz w:val="28"/>
          <w:szCs w:val="28"/>
        </w:rPr>
      </w:pPr>
      <w:r w:rsidRPr="002D2508">
        <w:rPr>
          <w:rFonts w:eastAsia="隶书" w:hint="eastAsia"/>
          <w:b/>
          <w:sz w:val="32"/>
          <w:szCs w:val="20"/>
        </w:rPr>
        <w:lastRenderedPageBreak/>
        <w:t>修订历史记录</w:t>
      </w:r>
      <w:r w:rsidRPr="002D2508">
        <w:rPr>
          <w:rFonts w:eastAsia="隶书"/>
          <w:b/>
          <w:sz w:val="32"/>
          <w:szCs w:val="20"/>
        </w:rPr>
        <w:t>Document Changes</w:t>
      </w:r>
    </w:p>
    <w:tbl>
      <w:tblPr>
        <w:tblW w:w="834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84"/>
        <w:gridCol w:w="1134"/>
        <w:gridCol w:w="2552"/>
        <w:gridCol w:w="992"/>
        <w:gridCol w:w="1026"/>
        <w:gridCol w:w="1026"/>
        <w:gridCol w:w="1026"/>
      </w:tblGrid>
      <w:tr w:rsidR="00A72BE9" w:rsidRPr="002F18BB">
        <w:trPr>
          <w:trHeight w:val="1106"/>
          <w:jc w:val="center"/>
        </w:trPr>
        <w:tc>
          <w:tcPr>
            <w:tcW w:w="584" w:type="dxa"/>
            <w:vAlign w:val="center"/>
          </w:tcPr>
          <w:p w:rsidR="002F18BB" w:rsidRDefault="000132B4">
            <w:pPr>
              <w:spacing w:line="240" w:lineRule="exact"/>
              <w:ind w:left="0" w:firstLine="0"/>
              <w:jc w:val="center"/>
              <w:rPr>
                <w:rFonts w:eastAsiaTheme="minorEastAsia"/>
              </w:rPr>
            </w:pPr>
            <w:r w:rsidRPr="002F18BB">
              <w:rPr>
                <w:rFonts w:eastAsiaTheme="minorEastAsia"/>
              </w:rPr>
              <w:t>序号</w:t>
            </w:r>
            <w:r w:rsidRPr="002F18BB">
              <w:rPr>
                <w:rFonts w:eastAsiaTheme="minorEastAsia"/>
              </w:rPr>
              <w:t xml:space="preserve"> </w:t>
            </w:r>
          </w:p>
          <w:p w:rsidR="00A72BE9" w:rsidRPr="002F18BB" w:rsidRDefault="000132B4">
            <w:pPr>
              <w:spacing w:line="240" w:lineRule="exact"/>
              <w:ind w:left="0" w:firstLine="0"/>
              <w:jc w:val="center"/>
              <w:rPr>
                <w:rFonts w:eastAsiaTheme="minorEastAsia"/>
              </w:rPr>
            </w:pPr>
            <w:r w:rsidRPr="002F18BB">
              <w:rPr>
                <w:rFonts w:eastAsiaTheme="minorEastAsia"/>
              </w:rPr>
              <w:t>S/N</w:t>
            </w:r>
          </w:p>
        </w:tc>
        <w:tc>
          <w:tcPr>
            <w:tcW w:w="1134" w:type="dxa"/>
            <w:vAlign w:val="center"/>
          </w:tcPr>
          <w:p w:rsidR="002F18BB" w:rsidRDefault="000132B4">
            <w:pPr>
              <w:spacing w:line="240" w:lineRule="exact"/>
              <w:ind w:left="0" w:firstLine="0"/>
              <w:jc w:val="center"/>
              <w:rPr>
                <w:rFonts w:eastAsiaTheme="minorEastAsia"/>
              </w:rPr>
            </w:pPr>
            <w:r w:rsidRPr="002F18BB">
              <w:rPr>
                <w:rFonts w:eastAsiaTheme="minorEastAsia"/>
              </w:rPr>
              <w:t>日期</w:t>
            </w:r>
            <w:r w:rsidRPr="002F18BB">
              <w:rPr>
                <w:rFonts w:eastAsiaTheme="minorEastAsia"/>
              </w:rPr>
              <w:t xml:space="preserve"> </w:t>
            </w:r>
          </w:p>
          <w:p w:rsidR="00A72BE9" w:rsidRPr="002F18BB" w:rsidRDefault="000132B4">
            <w:pPr>
              <w:spacing w:line="240" w:lineRule="exact"/>
              <w:ind w:left="0" w:firstLine="0"/>
              <w:jc w:val="center"/>
              <w:rPr>
                <w:rFonts w:eastAsiaTheme="minorEastAsia"/>
              </w:rPr>
            </w:pPr>
            <w:r w:rsidRPr="002F18BB">
              <w:rPr>
                <w:rFonts w:eastAsiaTheme="minorEastAsia"/>
              </w:rPr>
              <w:t>Date</w:t>
            </w:r>
          </w:p>
        </w:tc>
        <w:tc>
          <w:tcPr>
            <w:tcW w:w="2552" w:type="dxa"/>
            <w:vAlign w:val="center"/>
          </w:tcPr>
          <w:p w:rsidR="002F18BB" w:rsidRDefault="000132B4">
            <w:pPr>
              <w:spacing w:line="240" w:lineRule="exact"/>
              <w:ind w:left="0" w:firstLine="0"/>
              <w:jc w:val="center"/>
              <w:rPr>
                <w:rFonts w:eastAsiaTheme="minorEastAsia"/>
              </w:rPr>
            </w:pPr>
            <w:r w:rsidRPr="002F18BB">
              <w:rPr>
                <w:rFonts w:eastAsiaTheme="minorEastAsia"/>
              </w:rPr>
              <w:t>修订内容</w:t>
            </w:r>
            <w:r w:rsidRPr="002F18BB">
              <w:rPr>
                <w:rFonts w:eastAsiaTheme="minorEastAsia"/>
              </w:rPr>
              <w:t xml:space="preserve"> </w:t>
            </w:r>
          </w:p>
          <w:p w:rsidR="00A72BE9" w:rsidRPr="002F18BB" w:rsidRDefault="000132B4">
            <w:pPr>
              <w:spacing w:line="240" w:lineRule="exact"/>
              <w:ind w:left="0" w:firstLine="0"/>
              <w:jc w:val="center"/>
              <w:rPr>
                <w:rFonts w:eastAsiaTheme="minorEastAsia"/>
              </w:rPr>
            </w:pPr>
            <w:r w:rsidRPr="002F18BB">
              <w:rPr>
                <w:rFonts w:eastAsiaTheme="minorEastAsia"/>
              </w:rPr>
              <w:t>Revision contents</w:t>
            </w:r>
          </w:p>
        </w:tc>
        <w:tc>
          <w:tcPr>
            <w:tcW w:w="992" w:type="dxa"/>
            <w:vAlign w:val="center"/>
          </w:tcPr>
          <w:p w:rsidR="002F18BB" w:rsidRDefault="000132B4">
            <w:pPr>
              <w:spacing w:line="240" w:lineRule="exact"/>
              <w:ind w:left="0" w:firstLine="0"/>
              <w:jc w:val="center"/>
              <w:rPr>
                <w:rFonts w:eastAsiaTheme="minorEastAsia"/>
              </w:rPr>
            </w:pPr>
            <w:r w:rsidRPr="002F18BB">
              <w:rPr>
                <w:rFonts w:eastAsiaTheme="minorEastAsia"/>
              </w:rPr>
              <w:t>版本</w:t>
            </w:r>
            <w:r w:rsidRPr="002F18BB">
              <w:rPr>
                <w:rFonts w:eastAsiaTheme="minorEastAsia"/>
              </w:rPr>
              <w:t xml:space="preserve"> </w:t>
            </w:r>
          </w:p>
          <w:p w:rsidR="00A72BE9" w:rsidRPr="002F18BB" w:rsidRDefault="000132B4">
            <w:pPr>
              <w:spacing w:line="240" w:lineRule="exact"/>
              <w:ind w:left="0" w:firstLine="0"/>
              <w:jc w:val="center"/>
              <w:rPr>
                <w:rFonts w:eastAsiaTheme="minorEastAsia"/>
              </w:rPr>
            </w:pPr>
            <w:r w:rsidRPr="002F18BB">
              <w:rPr>
                <w:rFonts w:eastAsiaTheme="minorEastAsia"/>
              </w:rPr>
              <w:t>Rev.</w:t>
            </w:r>
          </w:p>
        </w:tc>
        <w:tc>
          <w:tcPr>
            <w:tcW w:w="1026" w:type="dxa"/>
            <w:vAlign w:val="center"/>
          </w:tcPr>
          <w:p w:rsidR="002F18BB" w:rsidRDefault="000132B4">
            <w:pPr>
              <w:spacing w:line="240" w:lineRule="exact"/>
              <w:ind w:left="0" w:firstLine="0"/>
              <w:jc w:val="center"/>
              <w:rPr>
                <w:rFonts w:eastAsiaTheme="minorEastAsia"/>
              </w:rPr>
            </w:pPr>
            <w:r w:rsidRPr="002F18BB">
              <w:rPr>
                <w:rFonts w:eastAsiaTheme="minorEastAsia"/>
              </w:rPr>
              <w:t>编制</w:t>
            </w:r>
            <w:r w:rsidRPr="002F18BB">
              <w:rPr>
                <w:rFonts w:eastAsiaTheme="minorEastAsia"/>
              </w:rPr>
              <w:t xml:space="preserve"> </w:t>
            </w:r>
          </w:p>
          <w:p w:rsidR="00A72BE9" w:rsidRPr="002F18BB" w:rsidRDefault="000132B4">
            <w:pPr>
              <w:spacing w:line="240" w:lineRule="exact"/>
              <w:ind w:left="0" w:firstLine="0"/>
              <w:jc w:val="center"/>
              <w:rPr>
                <w:rFonts w:eastAsiaTheme="minorEastAsia"/>
              </w:rPr>
            </w:pPr>
            <w:r w:rsidRPr="002F18BB">
              <w:rPr>
                <w:rFonts w:eastAsiaTheme="minorEastAsia"/>
              </w:rPr>
              <w:t>Prepared by</w:t>
            </w:r>
          </w:p>
        </w:tc>
        <w:tc>
          <w:tcPr>
            <w:tcW w:w="1026" w:type="dxa"/>
            <w:vAlign w:val="center"/>
          </w:tcPr>
          <w:p w:rsidR="002F18BB" w:rsidRDefault="000132B4">
            <w:pPr>
              <w:spacing w:line="240" w:lineRule="exact"/>
              <w:ind w:left="0" w:firstLine="0"/>
              <w:jc w:val="center"/>
              <w:rPr>
                <w:rFonts w:eastAsiaTheme="minorEastAsia"/>
              </w:rPr>
            </w:pPr>
            <w:r w:rsidRPr="002F18BB">
              <w:rPr>
                <w:rFonts w:eastAsiaTheme="minorEastAsia"/>
              </w:rPr>
              <w:t>审核</w:t>
            </w:r>
            <w:r w:rsidRPr="002F18BB">
              <w:rPr>
                <w:rFonts w:eastAsiaTheme="minorEastAsia"/>
              </w:rPr>
              <w:t xml:space="preserve"> </w:t>
            </w:r>
          </w:p>
          <w:p w:rsidR="00A72BE9" w:rsidRPr="002F18BB" w:rsidRDefault="000132B4">
            <w:pPr>
              <w:spacing w:line="240" w:lineRule="exact"/>
              <w:ind w:left="0" w:firstLine="0"/>
              <w:jc w:val="center"/>
              <w:rPr>
                <w:rFonts w:eastAsiaTheme="minorEastAsia"/>
              </w:rPr>
            </w:pPr>
            <w:r w:rsidRPr="002F18BB">
              <w:rPr>
                <w:rFonts w:eastAsiaTheme="minorEastAsia"/>
              </w:rPr>
              <w:t>Reviewed by</w:t>
            </w:r>
          </w:p>
        </w:tc>
        <w:tc>
          <w:tcPr>
            <w:tcW w:w="1026" w:type="dxa"/>
            <w:vAlign w:val="center"/>
          </w:tcPr>
          <w:p w:rsidR="002F18BB" w:rsidRDefault="000132B4">
            <w:pPr>
              <w:spacing w:line="240" w:lineRule="exact"/>
              <w:ind w:left="0" w:firstLine="0"/>
              <w:jc w:val="center"/>
              <w:rPr>
                <w:rFonts w:eastAsiaTheme="minorEastAsia"/>
              </w:rPr>
            </w:pPr>
            <w:r w:rsidRPr="002F18BB">
              <w:rPr>
                <w:rFonts w:eastAsiaTheme="minorEastAsia"/>
              </w:rPr>
              <w:t>批准</w:t>
            </w:r>
            <w:r w:rsidRPr="002F18BB">
              <w:rPr>
                <w:rFonts w:eastAsiaTheme="minorEastAsia"/>
              </w:rPr>
              <w:t xml:space="preserve"> </w:t>
            </w:r>
          </w:p>
          <w:p w:rsidR="00A72BE9" w:rsidRPr="002F18BB" w:rsidRDefault="000132B4">
            <w:pPr>
              <w:spacing w:line="240" w:lineRule="exact"/>
              <w:ind w:left="0" w:firstLine="0"/>
              <w:jc w:val="center"/>
              <w:rPr>
                <w:rFonts w:eastAsiaTheme="minorEastAsia"/>
              </w:rPr>
            </w:pPr>
            <w:r w:rsidRPr="002F18BB">
              <w:rPr>
                <w:rFonts w:eastAsiaTheme="minorEastAsia"/>
              </w:rPr>
              <w:t>Approved by</w:t>
            </w:r>
          </w:p>
        </w:tc>
      </w:tr>
      <w:tr w:rsidR="00A72BE9" w:rsidRPr="002F18BB">
        <w:trPr>
          <w:trHeight w:val="1106"/>
          <w:jc w:val="center"/>
        </w:trPr>
        <w:tc>
          <w:tcPr>
            <w:tcW w:w="584" w:type="dxa"/>
            <w:vAlign w:val="center"/>
          </w:tcPr>
          <w:p w:rsidR="00A72BE9" w:rsidRPr="002F18BB" w:rsidRDefault="000132B4">
            <w:pPr>
              <w:spacing w:line="240" w:lineRule="exact"/>
              <w:ind w:left="0" w:firstLine="0"/>
              <w:jc w:val="center"/>
              <w:rPr>
                <w:rFonts w:eastAsiaTheme="minorEastAsia"/>
              </w:rPr>
            </w:pPr>
            <w:r w:rsidRPr="002F18BB">
              <w:rPr>
                <w:rFonts w:eastAsiaTheme="minorEastAsia"/>
              </w:rPr>
              <w:t>01</w:t>
            </w:r>
          </w:p>
        </w:tc>
        <w:tc>
          <w:tcPr>
            <w:tcW w:w="1134" w:type="dxa"/>
            <w:vAlign w:val="center"/>
          </w:tcPr>
          <w:p w:rsidR="00A72BE9" w:rsidRPr="002F18BB" w:rsidRDefault="006A15F1">
            <w:pPr>
              <w:spacing w:line="240" w:lineRule="exact"/>
              <w:ind w:left="0" w:firstLine="0"/>
              <w:jc w:val="center"/>
              <w:rPr>
                <w:rFonts w:eastAsiaTheme="minorEastAsia"/>
                <w:sz w:val="21"/>
                <w:szCs w:val="21"/>
                <w:lang w:eastAsia="zh-CN"/>
              </w:rPr>
            </w:pPr>
            <w:r>
              <w:rPr>
                <w:rFonts w:eastAsiaTheme="minorEastAsia" w:hint="eastAsia"/>
                <w:sz w:val="21"/>
                <w:szCs w:val="21"/>
                <w:lang w:eastAsia="zh-CN"/>
              </w:rPr>
              <w:t>2019.9.2</w:t>
            </w:r>
          </w:p>
        </w:tc>
        <w:tc>
          <w:tcPr>
            <w:tcW w:w="2552" w:type="dxa"/>
            <w:vAlign w:val="center"/>
          </w:tcPr>
          <w:p w:rsidR="00A72BE9" w:rsidRPr="002F18BB" w:rsidRDefault="006A15F1">
            <w:pPr>
              <w:spacing w:line="240" w:lineRule="exact"/>
              <w:ind w:left="0" w:firstLine="0"/>
              <w:rPr>
                <w:rFonts w:eastAsiaTheme="minorEastAsia"/>
                <w:sz w:val="21"/>
                <w:szCs w:val="21"/>
                <w:lang w:eastAsia="zh-CN"/>
              </w:rPr>
            </w:pPr>
            <w:r>
              <w:rPr>
                <w:rFonts w:eastAsiaTheme="minorEastAsia" w:hint="eastAsia"/>
                <w:sz w:val="21"/>
                <w:szCs w:val="21"/>
                <w:lang w:eastAsia="zh-CN"/>
              </w:rPr>
              <w:t>初版</w:t>
            </w:r>
            <w:r>
              <w:rPr>
                <w:rFonts w:eastAsiaTheme="minorEastAsia"/>
                <w:sz w:val="21"/>
                <w:szCs w:val="21"/>
                <w:lang w:eastAsia="zh-CN"/>
              </w:rPr>
              <w:t>发行</w:t>
            </w:r>
          </w:p>
        </w:tc>
        <w:tc>
          <w:tcPr>
            <w:tcW w:w="992" w:type="dxa"/>
            <w:vAlign w:val="center"/>
          </w:tcPr>
          <w:p w:rsidR="00A72BE9" w:rsidRPr="002F18BB" w:rsidRDefault="006A15F1">
            <w:pPr>
              <w:spacing w:line="240" w:lineRule="exact"/>
              <w:ind w:left="0" w:firstLine="0"/>
              <w:jc w:val="center"/>
              <w:rPr>
                <w:rFonts w:eastAsiaTheme="minorEastAsia"/>
                <w:sz w:val="21"/>
                <w:szCs w:val="21"/>
                <w:lang w:eastAsia="zh-CN"/>
              </w:rPr>
            </w:pPr>
            <w:r>
              <w:rPr>
                <w:rFonts w:eastAsiaTheme="minorEastAsia" w:hint="eastAsia"/>
                <w:sz w:val="21"/>
                <w:szCs w:val="21"/>
                <w:lang w:eastAsia="zh-CN"/>
              </w:rPr>
              <w:t>A0</w:t>
            </w:r>
          </w:p>
        </w:tc>
        <w:tc>
          <w:tcPr>
            <w:tcW w:w="1026" w:type="dxa"/>
            <w:vAlign w:val="center"/>
          </w:tcPr>
          <w:p w:rsidR="00A72BE9" w:rsidRPr="002F18BB" w:rsidRDefault="007979C0">
            <w:pPr>
              <w:spacing w:line="240" w:lineRule="exact"/>
              <w:ind w:left="0" w:firstLine="0"/>
              <w:jc w:val="center"/>
              <w:rPr>
                <w:rFonts w:eastAsiaTheme="minorEastAsia" w:hint="eastAsia"/>
                <w:sz w:val="21"/>
                <w:szCs w:val="21"/>
                <w:lang w:eastAsia="zh-CN"/>
              </w:rPr>
            </w:pPr>
            <w:r>
              <w:rPr>
                <w:rFonts w:eastAsiaTheme="minorEastAsia" w:hint="eastAsia"/>
                <w:sz w:val="21"/>
                <w:szCs w:val="21"/>
                <w:lang w:eastAsia="zh-CN"/>
              </w:rPr>
              <w:t>付</w:t>
            </w:r>
            <w:r>
              <w:rPr>
                <w:rFonts w:eastAsiaTheme="minorEastAsia"/>
                <w:sz w:val="21"/>
                <w:szCs w:val="21"/>
                <w:lang w:eastAsia="zh-CN"/>
              </w:rPr>
              <w:t>显兰</w:t>
            </w:r>
          </w:p>
        </w:tc>
        <w:tc>
          <w:tcPr>
            <w:tcW w:w="1026" w:type="dxa"/>
            <w:vAlign w:val="center"/>
          </w:tcPr>
          <w:p w:rsidR="00A72BE9" w:rsidRPr="002F18BB" w:rsidRDefault="007979C0">
            <w:pPr>
              <w:spacing w:line="240" w:lineRule="exact"/>
              <w:ind w:left="0" w:firstLine="0"/>
              <w:jc w:val="center"/>
              <w:rPr>
                <w:rFonts w:eastAsiaTheme="minorEastAsia" w:hint="eastAsia"/>
                <w:sz w:val="21"/>
                <w:szCs w:val="21"/>
                <w:lang w:eastAsia="zh-CN"/>
              </w:rPr>
            </w:pPr>
            <w:r>
              <w:rPr>
                <w:rFonts w:eastAsiaTheme="minorEastAsia" w:hint="eastAsia"/>
                <w:sz w:val="21"/>
                <w:szCs w:val="21"/>
                <w:lang w:eastAsia="zh-CN"/>
              </w:rPr>
              <w:t>刘劲松</w:t>
            </w:r>
          </w:p>
        </w:tc>
        <w:tc>
          <w:tcPr>
            <w:tcW w:w="1026" w:type="dxa"/>
            <w:vAlign w:val="center"/>
          </w:tcPr>
          <w:p w:rsidR="00A72BE9" w:rsidRPr="002F18BB" w:rsidRDefault="007979C0">
            <w:pPr>
              <w:spacing w:line="240" w:lineRule="exact"/>
              <w:ind w:left="0" w:firstLine="0"/>
              <w:jc w:val="center"/>
              <w:rPr>
                <w:rFonts w:eastAsiaTheme="minorEastAsia" w:hint="eastAsia"/>
                <w:sz w:val="21"/>
                <w:szCs w:val="21"/>
                <w:lang w:eastAsia="zh-CN"/>
              </w:rPr>
            </w:pPr>
            <w:r>
              <w:rPr>
                <w:rFonts w:eastAsiaTheme="minorEastAsia" w:hint="eastAsia"/>
                <w:sz w:val="21"/>
                <w:szCs w:val="21"/>
                <w:lang w:eastAsia="zh-CN"/>
              </w:rPr>
              <w:t>陈</w:t>
            </w:r>
            <w:r>
              <w:rPr>
                <w:rFonts w:eastAsiaTheme="minorEastAsia"/>
                <w:sz w:val="21"/>
                <w:szCs w:val="21"/>
                <w:lang w:eastAsia="zh-CN"/>
              </w:rPr>
              <w:t>为</w:t>
            </w:r>
            <w:r>
              <w:rPr>
                <w:rFonts w:eastAsiaTheme="minorEastAsia" w:hint="eastAsia"/>
                <w:sz w:val="21"/>
                <w:szCs w:val="21"/>
                <w:lang w:eastAsia="zh-CN"/>
              </w:rPr>
              <w:t>明</w:t>
            </w:r>
          </w:p>
        </w:tc>
      </w:tr>
      <w:tr w:rsidR="007979C0" w:rsidRPr="002F18BB" w:rsidTr="00141012">
        <w:trPr>
          <w:trHeight w:val="958"/>
          <w:jc w:val="center"/>
        </w:trPr>
        <w:tc>
          <w:tcPr>
            <w:tcW w:w="584" w:type="dxa"/>
            <w:vAlign w:val="center"/>
          </w:tcPr>
          <w:p w:rsidR="007979C0" w:rsidRPr="002F18BB" w:rsidRDefault="007979C0" w:rsidP="007979C0">
            <w:pPr>
              <w:spacing w:line="240" w:lineRule="exact"/>
              <w:ind w:left="0" w:firstLine="0"/>
              <w:jc w:val="center"/>
              <w:rPr>
                <w:rFonts w:eastAsiaTheme="minorEastAsia"/>
                <w:highlight w:val="yellow"/>
              </w:rPr>
            </w:pPr>
            <w:r w:rsidRPr="002F18BB">
              <w:rPr>
                <w:rFonts w:eastAsiaTheme="minorEastAsia"/>
              </w:rPr>
              <w:t>02</w:t>
            </w:r>
          </w:p>
        </w:tc>
        <w:tc>
          <w:tcPr>
            <w:tcW w:w="1134" w:type="dxa"/>
            <w:vAlign w:val="center"/>
          </w:tcPr>
          <w:p w:rsidR="007979C0" w:rsidRPr="002F18BB" w:rsidRDefault="007979C0" w:rsidP="007979C0">
            <w:pPr>
              <w:spacing w:line="240" w:lineRule="exact"/>
              <w:ind w:left="0" w:firstLine="0"/>
              <w:jc w:val="center"/>
              <w:rPr>
                <w:rFonts w:eastAsiaTheme="minorEastAsia"/>
                <w:sz w:val="21"/>
                <w:szCs w:val="21"/>
                <w:lang w:eastAsia="zh-CN"/>
              </w:rPr>
            </w:pPr>
            <w:r>
              <w:rPr>
                <w:rFonts w:eastAsiaTheme="minorEastAsia" w:hint="eastAsia"/>
                <w:sz w:val="21"/>
                <w:szCs w:val="21"/>
                <w:lang w:eastAsia="zh-CN"/>
              </w:rPr>
              <w:t>2019.12.11</w:t>
            </w:r>
          </w:p>
        </w:tc>
        <w:tc>
          <w:tcPr>
            <w:tcW w:w="2552" w:type="dxa"/>
            <w:vAlign w:val="center"/>
          </w:tcPr>
          <w:p w:rsidR="007979C0" w:rsidRPr="002F18BB" w:rsidRDefault="007979C0" w:rsidP="007979C0">
            <w:pPr>
              <w:spacing w:line="240" w:lineRule="auto"/>
              <w:ind w:left="0" w:firstLine="0"/>
              <w:rPr>
                <w:rFonts w:eastAsiaTheme="minorEastAsia"/>
                <w:sz w:val="21"/>
                <w:szCs w:val="21"/>
                <w:lang w:eastAsia="zh-CN"/>
              </w:rPr>
            </w:pPr>
            <w:r>
              <w:rPr>
                <w:rFonts w:eastAsiaTheme="minorEastAsia" w:hint="eastAsia"/>
                <w:sz w:val="21"/>
                <w:szCs w:val="21"/>
                <w:lang w:eastAsia="zh-CN"/>
              </w:rPr>
              <w:t>修订</w:t>
            </w:r>
            <w:r>
              <w:rPr>
                <w:rFonts w:eastAsiaTheme="minorEastAsia" w:hint="eastAsia"/>
                <w:sz w:val="21"/>
                <w:szCs w:val="21"/>
                <w:lang w:eastAsia="zh-CN"/>
              </w:rPr>
              <w:t>2.0</w:t>
            </w:r>
            <w:r>
              <w:rPr>
                <w:rFonts w:eastAsiaTheme="minorEastAsia" w:hint="eastAsia"/>
                <w:sz w:val="21"/>
                <w:szCs w:val="21"/>
                <w:lang w:eastAsia="zh-CN"/>
              </w:rPr>
              <w:t>条款</w:t>
            </w:r>
            <w:r>
              <w:rPr>
                <w:rFonts w:eastAsiaTheme="minorEastAsia"/>
                <w:sz w:val="21"/>
                <w:szCs w:val="21"/>
                <w:lang w:eastAsia="zh-CN"/>
              </w:rPr>
              <w:t>增加职责定义</w:t>
            </w:r>
            <w:r>
              <w:rPr>
                <w:rFonts w:eastAsiaTheme="minorEastAsia" w:hint="eastAsia"/>
                <w:sz w:val="21"/>
                <w:szCs w:val="21"/>
                <w:lang w:eastAsia="zh-CN"/>
              </w:rPr>
              <w:t>；</w:t>
            </w:r>
            <w:r>
              <w:rPr>
                <w:rFonts w:eastAsiaTheme="minorEastAsia"/>
                <w:sz w:val="21"/>
                <w:szCs w:val="21"/>
                <w:lang w:eastAsia="zh-CN"/>
              </w:rPr>
              <w:t>修订</w:t>
            </w:r>
            <w:r>
              <w:rPr>
                <w:rFonts w:eastAsiaTheme="minorEastAsia" w:hint="eastAsia"/>
                <w:sz w:val="21"/>
                <w:szCs w:val="21"/>
                <w:lang w:eastAsia="zh-CN"/>
              </w:rPr>
              <w:t>2.6/2.7/2.8/2.9</w:t>
            </w:r>
            <w:r>
              <w:rPr>
                <w:rFonts w:eastAsiaTheme="minorEastAsia"/>
                <w:sz w:val="21"/>
                <w:szCs w:val="21"/>
                <w:lang w:eastAsia="zh-CN"/>
              </w:rPr>
              <w:t>/6.1</w:t>
            </w:r>
            <w:r>
              <w:rPr>
                <w:rFonts w:eastAsiaTheme="minorEastAsia" w:hint="eastAsia"/>
                <w:sz w:val="21"/>
                <w:szCs w:val="21"/>
                <w:lang w:eastAsia="zh-CN"/>
              </w:rPr>
              <w:t>相关</w:t>
            </w:r>
            <w:r>
              <w:rPr>
                <w:rFonts w:eastAsiaTheme="minorEastAsia"/>
                <w:sz w:val="21"/>
                <w:szCs w:val="21"/>
                <w:lang w:eastAsia="zh-CN"/>
              </w:rPr>
              <w:t>条款内容</w:t>
            </w:r>
            <w:r>
              <w:rPr>
                <w:rFonts w:eastAsiaTheme="minorEastAsia" w:hint="eastAsia"/>
                <w:sz w:val="21"/>
                <w:szCs w:val="21"/>
                <w:lang w:eastAsia="zh-CN"/>
              </w:rPr>
              <w:t>。</w:t>
            </w:r>
          </w:p>
        </w:tc>
        <w:tc>
          <w:tcPr>
            <w:tcW w:w="992" w:type="dxa"/>
            <w:vAlign w:val="center"/>
          </w:tcPr>
          <w:p w:rsidR="007979C0" w:rsidRPr="002F18BB" w:rsidRDefault="007979C0" w:rsidP="007979C0">
            <w:pPr>
              <w:spacing w:line="240" w:lineRule="exact"/>
              <w:ind w:left="0" w:firstLine="0"/>
              <w:jc w:val="center"/>
              <w:rPr>
                <w:rFonts w:eastAsiaTheme="minorEastAsia"/>
                <w:sz w:val="21"/>
                <w:szCs w:val="21"/>
                <w:lang w:eastAsia="zh-CN"/>
              </w:rPr>
            </w:pPr>
            <w:r>
              <w:rPr>
                <w:rFonts w:eastAsiaTheme="minorEastAsia"/>
                <w:sz w:val="21"/>
                <w:szCs w:val="21"/>
                <w:lang w:eastAsia="zh-CN"/>
              </w:rPr>
              <w:t>A1</w:t>
            </w:r>
          </w:p>
        </w:tc>
        <w:tc>
          <w:tcPr>
            <w:tcW w:w="1026" w:type="dxa"/>
            <w:vAlign w:val="center"/>
          </w:tcPr>
          <w:p w:rsidR="007979C0" w:rsidRPr="002F18BB" w:rsidRDefault="007979C0" w:rsidP="007979C0">
            <w:pPr>
              <w:spacing w:line="240" w:lineRule="exact"/>
              <w:ind w:left="0" w:firstLine="0"/>
              <w:jc w:val="center"/>
              <w:rPr>
                <w:rFonts w:eastAsiaTheme="minorEastAsia" w:hint="eastAsia"/>
                <w:sz w:val="21"/>
                <w:szCs w:val="21"/>
                <w:lang w:eastAsia="zh-CN"/>
              </w:rPr>
            </w:pPr>
            <w:r>
              <w:rPr>
                <w:rFonts w:eastAsiaTheme="minorEastAsia" w:hint="eastAsia"/>
                <w:sz w:val="21"/>
                <w:szCs w:val="21"/>
                <w:lang w:eastAsia="zh-CN"/>
              </w:rPr>
              <w:t>付</w:t>
            </w:r>
            <w:r>
              <w:rPr>
                <w:rFonts w:eastAsiaTheme="minorEastAsia"/>
                <w:sz w:val="21"/>
                <w:szCs w:val="21"/>
                <w:lang w:eastAsia="zh-CN"/>
              </w:rPr>
              <w:t>显兰</w:t>
            </w:r>
          </w:p>
        </w:tc>
        <w:tc>
          <w:tcPr>
            <w:tcW w:w="1026" w:type="dxa"/>
            <w:vAlign w:val="center"/>
          </w:tcPr>
          <w:p w:rsidR="007979C0" w:rsidRPr="002F18BB" w:rsidRDefault="007979C0" w:rsidP="007979C0">
            <w:pPr>
              <w:spacing w:line="240" w:lineRule="exact"/>
              <w:ind w:left="0" w:firstLine="0"/>
              <w:jc w:val="center"/>
              <w:rPr>
                <w:rFonts w:eastAsiaTheme="minorEastAsia" w:hint="eastAsia"/>
                <w:sz w:val="21"/>
                <w:szCs w:val="21"/>
                <w:lang w:eastAsia="zh-CN"/>
              </w:rPr>
            </w:pPr>
            <w:r>
              <w:rPr>
                <w:rFonts w:eastAsiaTheme="minorEastAsia" w:hint="eastAsia"/>
                <w:sz w:val="21"/>
                <w:szCs w:val="21"/>
                <w:lang w:eastAsia="zh-CN"/>
              </w:rPr>
              <w:t>刘劲松</w:t>
            </w:r>
          </w:p>
        </w:tc>
        <w:tc>
          <w:tcPr>
            <w:tcW w:w="1026" w:type="dxa"/>
            <w:vAlign w:val="center"/>
          </w:tcPr>
          <w:p w:rsidR="007979C0" w:rsidRPr="002F18BB" w:rsidRDefault="007979C0" w:rsidP="007979C0">
            <w:pPr>
              <w:spacing w:line="240" w:lineRule="exact"/>
              <w:ind w:left="0" w:firstLine="0"/>
              <w:jc w:val="center"/>
              <w:rPr>
                <w:rFonts w:eastAsiaTheme="minorEastAsia"/>
                <w:sz w:val="21"/>
                <w:szCs w:val="21"/>
                <w:lang w:eastAsia="zh-CN"/>
              </w:rPr>
            </w:pPr>
            <w:r>
              <w:rPr>
                <w:rFonts w:eastAsiaTheme="minorEastAsia" w:hint="eastAsia"/>
                <w:sz w:val="21"/>
                <w:szCs w:val="21"/>
                <w:lang w:eastAsia="zh-CN"/>
              </w:rPr>
              <w:t>陈</w:t>
            </w:r>
            <w:r>
              <w:rPr>
                <w:rFonts w:eastAsiaTheme="minorEastAsia"/>
                <w:sz w:val="21"/>
                <w:szCs w:val="21"/>
                <w:lang w:eastAsia="zh-CN"/>
              </w:rPr>
              <w:t>为</w:t>
            </w:r>
            <w:r>
              <w:rPr>
                <w:rFonts w:eastAsiaTheme="minorEastAsia" w:hint="eastAsia"/>
                <w:sz w:val="21"/>
                <w:szCs w:val="21"/>
                <w:lang w:eastAsia="zh-CN"/>
              </w:rPr>
              <w:t>明</w:t>
            </w:r>
          </w:p>
        </w:tc>
      </w:tr>
      <w:tr w:rsidR="007979C0" w:rsidRPr="002F18BB">
        <w:trPr>
          <w:trHeight w:val="964"/>
          <w:jc w:val="center"/>
        </w:trPr>
        <w:tc>
          <w:tcPr>
            <w:tcW w:w="584" w:type="dxa"/>
            <w:vAlign w:val="center"/>
          </w:tcPr>
          <w:p w:rsidR="007979C0" w:rsidRPr="002F18BB" w:rsidRDefault="007979C0" w:rsidP="007979C0">
            <w:pPr>
              <w:spacing w:line="240" w:lineRule="exact"/>
              <w:ind w:left="0" w:firstLine="0"/>
              <w:jc w:val="center"/>
              <w:rPr>
                <w:rFonts w:eastAsiaTheme="minorEastAsia"/>
              </w:rPr>
            </w:pPr>
            <w:r w:rsidRPr="002F18BB">
              <w:rPr>
                <w:rFonts w:eastAsiaTheme="minorEastAsia"/>
              </w:rPr>
              <w:t>03</w:t>
            </w:r>
          </w:p>
        </w:tc>
        <w:tc>
          <w:tcPr>
            <w:tcW w:w="1134" w:type="dxa"/>
            <w:vAlign w:val="center"/>
          </w:tcPr>
          <w:p w:rsidR="007979C0" w:rsidRPr="002F18BB" w:rsidRDefault="007979C0" w:rsidP="007979C0">
            <w:pPr>
              <w:spacing w:line="240" w:lineRule="exact"/>
              <w:ind w:left="0" w:firstLine="0"/>
              <w:jc w:val="center"/>
              <w:rPr>
                <w:rFonts w:eastAsiaTheme="minorEastAsia"/>
                <w:b/>
                <w:lang w:eastAsia="zh-CN"/>
              </w:rPr>
            </w:pPr>
          </w:p>
        </w:tc>
        <w:tc>
          <w:tcPr>
            <w:tcW w:w="2552" w:type="dxa"/>
            <w:vAlign w:val="center"/>
          </w:tcPr>
          <w:p w:rsidR="007979C0" w:rsidRPr="002F18BB" w:rsidRDefault="007979C0" w:rsidP="007979C0">
            <w:pPr>
              <w:spacing w:line="240" w:lineRule="exact"/>
              <w:ind w:left="0" w:firstLine="0"/>
              <w:rPr>
                <w:rFonts w:eastAsiaTheme="minorEastAsia"/>
                <w:lang w:eastAsia="zh-CN"/>
              </w:rPr>
            </w:pPr>
          </w:p>
        </w:tc>
        <w:tc>
          <w:tcPr>
            <w:tcW w:w="992" w:type="dxa"/>
            <w:vAlign w:val="center"/>
          </w:tcPr>
          <w:p w:rsidR="007979C0" w:rsidRPr="002F18BB" w:rsidRDefault="007979C0" w:rsidP="007979C0">
            <w:pPr>
              <w:spacing w:line="240" w:lineRule="exact"/>
              <w:ind w:left="0" w:firstLine="0"/>
              <w:jc w:val="center"/>
              <w:rPr>
                <w:rFonts w:eastAsiaTheme="minorEastAsia"/>
                <w:lang w:eastAsia="zh-CN"/>
              </w:rPr>
            </w:pPr>
          </w:p>
        </w:tc>
        <w:tc>
          <w:tcPr>
            <w:tcW w:w="1026" w:type="dxa"/>
            <w:vAlign w:val="center"/>
          </w:tcPr>
          <w:p w:rsidR="007979C0" w:rsidRPr="002F18BB" w:rsidRDefault="007979C0" w:rsidP="007979C0">
            <w:pPr>
              <w:spacing w:line="240" w:lineRule="exact"/>
              <w:ind w:left="0" w:firstLine="0"/>
              <w:jc w:val="center"/>
              <w:rPr>
                <w:rFonts w:eastAsiaTheme="minorEastAsia"/>
                <w:lang w:eastAsia="zh-CN"/>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r>
      <w:tr w:rsidR="007979C0" w:rsidRPr="002F18BB">
        <w:trPr>
          <w:trHeight w:val="964"/>
          <w:jc w:val="center"/>
        </w:trPr>
        <w:tc>
          <w:tcPr>
            <w:tcW w:w="584" w:type="dxa"/>
            <w:vAlign w:val="center"/>
          </w:tcPr>
          <w:p w:rsidR="007979C0" w:rsidRPr="002F18BB" w:rsidRDefault="007979C0" w:rsidP="007979C0">
            <w:pPr>
              <w:spacing w:line="240" w:lineRule="exact"/>
              <w:ind w:left="0" w:firstLine="0"/>
              <w:jc w:val="center"/>
              <w:rPr>
                <w:rFonts w:eastAsiaTheme="minorEastAsia"/>
              </w:rPr>
            </w:pPr>
            <w:r w:rsidRPr="002F18BB">
              <w:rPr>
                <w:rFonts w:eastAsiaTheme="minorEastAsia"/>
              </w:rPr>
              <w:t>04</w:t>
            </w:r>
          </w:p>
        </w:tc>
        <w:tc>
          <w:tcPr>
            <w:tcW w:w="1134" w:type="dxa"/>
            <w:vAlign w:val="center"/>
          </w:tcPr>
          <w:p w:rsidR="007979C0" w:rsidRPr="002F18BB" w:rsidRDefault="007979C0" w:rsidP="007979C0">
            <w:pPr>
              <w:spacing w:line="240" w:lineRule="exact"/>
              <w:ind w:left="0" w:firstLine="0"/>
              <w:jc w:val="center"/>
              <w:rPr>
                <w:rFonts w:eastAsiaTheme="minorEastAsia"/>
                <w:b/>
              </w:rPr>
            </w:pPr>
          </w:p>
        </w:tc>
        <w:tc>
          <w:tcPr>
            <w:tcW w:w="2552" w:type="dxa"/>
            <w:vAlign w:val="center"/>
          </w:tcPr>
          <w:p w:rsidR="007979C0" w:rsidRPr="002F18BB" w:rsidRDefault="007979C0" w:rsidP="007979C0">
            <w:pPr>
              <w:spacing w:line="240" w:lineRule="exact"/>
              <w:ind w:left="0" w:firstLine="0"/>
              <w:rPr>
                <w:rFonts w:eastAsiaTheme="minorEastAsia"/>
                <w:b/>
              </w:rPr>
            </w:pPr>
          </w:p>
        </w:tc>
        <w:tc>
          <w:tcPr>
            <w:tcW w:w="992"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r>
      <w:tr w:rsidR="007979C0" w:rsidRPr="002F18BB">
        <w:trPr>
          <w:trHeight w:val="964"/>
          <w:jc w:val="center"/>
        </w:trPr>
        <w:tc>
          <w:tcPr>
            <w:tcW w:w="584" w:type="dxa"/>
            <w:vAlign w:val="center"/>
          </w:tcPr>
          <w:p w:rsidR="007979C0" w:rsidRPr="002F18BB" w:rsidRDefault="007979C0" w:rsidP="007979C0">
            <w:pPr>
              <w:spacing w:line="240" w:lineRule="exact"/>
              <w:ind w:left="0" w:firstLine="0"/>
              <w:jc w:val="center"/>
              <w:rPr>
                <w:rFonts w:eastAsiaTheme="minorEastAsia"/>
              </w:rPr>
            </w:pPr>
            <w:r w:rsidRPr="002F18BB">
              <w:rPr>
                <w:rFonts w:eastAsiaTheme="minorEastAsia"/>
              </w:rPr>
              <w:t>05</w:t>
            </w:r>
          </w:p>
        </w:tc>
        <w:tc>
          <w:tcPr>
            <w:tcW w:w="1134" w:type="dxa"/>
            <w:vAlign w:val="center"/>
          </w:tcPr>
          <w:p w:rsidR="007979C0" w:rsidRPr="002F18BB" w:rsidRDefault="007979C0" w:rsidP="007979C0">
            <w:pPr>
              <w:spacing w:line="240" w:lineRule="exact"/>
              <w:ind w:left="0" w:firstLine="0"/>
              <w:jc w:val="center"/>
              <w:rPr>
                <w:rFonts w:eastAsiaTheme="minorEastAsia"/>
                <w:b/>
              </w:rPr>
            </w:pPr>
          </w:p>
        </w:tc>
        <w:tc>
          <w:tcPr>
            <w:tcW w:w="2552" w:type="dxa"/>
            <w:vAlign w:val="center"/>
          </w:tcPr>
          <w:p w:rsidR="007979C0" w:rsidRPr="002F18BB" w:rsidRDefault="007979C0" w:rsidP="007979C0">
            <w:pPr>
              <w:spacing w:line="240" w:lineRule="exact"/>
              <w:ind w:left="0" w:firstLine="0"/>
              <w:rPr>
                <w:rFonts w:eastAsiaTheme="minorEastAsia"/>
                <w:b/>
              </w:rPr>
            </w:pPr>
          </w:p>
        </w:tc>
        <w:tc>
          <w:tcPr>
            <w:tcW w:w="992"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r>
      <w:tr w:rsidR="007979C0" w:rsidRPr="002F18BB">
        <w:trPr>
          <w:trHeight w:val="964"/>
          <w:jc w:val="center"/>
        </w:trPr>
        <w:tc>
          <w:tcPr>
            <w:tcW w:w="584" w:type="dxa"/>
            <w:vAlign w:val="center"/>
          </w:tcPr>
          <w:p w:rsidR="007979C0" w:rsidRPr="002F18BB" w:rsidRDefault="007979C0" w:rsidP="007979C0">
            <w:pPr>
              <w:spacing w:line="240" w:lineRule="exact"/>
              <w:ind w:left="0" w:firstLine="0"/>
              <w:jc w:val="center"/>
              <w:rPr>
                <w:rFonts w:eastAsiaTheme="minorEastAsia"/>
              </w:rPr>
            </w:pPr>
            <w:r w:rsidRPr="002F18BB">
              <w:rPr>
                <w:rFonts w:eastAsiaTheme="minorEastAsia"/>
              </w:rPr>
              <w:t>06</w:t>
            </w:r>
          </w:p>
        </w:tc>
        <w:tc>
          <w:tcPr>
            <w:tcW w:w="1134" w:type="dxa"/>
            <w:vAlign w:val="center"/>
          </w:tcPr>
          <w:p w:rsidR="007979C0" w:rsidRPr="002F18BB" w:rsidRDefault="007979C0" w:rsidP="007979C0">
            <w:pPr>
              <w:spacing w:line="240" w:lineRule="exact"/>
              <w:ind w:left="0" w:firstLine="0"/>
              <w:jc w:val="center"/>
              <w:rPr>
                <w:rFonts w:eastAsiaTheme="minorEastAsia"/>
                <w:b/>
              </w:rPr>
            </w:pPr>
          </w:p>
        </w:tc>
        <w:tc>
          <w:tcPr>
            <w:tcW w:w="2552" w:type="dxa"/>
            <w:vAlign w:val="center"/>
          </w:tcPr>
          <w:p w:rsidR="007979C0" w:rsidRPr="002F18BB" w:rsidRDefault="007979C0" w:rsidP="007979C0">
            <w:pPr>
              <w:spacing w:line="240" w:lineRule="exact"/>
              <w:ind w:left="0" w:firstLine="0"/>
              <w:rPr>
                <w:rFonts w:eastAsiaTheme="minorEastAsia"/>
                <w:b/>
              </w:rPr>
            </w:pPr>
          </w:p>
        </w:tc>
        <w:tc>
          <w:tcPr>
            <w:tcW w:w="992"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r>
      <w:tr w:rsidR="007979C0" w:rsidRPr="002F18BB">
        <w:trPr>
          <w:trHeight w:val="964"/>
          <w:jc w:val="center"/>
        </w:trPr>
        <w:tc>
          <w:tcPr>
            <w:tcW w:w="584" w:type="dxa"/>
            <w:vAlign w:val="center"/>
          </w:tcPr>
          <w:p w:rsidR="007979C0" w:rsidRPr="002F18BB" w:rsidRDefault="007979C0" w:rsidP="007979C0">
            <w:pPr>
              <w:spacing w:line="240" w:lineRule="exact"/>
              <w:ind w:left="0" w:firstLine="0"/>
              <w:jc w:val="center"/>
              <w:rPr>
                <w:rFonts w:eastAsiaTheme="minorEastAsia"/>
              </w:rPr>
            </w:pPr>
            <w:r w:rsidRPr="002F18BB">
              <w:rPr>
                <w:rFonts w:eastAsiaTheme="minorEastAsia"/>
              </w:rPr>
              <w:t>07</w:t>
            </w:r>
          </w:p>
        </w:tc>
        <w:tc>
          <w:tcPr>
            <w:tcW w:w="1134" w:type="dxa"/>
            <w:vAlign w:val="center"/>
          </w:tcPr>
          <w:p w:rsidR="007979C0" w:rsidRPr="002F18BB" w:rsidRDefault="007979C0" w:rsidP="007979C0">
            <w:pPr>
              <w:spacing w:line="240" w:lineRule="exact"/>
              <w:ind w:left="0" w:firstLine="0"/>
              <w:jc w:val="center"/>
              <w:rPr>
                <w:rFonts w:eastAsiaTheme="minorEastAsia"/>
                <w:b/>
              </w:rPr>
            </w:pPr>
          </w:p>
        </w:tc>
        <w:tc>
          <w:tcPr>
            <w:tcW w:w="2552" w:type="dxa"/>
            <w:vAlign w:val="center"/>
          </w:tcPr>
          <w:p w:rsidR="007979C0" w:rsidRPr="002F18BB" w:rsidRDefault="007979C0" w:rsidP="007979C0">
            <w:pPr>
              <w:spacing w:line="240" w:lineRule="exact"/>
              <w:ind w:left="0" w:firstLine="0"/>
              <w:rPr>
                <w:rFonts w:eastAsiaTheme="minorEastAsia"/>
                <w:b/>
              </w:rPr>
            </w:pPr>
          </w:p>
        </w:tc>
        <w:tc>
          <w:tcPr>
            <w:tcW w:w="992"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r>
      <w:tr w:rsidR="007979C0" w:rsidRPr="002F18BB">
        <w:trPr>
          <w:trHeight w:val="964"/>
          <w:jc w:val="center"/>
        </w:trPr>
        <w:tc>
          <w:tcPr>
            <w:tcW w:w="584" w:type="dxa"/>
            <w:vAlign w:val="center"/>
          </w:tcPr>
          <w:p w:rsidR="007979C0" w:rsidRPr="002F18BB" w:rsidRDefault="007979C0" w:rsidP="007979C0">
            <w:pPr>
              <w:spacing w:line="240" w:lineRule="exact"/>
              <w:ind w:left="0" w:firstLine="0"/>
              <w:jc w:val="center"/>
              <w:rPr>
                <w:rFonts w:eastAsiaTheme="minorEastAsia"/>
              </w:rPr>
            </w:pPr>
            <w:r w:rsidRPr="002F18BB">
              <w:rPr>
                <w:rFonts w:eastAsiaTheme="minorEastAsia"/>
              </w:rPr>
              <w:t>08</w:t>
            </w:r>
          </w:p>
        </w:tc>
        <w:tc>
          <w:tcPr>
            <w:tcW w:w="1134" w:type="dxa"/>
            <w:vAlign w:val="center"/>
          </w:tcPr>
          <w:p w:rsidR="007979C0" w:rsidRPr="002F18BB" w:rsidRDefault="007979C0" w:rsidP="007979C0">
            <w:pPr>
              <w:spacing w:line="240" w:lineRule="exact"/>
              <w:ind w:left="0" w:firstLine="0"/>
              <w:jc w:val="center"/>
              <w:rPr>
                <w:rFonts w:eastAsiaTheme="minorEastAsia"/>
                <w:b/>
              </w:rPr>
            </w:pPr>
          </w:p>
        </w:tc>
        <w:tc>
          <w:tcPr>
            <w:tcW w:w="2552" w:type="dxa"/>
            <w:vAlign w:val="center"/>
          </w:tcPr>
          <w:p w:rsidR="007979C0" w:rsidRPr="002F18BB" w:rsidRDefault="007979C0" w:rsidP="007979C0">
            <w:pPr>
              <w:spacing w:line="240" w:lineRule="exact"/>
              <w:ind w:left="0" w:firstLine="0"/>
              <w:rPr>
                <w:rFonts w:eastAsiaTheme="minorEastAsia"/>
                <w:b/>
              </w:rPr>
            </w:pPr>
          </w:p>
        </w:tc>
        <w:tc>
          <w:tcPr>
            <w:tcW w:w="992"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r>
      <w:tr w:rsidR="007979C0" w:rsidRPr="002F18BB">
        <w:trPr>
          <w:trHeight w:val="964"/>
          <w:jc w:val="center"/>
        </w:trPr>
        <w:tc>
          <w:tcPr>
            <w:tcW w:w="584" w:type="dxa"/>
            <w:vAlign w:val="center"/>
          </w:tcPr>
          <w:p w:rsidR="007979C0" w:rsidRPr="002F18BB" w:rsidRDefault="007979C0" w:rsidP="007979C0">
            <w:pPr>
              <w:spacing w:line="240" w:lineRule="exact"/>
              <w:ind w:left="0" w:firstLine="0"/>
              <w:jc w:val="center"/>
              <w:rPr>
                <w:rFonts w:eastAsiaTheme="minorEastAsia"/>
              </w:rPr>
            </w:pPr>
            <w:r w:rsidRPr="002F18BB">
              <w:rPr>
                <w:rFonts w:eastAsiaTheme="minorEastAsia"/>
              </w:rPr>
              <w:t>09</w:t>
            </w:r>
          </w:p>
        </w:tc>
        <w:tc>
          <w:tcPr>
            <w:tcW w:w="1134" w:type="dxa"/>
            <w:vAlign w:val="center"/>
          </w:tcPr>
          <w:p w:rsidR="007979C0" w:rsidRPr="002F18BB" w:rsidRDefault="007979C0" w:rsidP="007979C0">
            <w:pPr>
              <w:spacing w:line="240" w:lineRule="exact"/>
              <w:ind w:left="0" w:firstLine="0"/>
              <w:jc w:val="center"/>
              <w:rPr>
                <w:rFonts w:eastAsiaTheme="minorEastAsia"/>
                <w:b/>
              </w:rPr>
            </w:pPr>
          </w:p>
        </w:tc>
        <w:tc>
          <w:tcPr>
            <w:tcW w:w="2552" w:type="dxa"/>
            <w:vAlign w:val="center"/>
          </w:tcPr>
          <w:p w:rsidR="007979C0" w:rsidRPr="002F18BB" w:rsidRDefault="007979C0" w:rsidP="007979C0">
            <w:pPr>
              <w:spacing w:line="240" w:lineRule="exact"/>
              <w:ind w:left="0" w:firstLine="0"/>
              <w:rPr>
                <w:rFonts w:eastAsiaTheme="minorEastAsia"/>
                <w:b/>
              </w:rPr>
            </w:pPr>
          </w:p>
        </w:tc>
        <w:tc>
          <w:tcPr>
            <w:tcW w:w="992"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r>
      <w:tr w:rsidR="007979C0" w:rsidRPr="002F18BB">
        <w:trPr>
          <w:trHeight w:val="964"/>
          <w:jc w:val="center"/>
        </w:trPr>
        <w:tc>
          <w:tcPr>
            <w:tcW w:w="584" w:type="dxa"/>
            <w:vAlign w:val="center"/>
          </w:tcPr>
          <w:p w:rsidR="007979C0" w:rsidRPr="002F18BB" w:rsidRDefault="007979C0" w:rsidP="007979C0">
            <w:pPr>
              <w:spacing w:line="240" w:lineRule="exact"/>
              <w:ind w:left="0" w:firstLine="0"/>
              <w:jc w:val="center"/>
              <w:rPr>
                <w:rFonts w:eastAsiaTheme="minorEastAsia"/>
              </w:rPr>
            </w:pPr>
            <w:r w:rsidRPr="002F18BB">
              <w:rPr>
                <w:rFonts w:eastAsiaTheme="minorEastAsia"/>
              </w:rPr>
              <w:t>10</w:t>
            </w:r>
          </w:p>
        </w:tc>
        <w:tc>
          <w:tcPr>
            <w:tcW w:w="1134" w:type="dxa"/>
            <w:vAlign w:val="center"/>
          </w:tcPr>
          <w:p w:rsidR="007979C0" w:rsidRPr="002F18BB" w:rsidRDefault="007979C0" w:rsidP="007979C0">
            <w:pPr>
              <w:spacing w:line="240" w:lineRule="exact"/>
              <w:ind w:left="0" w:firstLine="0"/>
              <w:jc w:val="center"/>
              <w:rPr>
                <w:rFonts w:eastAsiaTheme="minorEastAsia"/>
                <w:b/>
              </w:rPr>
            </w:pPr>
          </w:p>
        </w:tc>
        <w:tc>
          <w:tcPr>
            <w:tcW w:w="2552" w:type="dxa"/>
            <w:vAlign w:val="center"/>
          </w:tcPr>
          <w:p w:rsidR="007979C0" w:rsidRPr="002F18BB" w:rsidRDefault="007979C0" w:rsidP="007979C0">
            <w:pPr>
              <w:spacing w:line="240" w:lineRule="exact"/>
              <w:ind w:left="0" w:firstLine="0"/>
              <w:rPr>
                <w:rFonts w:eastAsiaTheme="minorEastAsia"/>
                <w:b/>
              </w:rPr>
            </w:pPr>
          </w:p>
        </w:tc>
        <w:tc>
          <w:tcPr>
            <w:tcW w:w="992"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c>
          <w:tcPr>
            <w:tcW w:w="1026" w:type="dxa"/>
            <w:vAlign w:val="center"/>
          </w:tcPr>
          <w:p w:rsidR="007979C0" w:rsidRPr="002F18BB" w:rsidRDefault="007979C0" w:rsidP="007979C0">
            <w:pPr>
              <w:spacing w:line="240" w:lineRule="exact"/>
              <w:ind w:left="0" w:firstLine="0"/>
              <w:jc w:val="center"/>
              <w:rPr>
                <w:rFonts w:eastAsiaTheme="minorEastAsia"/>
                <w:b/>
              </w:rPr>
            </w:pPr>
          </w:p>
        </w:tc>
      </w:tr>
    </w:tbl>
    <w:p w:rsidR="00445618" w:rsidRDefault="000132B4" w:rsidP="005C1CC7">
      <w:pPr>
        <w:spacing w:line="240" w:lineRule="auto"/>
        <w:ind w:left="0" w:firstLine="0"/>
        <w:rPr>
          <w:rFonts w:eastAsiaTheme="minorEastAsia"/>
        </w:rPr>
      </w:pPr>
      <w:r w:rsidRPr="002F18BB">
        <w:rPr>
          <w:rFonts w:eastAsiaTheme="minorEastAsia"/>
        </w:rPr>
        <w:br w:type="page"/>
      </w:r>
    </w:p>
    <w:p w:rsidR="00445618" w:rsidRDefault="00445618">
      <w:pPr>
        <w:spacing w:line="240" w:lineRule="auto"/>
        <w:ind w:left="0" w:firstLine="0"/>
        <w:jc w:val="center"/>
        <w:rPr>
          <w:rFonts w:eastAsiaTheme="minorEastAsia"/>
        </w:rPr>
      </w:pPr>
    </w:p>
    <w:p w:rsidR="00445618" w:rsidRDefault="00445618">
      <w:pPr>
        <w:spacing w:line="240" w:lineRule="auto"/>
        <w:ind w:left="0" w:firstLine="0"/>
        <w:jc w:val="center"/>
        <w:rPr>
          <w:rFonts w:eastAsiaTheme="minorEastAsia"/>
        </w:rPr>
      </w:pPr>
    </w:p>
    <w:p w:rsidR="00445618" w:rsidRPr="003F08E2" w:rsidRDefault="00445618" w:rsidP="00445618">
      <w:pPr>
        <w:pStyle w:val="ae"/>
        <w:spacing w:line="360" w:lineRule="atLeast"/>
        <w:jc w:val="center"/>
        <w:rPr>
          <w:rFonts w:hAnsi="宋体"/>
          <w:b/>
          <w:color w:val="000000"/>
          <w:sz w:val="52"/>
          <w:szCs w:val="52"/>
        </w:rPr>
      </w:pPr>
      <w:r w:rsidRPr="003F08E2">
        <w:rPr>
          <w:rFonts w:hAnsi="宋体" w:hint="eastAsia"/>
          <w:b/>
          <w:color w:val="000000"/>
          <w:sz w:val="52"/>
          <w:szCs w:val="52"/>
        </w:rPr>
        <w:t>实施令</w:t>
      </w:r>
    </w:p>
    <w:p w:rsidR="00445618" w:rsidRPr="003F08E2" w:rsidRDefault="00445618" w:rsidP="00445618">
      <w:pPr>
        <w:pStyle w:val="ae"/>
        <w:spacing w:line="360" w:lineRule="atLeast"/>
        <w:rPr>
          <w:rFonts w:hAnsi="宋体"/>
          <w:sz w:val="24"/>
          <w:szCs w:val="24"/>
        </w:rPr>
      </w:pPr>
    </w:p>
    <w:p w:rsidR="00BE5FB2" w:rsidRDefault="00445618" w:rsidP="00BE5FB2">
      <w:pPr>
        <w:pStyle w:val="11"/>
        <w:spacing w:line="360" w:lineRule="auto"/>
        <w:ind w:firstLineChars="0" w:firstLine="0"/>
        <w:rPr>
          <w:rFonts w:hAnsi="宋体"/>
          <w:sz w:val="28"/>
          <w:szCs w:val="28"/>
        </w:rPr>
      </w:pPr>
      <w:r w:rsidRPr="003F08E2">
        <w:rPr>
          <w:rFonts w:hAnsi="宋体" w:hint="eastAsia"/>
          <w:sz w:val="28"/>
          <w:szCs w:val="28"/>
        </w:rPr>
        <w:t>本公司依据</w:t>
      </w:r>
    </w:p>
    <w:p w:rsidR="009935C6" w:rsidRPr="005C1CC7" w:rsidRDefault="009935C6" w:rsidP="009935C6">
      <w:pPr>
        <w:ind w:left="0" w:firstLine="0"/>
        <w:rPr>
          <w:rFonts w:eastAsiaTheme="minorEastAsia"/>
        </w:rPr>
      </w:pPr>
      <w:r w:rsidRPr="005C1CC7">
        <w:rPr>
          <w:rFonts w:eastAsiaTheme="minorEastAsia"/>
        </w:rPr>
        <w:t>Security Accreditation Scheme for UICC Production -Standard</w:t>
      </w:r>
    </w:p>
    <w:p w:rsidR="009935C6" w:rsidRPr="005C1CC7" w:rsidRDefault="009935C6" w:rsidP="009935C6">
      <w:pPr>
        <w:ind w:left="0" w:firstLine="0"/>
        <w:rPr>
          <w:rFonts w:eastAsiaTheme="minorEastAsia"/>
        </w:rPr>
      </w:pPr>
      <w:r w:rsidRPr="005C1CC7">
        <w:rPr>
          <w:rFonts w:eastAsiaTheme="minorEastAsia"/>
        </w:rPr>
        <w:t>FS.05-Security Accreditation Scheme for UICC Production-Methodology</w:t>
      </w:r>
    </w:p>
    <w:p w:rsidR="00BE5FB2" w:rsidRPr="002F18BB" w:rsidRDefault="00BE5FB2" w:rsidP="00BE5FB2">
      <w:pPr>
        <w:pStyle w:val="11"/>
        <w:spacing w:line="360" w:lineRule="auto"/>
        <w:ind w:firstLineChars="0" w:firstLine="0"/>
        <w:rPr>
          <w:rFonts w:ascii="Times New Roman" w:eastAsiaTheme="minorEastAsia" w:hAnsi="Times New Roman"/>
          <w:bCs/>
          <w:kern w:val="0"/>
          <w:sz w:val="24"/>
          <w:szCs w:val="24"/>
        </w:rPr>
      </w:pPr>
      <w:r w:rsidRPr="002F18BB">
        <w:rPr>
          <w:rFonts w:ascii="Times New Roman" w:eastAsiaTheme="minorEastAsia" w:hAnsi="Times New Roman"/>
          <w:bCs/>
          <w:sz w:val="24"/>
          <w:szCs w:val="24"/>
        </w:rPr>
        <w:t>SecuriKD Accreditation Scheme – Standard</w:t>
      </w:r>
    </w:p>
    <w:p w:rsidR="00BE5FB2" w:rsidRPr="002F18BB" w:rsidRDefault="00BE5FB2" w:rsidP="00BE5FB2">
      <w:pPr>
        <w:pStyle w:val="11"/>
        <w:spacing w:line="360" w:lineRule="auto"/>
        <w:ind w:firstLineChars="0" w:firstLine="0"/>
        <w:rPr>
          <w:rFonts w:ascii="Times New Roman" w:eastAsiaTheme="minorEastAsia" w:hAnsi="Times New Roman"/>
          <w:bCs/>
          <w:kern w:val="0"/>
          <w:sz w:val="24"/>
          <w:szCs w:val="24"/>
        </w:rPr>
      </w:pPr>
      <w:r w:rsidRPr="002F18BB">
        <w:rPr>
          <w:rFonts w:ascii="Times New Roman" w:eastAsiaTheme="minorEastAsia" w:hAnsi="Times New Roman"/>
          <w:bCs/>
          <w:sz w:val="24"/>
          <w:szCs w:val="24"/>
        </w:rPr>
        <w:t>SecuriKD Accreditation Scheme – Guidelines</w:t>
      </w:r>
    </w:p>
    <w:p w:rsidR="00BE5FB2" w:rsidRPr="002F18BB" w:rsidRDefault="00BE5FB2" w:rsidP="00BE5FB2">
      <w:pPr>
        <w:ind w:left="0" w:firstLine="0"/>
        <w:rPr>
          <w:rFonts w:eastAsiaTheme="minorEastAsia"/>
          <w:b/>
          <w:sz w:val="36"/>
          <w:szCs w:val="36"/>
        </w:rPr>
      </w:pPr>
      <w:r w:rsidRPr="002F18BB">
        <w:rPr>
          <w:rFonts w:eastAsiaTheme="minorEastAsia"/>
        </w:rPr>
        <w:t xml:space="preserve">Payment Card Industry (PCI) Card Production- Physical SecuriKD Requirements </w:t>
      </w:r>
      <w:r w:rsidRPr="002F18BB">
        <w:rPr>
          <w:rFonts w:eastAsiaTheme="minorEastAsia"/>
          <w:b/>
          <w:sz w:val="36"/>
          <w:szCs w:val="36"/>
        </w:rPr>
        <w:t xml:space="preserve"> </w:t>
      </w:r>
    </w:p>
    <w:p w:rsidR="00BE5FB2" w:rsidRDefault="00BE5FB2" w:rsidP="00BE5FB2">
      <w:pPr>
        <w:ind w:left="0" w:firstLine="0"/>
        <w:rPr>
          <w:rFonts w:eastAsiaTheme="minorEastAsia"/>
        </w:rPr>
      </w:pPr>
      <w:r w:rsidRPr="002F18BB">
        <w:rPr>
          <w:rFonts w:eastAsiaTheme="minorEastAsia"/>
        </w:rPr>
        <w:t>Payment Card Industry (PCI) Card Production - Logical SecuriKD Requirements</w:t>
      </w:r>
    </w:p>
    <w:p w:rsidR="00945D3A" w:rsidRDefault="00945D3A" w:rsidP="009F081A">
      <w:pPr>
        <w:pStyle w:val="ae"/>
        <w:spacing w:line="360" w:lineRule="atLeast"/>
        <w:rPr>
          <w:rFonts w:hAnsi="宋体"/>
          <w:sz w:val="28"/>
          <w:szCs w:val="28"/>
        </w:rPr>
      </w:pPr>
      <w:r w:rsidRPr="00945D3A">
        <w:rPr>
          <w:rFonts w:hAnsi="宋体"/>
          <w:sz w:val="28"/>
          <w:szCs w:val="28"/>
        </w:rPr>
        <w:t>UICC</w:t>
      </w:r>
      <w:r w:rsidRPr="00945D3A">
        <w:rPr>
          <w:rFonts w:hAnsi="宋体" w:hint="eastAsia"/>
          <w:sz w:val="28"/>
          <w:szCs w:val="28"/>
        </w:rPr>
        <w:t>生产安全认证方案</w:t>
      </w:r>
      <w:r w:rsidRPr="00945D3A">
        <w:rPr>
          <w:rFonts w:hAnsi="宋体"/>
          <w:sz w:val="28"/>
          <w:szCs w:val="28"/>
        </w:rPr>
        <w:t>-</w:t>
      </w:r>
      <w:r w:rsidRPr="00945D3A">
        <w:rPr>
          <w:rFonts w:hAnsi="宋体" w:hint="eastAsia"/>
          <w:sz w:val="28"/>
          <w:szCs w:val="28"/>
        </w:rPr>
        <w:t>标准</w:t>
      </w:r>
    </w:p>
    <w:p w:rsidR="00945D3A" w:rsidRDefault="00945D3A" w:rsidP="009F081A">
      <w:pPr>
        <w:pStyle w:val="ae"/>
        <w:spacing w:line="360" w:lineRule="atLeast"/>
        <w:rPr>
          <w:rFonts w:hAnsi="宋体"/>
          <w:sz w:val="28"/>
          <w:szCs w:val="28"/>
        </w:rPr>
      </w:pPr>
      <w:r w:rsidRPr="00945D3A">
        <w:rPr>
          <w:rFonts w:hAnsi="宋体"/>
          <w:sz w:val="28"/>
          <w:szCs w:val="28"/>
        </w:rPr>
        <w:t>FS.05-UICC</w:t>
      </w:r>
      <w:r w:rsidRPr="00945D3A">
        <w:rPr>
          <w:rFonts w:hAnsi="宋体" w:hint="eastAsia"/>
          <w:sz w:val="28"/>
          <w:szCs w:val="28"/>
        </w:rPr>
        <w:t>生产方法安全认证方案</w:t>
      </w:r>
    </w:p>
    <w:p w:rsidR="009F081A" w:rsidRDefault="00445618" w:rsidP="009F081A">
      <w:pPr>
        <w:pStyle w:val="ae"/>
        <w:spacing w:line="360" w:lineRule="atLeast"/>
        <w:rPr>
          <w:rFonts w:hAnsi="宋体"/>
          <w:sz w:val="28"/>
          <w:szCs w:val="28"/>
        </w:rPr>
      </w:pPr>
      <w:r w:rsidRPr="003F08E2">
        <w:rPr>
          <w:rFonts w:hAnsi="宋体" w:hint="eastAsia"/>
          <w:sz w:val="28"/>
          <w:szCs w:val="28"/>
        </w:rPr>
        <w:t>银联卡生产企业安全管理指南</w:t>
      </w:r>
    </w:p>
    <w:p w:rsidR="009F081A" w:rsidRDefault="00445618" w:rsidP="009F081A">
      <w:pPr>
        <w:pStyle w:val="ae"/>
        <w:spacing w:line="360" w:lineRule="atLeast"/>
        <w:rPr>
          <w:rFonts w:hAnsi="宋体"/>
          <w:sz w:val="28"/>
          <w:szCs w:val="28"/>
        </w:rPr>
      </w:pPr>
      <w:r w:rsidRPr="003F08E2">
        <w:rPr>
          <w:rFonts w:hAnsi="宋体" w:hint="eastAsia"/>
          <w:sz w:val="28"/>
          <w:szCs w:val="28"/>
        </w:rPr>
        <w:t>银联卡个人化企业安全管理指南</w:t>
      </w:r>
    </w:p>
    <w:p w:rsidR="00445618" w:rsidRPr="003F08E2" w:rsidRDefault="00445618" w:rsidP="009F081A">
      <w:pPr>
        <w:pStyle w:val="ae"/>
        <w:spacing w:line="360" w:lineRule="atLeast"/>
        <w:rPr>
          <w:rFonts w:hAnsi="宋体"/>
          <w:sz w:val="28"/>
          <w:szCs w:val="28"/>
        </w:rPr>
      </w:pPr>
      <w:r w:rsidRPr="003F08E2">
        <w:rPr>
          <w:rFonts w:hAnsi="宋体" w:hint="eastAsia"/>
          <w:sz w:val="28"/>
          <w:szCs w:val="28"/>
        </w:rPr>
        <w:t>编制完成了《安全手册》，现予以批准颁布实施。</w:t>
      </w:r>
    </w:p>
    <w:p w:rsidR="00445618" w:rsidRPr="003F08E2" w:rsidRDefault="00445618" w:rsidP="00445618">
      <w:pPr>
        <w:pStyle w:val="ae"/>
        <w:spacing w:line="360" w:lineRule="atLeast"/>
        <w:ind w:firstLineChars="200" w:firstLine="560"/>
        <w:rPr>
          <w:rFonts w:hAnsi="宋体"/>
          <w:sz w:val="28"/>
          <w:szCs w:val="28"/>
        </w:rPr>
      </w:pPr>
      <w:r w:rsidRPr="003F08E2">
        <w:rPr>
          <w:rFonts w:hAnsi="宋体" w:hint="eastAsia"/>
          <w:sz w:val="28"/>
          <w:szCs w:val="28"/>
        </w:rPr>
        <w:t>《安全手册》是指导公司制卡安全纲领性文件，也是开展安全标准化活动的行动准则。公司全体员工从发布之日起应遵照执行。</w:t>
      </w:r>
    </w:p>
    <w:p w:rsidR="007979C0" w:rsidRDefault="007979C0" w:rsidP="00445618">
      <w:pPr>
        <w:pStyle w:val="ae"/>
        <w:spacing w:line="360" w:lineRule="atLeast"/>
        <w:ind w:firstLineChars="1850" w:firstLine="5180"/>
        <w:rPr>
          <w:rFonts w:hAnsi="宋体"/>
          <w:sz w:val="28"/>
          <w:szCs w:val="28"/>
        </w:rPr>
      </w:pPr>
    </w:p>
    <w:p w:rsidR="00445618" w:rsidRPr="003F08E2" w:rsidRDefault="00445618" w:rsidP="00445618">
      <w:pPr>
        <w:pStyle w:val="ae"/>
        <w:spacing w:line="360" w:lineRule="atLeast"/>
        <w:ind w:firstLineChars="1850" w:firstLine="5180"/>
        <w:rPr>
          <w:rFonts w:hAnsi="宋体"/>
          <w:sz w:val="28"/>
          <w:szCs w:val="28"/>
        </w:rPr>
      </w:pPr>
      <w:r w:rsidRPr="003F08E2">
        <w:rPr>
          <w:rFonts w:hAnsi="宋体" w:hint="eastAsia"/>
          <w:sz w:val="28"/>
          <w:szCs w:val="28"/>
        </w:rPr>
        <w:t>总经理：</w:t>
      </w:r>
    </w:p>
    <w:p w:rsidR="00445618" w:rsidRPr="00B96426" w:rsidRDefault="00445618" w:rsidP="00B96426">
      <w:pPr>
        <w:ind w:leftChars="50" w:left="120" w:firstLineChars="1800" w:firstLine="5040"/>
        <w:rPr>
          <w:rFonts w:ascii="宋体" w:hAnsi="宋体"/>
          <w:b/>
          <w:kern w:val="0"/>
        </w:rPr>
      </w:pPr>
      <w:r w:rsidRPr="003F08E2">
        <w:rPr>
          <w:rFonts w:ascii="宋体" w:hAnsi="宋体" w:hint="eastAsia"/>
          <w:sz w:val="28"/>
          <w:szCs w:val="28"/>
        </w:rPr>
        <w:t>发布日期：</w:t>
      </w:r>
      <w:r w:rsidR="00282AFF">
        <w:rPr>
          <w:rFonts w:ascii="宋体" w:eastAsiaTheme="minorEastAsia" w:hAnsi="宋体" w:hint="eastAsia"/>
          <w:sz w:val="28"/>
          <w:szCs w:val="28"/>
          <w:lang w:eastAsia="zh-CN"/>
        </w:rPr>
        <w:t xml:space="preserve">   </w:t>
      </w:r>
      <w:r w:rsidRPr="003F08E2">
        <w:rPr>
          <w:rFonts w:ascii="宋体" w:hAnsi="宋体" w:hint="eastAsia"/>
          <w:sz w:val="28"/>
          <w:szCs w:val="28"/>
        </w:rPr>
        <w:t>年</w:t>
      </w:r>
      <w:r w:rsidR="00282AFF">
        <w:rPr>
          <w:rFonts w:ascii="宋体" w:eastAsiaTheme="minorEastAsia" w:hAnsi="宋体" w:hint="eastAsia"/>
          <w:sz w:val="28"/>
          <w:szCs w:val="28"/>
          <w:lang w:eastAsia="zh-CN"/>
        </w:rPr>
        <w:t xml:space="preserve">  </w:t>
      </w:r>
      <w:r w:rsidRPr="003F08E2">
        <w:rPr>
          <w:rFonts w:ascii="宋体" w:hAnsi="宋体" w:hint="eastAsia"/>
          <w:sz w:val="28"/>
          <w:szCs w:val="28"/>
        </w:rPr>
        <w:t>月</w:t>
      </w:r>
      <w:r w:rsidR="00282AFF">
        <w:rPr>
          <w:rFonts w:ascii="宋体" w:hAnsi="宋体" w:hint="eastAsia"/>
          <w:sz w:val="28"/>
          <w:szCs w:val="28"/>
        </w:rPr>
        <w:t xml:space="preserve">  </w:t>
      </w:r>
      <w:r w:rsidRPr="003F08E2">
        <w:rPr>
          <w:rFonts w:ascii="宋体" w:hAnsi="宋体" w:hint="eastAsia"/>
          <w:sz w:val="28"/>
          <w:szCs w:val="28"/>
        </w:rPr>
        <w:t>日</w:t>
      </w:r>
    </w:p>
    <w:p w:rsidR="00445618" w:rsidRPr="00445618" w:rsidRDefault="000132B4" w:rsidP="00445618">
      <w:pPr>
        <w:spacing w:line="240" w:lineRule="auto"/>
        <w:ind w:left="0" w:firstLine="0"/>
        <w:jc w:val="center"/>
        <w:rPr>
          <w:sz w:val="44"/>
          <w:szCs w:val="44"/>
        </w:rPr>
      </w:pPr>
      <w:r w:rsidRPr="002F18BB">
        <w:rPr>
          <w:rFonts w:eastAsiaTheme="minorEastAsia"/>
          <w:sz w:val="44"/>
          <w:szCs w:val="44"/>
        </w:rPr>
        <w:t>目录</w:t>
      </w:r>
    </w:p>
    <w:p w:rsidR="00A72BE9" w:rsidRPr="002F18BB" w:rsidRDefault="000132B4">
      <w:pPr>
        <w:spacing w:line="240" w:lineRule="auto"/>
        <w:ind w:left="0" w:firstLine="0"/>
        <w:jc w:val="center"/>
        <w:rPr>
          <w:rFonts w:eastAsiaTheme="minorEastAsia"/>
          <w:sz w:val="44"/>
          <w:szCs w:val="44"/>
        </w:rPr>
      </w:pPr>
      <w:r w:rsidRPr="002F18BB">
        <w:rPr>
          <w:rFonts w:eastAsiaTheme="minorEastAsia"/>
          <w:sz w:val="44"/>
          <w:szCs w:val="44"/>
        </w:rPr>
        <w:t>Contents</w:t>
      </w:r>
    </w:p>
    <w:p w:rsidR="00C647FF" w:rsidRDefault="000132B4">
      <w:pPr>
        <w:pStyle w:val="10"/>
        <w:rPr>
          <w:rFonts w:asciiTheme="minorHAnsi" w:eastAsiaTheme="minorEastAsia" w:hAnsiTheme="minorHAnsi" w:cstheme="minorBidi"/>
          <w:noProof/>
          <w:sz w:val="21"/>
          <w:szCs w:val="22"/>
          <w:lang w:eastAsia="zh-CN"/>
        </w:rPr>
      </w:pPr>
      <w:r w:rsidRPr="002F18BB">
        <w:rPr>
          <w:rFonts w:eastAsiaTheme="minorEastAsia"/>
          <w:sz w:val="21"/>
          <w:szCs w:val="21"/>
        </w:rPr>
        <w:fldChar w:fldCharType="begin"/>
      </w:r>
      <w:r w:rsidRPr="002F18BB">
        <w:rPr>
          <w:rFonts w:eastAsiaTheme="minorEastAsia"/>
          <w:sz w:val="21"/>
          <w:szCs w:val="21"/>
        </w:rPr>
        <w:instrText xml:space="preserve"> TOC \o "1-1" \h \z \u </w:instrText>
      </w:r>
      <w:r w:rsidRPr="002F18BB">
        <w:rPr>
          <w:rFonts w:eastAsiaTheme="minorEastAsia"/>
          <w:sz w:val="21"/>
          <w:szCs w:val="21"/>
        </w:rPr>
        <w:fldChar w:fldCharType="separate"/>
      </w:r>
      <w:hyperlink w:anchor="_Toc28108508" w:history="1">
        <w:r w:rsidR="00C647FF" w:rsidRPr="003A1873">
          <w:rPr>
            <w:rStyle w:val="ab"/>
            <w:b/>
            <w:noProof/>
          </w:rPr>
          <w:t>1.</w:t>
        </w:r>
        <w:r w:rsidR="00C647FF">
          <w:rPr>
            <w:rFonts w:asciiTheme="minorHAnsi" w:eastAsiaTheme="minorEastAsia" w:hAnsiTheme="minorHAnsi" w:cstheme="minorBidi"/>
            <w:noProof/>
            <w:sz w:val="21"/>
            <w:szCs w:val="22"/>
            <w:lang w:eastAsia="zh-CN"/>
          </w:rPr>
          <w:tab/>
        </w:r>
        <w:r w:rsidR="00C647FF" w:rsidRPr="003A1873">
          <w:rPr>
            <w:rStyle w:val="ab"/>
            <w:rFonts w:hint="eastAsia"/>
            <w:b/>
            <w:noProof/>
          </w:rPr>
          <w:t>公司简介</w:t>
        </w:r>
        <w:r w:rsidR="00C647FF">
          <w:rPr>
            <w:noProof/>
            <w:webHidden/>
          </w:rPr>
          <w:tab/>
        </w:r>
        <w:r w:rsidR="00C647FF">
          <w:rPr>
            <w:noProof/>
            <w:webHidden/>
          </w:rPr>
          <w:fldChar w:fldCharType="begin"/>
        </w:r>
        <w:r w:rsidR="00C647FF">
          <w:rPr>
            <w:noProof/>
            <w:webHidden/>
          </w:rPr>
          <w:instrText xml:space="preserve"> PAGEREF _Toc28108508 \h </w:instrText>
        </w:r>
        <w:r w:rsidR="00C647FF">
          <w:rPr>
            <w:noProof/>
            <w:webHidden/>
          </w:rPr>
        </w:r>
        <w:r w:rsidR="00C647FF">
          <w:rPr>
            <w:noProof/>
            <w:webHidden/>
          </w:rPr>
          <w:fldChar w:fldCharType="separate"/>
        </w:r>
        <w:r w:rsidR="007979C0">
          <w:rPr>
            <w:noProof/>
            <w:webHidden/>
          </w:rPr>
          <w:t>6</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09" w:history="1">
        <w:r w:rsidR="00C647FF" w:rsidRPr="003A1873">
          <w:rPr>
            <w:rStyle w:val="ab"/>
            <w:b/>
            <w:noProof/>
          </w:rPr>
          <w:t>Company Profile</w:t>
        </w:r>
        <w:r w:rsidR="00C647FF">
          <w:rPr>
            <w:noProof/>
            <w:webHidden/>
          </w:rPr>
          <w:tab/>
        </w:r>
        <w:r w:rsidR="00C647FF">
          <w:rPr>
            <w:noProof/>
            <w:webHidden/>
          </w:rPr>
          <w:fldChar w:fldCharType="begin"/>
        </w:r>
        <w:r w:rsidR="00C647FF">
          <w:rPr>
            <w:noProof/>
            <w:webHidden/>
          </w:rPr>
          <w:instrText xml:space="preserve"> PAGEREF _Toc28108509 \h </w:instrText>
        </w:r>
        <w:r w:rsidR="00C647FF">
          <w:rPr>
            <w:noProof/>
            <w:webHidden/>
          </w:rPr>
        </w:r>
        <w:r w:rsidR="00C647FF">
          <w:rPr>
            <w:noProof/>
            <w:webHidden/>
          </w:rPr>
          <w:fldChar w:fldCharType="separate"/>
        </w:r>
        <w:r>
          <w:rPr>
            <w:noProof/>
            <w:webHidden/>
          </w:rPr>
          <w:t>6</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0" w:history="1">
        <w:r w:rsidR="00C647FF" w:rsidRPr="003A1873">
          <w:rPr>
            <w:rStyle w:val="ab"/>
            <w:b/>
            <w:noProof/>
          </w:rPr>
          <w:t>2.</w:t>
        </w:r>
        <w:r w:rsidR="00C647FF">
          <w:rPr>
            <w:rFonts w:asciiTheme="minorHAnsi" w:eastAsiaTheme="minorEastAsia" w:hAnsiTheme="minorHAnsi" w:cstheme="minorBidi"/>
            <w:noProof/>
            <w:sz w:val="21"/>
            <w:szCs w:val="22"/>
            <w:lang w:eastAsia="zh-CN"/>
          </w:rPr>
          <w:tab/>
        </w:r>
        <w:r w:rsidR="00C647FF" w:rsidRPr="003A1873">
          <w:rPr>
            <w:rStyle w:val="ab"/>
            <w:rFonts w:hint="eastAsia"/>
            <w:b/>
            <w:noProof/>
          </w:rPr>
          <w:t>安全管理体系</w:t>
        </w:r>
        <w:r w:rsidR="00C647FF">
          <w:rPr>
            <w:noProof/>
            <w:webHidden/>
          </w:rPr>
          <w:tab/>
        </w:r>
        <w:r w:rsidR="00C647FF">
          <w:rPr>
            <w:noProof/>
            <w:webHidden/>
          </w:rPr>
          <w:fldChar w:fldCharType="begin"/>
        </w:r>
        <w:r w:rsidR="00C647FF">
          <w:rPr>
            <w:noProof/>
            <w:webHidden/>
          </w:rPr>
          <w:instrText xml:space="preserve"> PAGEREF _Toc28108510 \h </w:instrText>
        </w:r>
        <w:r w:rsidR="00C647FF">
          <w:rPr>
            <w:noProof/>
            <w:webHidden/>
          </w:rPr>
        </w:r>
        <w:r w:rsidR="00C647FF">
          <w:rPr>
            <w:noProof/>
            <w:webHidden/>
          </w:rPr>
          <w:fldChar w:fldCharType="separate"/>
        </w:r>
        <w:r>
          <w:rPr>
            <w:noProof/>
            <w:webHidden/>
          </w:rPr>
          <w:t>7</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1" w:history="1">
        <w:r w:rsidR="00C647FF" w:rsidRPr="003A1873">
          <w:rPr>
            <w:rStyle w:val="ab"/>
            <w:b/>
            <w:noProof/>
          </w:rPr>
          <w:t>2</w:t>
        </w:r>
        <w:r w:rsidR="00C647FF">
          <w:rPr>
            <w:rFonts w:asciiTheme="minorHAnsi" w:eastAsiaTheme="minorEastAsia" w:hAnsiTheme="minorHAnsi" w:cstheme="minorBidi"/>
            <w:noProof/>
            <w:sz w:val="21"/>
            <w:szCs w:val="22"/>
            <w:lang w:eastAsia="zh-CN"/>
          </w:rPr>
          <w:tab/>
        </w:r>
        <w:r w:rsidR="00C647FF" w:rsidRPr="003A1873">
          <w:rPr>
            <w:rStyle w:val="ab"/>
            <w:b/>
            <w:noProof/>
          </w:rPr>
          <w:t>Safety Management System</w:t>
        </w:r>
        <w:r w:rsidR="00C647FF">
          <w:rPr>
            <w:noProof/>
            <w:webHidden/>
          </w:rPr>
          <w:tab/>
        </w:r>
        <w:r w:rsidR="00C647FF">
          <w:rPr>
            <w:noProof/>
            <w:webHidden/>
          </w:rPr>
          <w:fldChar w:fldCharType="begin"/>
        </w:r>
        <w:r w:rsidR="00C647FF">
          <w:rPr>
            <w:noProof/>
            <w:webHidden/>
          </w:rPr>
          <w:instrText xml:space="preserve"> PAGEREF _Toc28108511 \h </w:instrText>
        </w:r>
        <w:r w:rsidR="00C647FF">
          <w:rPr>
            <w:noProof/>
            <w:webHidden/>
          </w:rPr>
        </w:r>
        <w:r w:rsidR="00C647FF">
          <w:rPr>
            <w:noProof/>
            <w:webHidden/>
          </w:rPr>
          <w:fldChar w:fldCharType="separate"/>
        </w:r>
        <w:r>
          <w:rPr>
            <w:noProof/>
            <w:webHidden/>
          </w:rPr>
          <w:t>7</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2" w:history="1">
        <w:r w:rsidR="00C647FF" w:rsidRPr="003A1873">
          <w:rPr>
            <w:rStyle w:val="ab"/>
            <w:b/>
            <w:bCs/>
            <w:noProof/>
          </w:rPr>
          <w:t>3.</w:t>
        </w:r>
        <w:r w:rsidR="00C647FF" w:rsidRPr="003A1873">
          <w:rPr>
            <w:rStyle w:val="ab"/>
            <w:rFonts w:hint="eastAsia"/>
            <w:b/>
            <w:bCs/>
            <w:noProof/>
          </w:rPr>
          <w:t>参考文件</w:t>
        </w:r>
        <w:r w:rsidR="00C647FF">
          <w:rPr>
            <w:noProof/>
            <w:webHidden/>
          </w:rPr>
          <w:tab/>
        </w:r>
        <w:r w:rsidR="00C647FF">
          <w:rPr>
            <w:noProof/>
            <w:webHidden/>
          </w:rPr>
          <w:fldChar w:fldCharType="begin"/>
        </w:r>
        <w:r w:rsidR="00C647FF">
          <w:rPr>
            <w:noProof/>
            <w:webHidden/>
          </w:rPr>
          <w:instrText xml:space="preserve"> PAGEREF _Toc28108512 \h </w:instrText>
        </w:r>
        <w:r w:rsidR="00C647FF">
          <w:rPr>
            <w:noProof/>
            <w:webHidden/>
          </w:rPr>
        </w:r>
        <w:r w:rsidR="00C647FF">
          <w:rPr>
            <w:noProof/>
            <w:webHidden/>
          </w:rPr>
          <w:fldChar w:fldCharType="separate"/>
        </w:r>
        <w:r>
          <w:rPr>
            <w:noProof/>
            <w:webHidden/>
          </w:rPr>
          <w:t>23</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3" w:history="1">
        <w:r w:rsidR="00C647FF" w:rsidRPr="003A1873">
          <w:rPr>
            <w:rStyle w:val="ab"/>
            <w:b/>
            <w:bCs/>
            <w:noProof/>
          </w:rPr>
          <w:t xml:space="preserve">3. </w:t>
        </w:r>
        <w:r w:rsidR="00C647FF">
          <w:rPr>
            <w:rFonts w:asciiTheme="minorHAnsi" w:eastAsiaTheme="minorEastAsia" w:hAnsiTheme="minorHAnsi" w:cstheme="minorBidi"/>
            <w:noProof/>
            <w:sz w:val="21"/>
            <w:szCs w:val="22"/>
            <w:lang w:eastAsia="zh-CN"/>
          </w:rPr>
          <w:tab/>
        </w:r>
        <w:r w:rsidR="00C647FF" w:rsidRPr="003A1873">
          <w:rPr>
            <w:rStyle w:val="ab"/>
            <w:b/>
            <w:bCs/>
            <w:noProof/>
          </w:rPr>
          <w:t>References</w:t>
        </w:r>
        <w:r w:rsidR="00C647FF">
          <w:rPr>
            <w:noProof/>
            <w:webHidden/>
          </w:rPr>
          <w:tab/>
        </w:r>
        <w:r w:rsidR="00C647FF">
          <w:rPr>
            <w:noProof/>
            <w:webHidden/>
          </w:rPr>
          <w:fldChar w:fldCharType="begin"/>
        </w:r>
        <w:r w:rsidR="00C647FF">
          <w:rPr>
            <w:noProof/>
            <w:webHidden/>
          </w:rPr>
          <w:instrText xml:space="preserve"> PAGEREF _Toc28108513 \h </w:instrText>
        </w:r>
        <w:r w:rsidR="00C647FF">
          <w:rPr>
            <w:noProof/>
            <w:webHidden/>
          </w:rPr>
        </w:r>
        <w:r w:rsidR="00C647FF">
          <w:rPr>
            <w:noProof/>
            <w:webHidden/>
          </w:rPr>
          <w:fldChar w:fldCharType="separate"/>
        </w:r>
        <w:r>
          <w:rPr>
            <w:noProof/>
            <w:webHidden/>
          </w:rPr>
          <w:t>23</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4" w:history="1">
        <w:r w:rsidR="00C647FF" w:rsidRPr="003A1873">
          <w:rPr>
            <w:rStyle w:val="ab"/>
            <w:noProof/>
          </w:rPr>
          <w:t>4.</w:t>
        </w:r>
        <w:r w:rsidR="00C647FF" w:rsidRPr="003A1873">
          <w:rPr>
            <w:rStyle w:val="ab"/>
            <w:rFonts w:hint="eastAsia"/>
            <w:noProof/>
          </w:rPr>
          <w:t>安全管理体系的要求</w:t>
        </w:r>
        <w:r w:rsidR="00C647FF">
          <w:rPr>
            <w:noProof/>
            <w:webHidden/>
          </w:rPr>
          <w:tab/>
        </w:r>
        <w:r w:rsidR="00C647FF">
          <w:rPr>
            <w:noProof/>
            <w:webHidden/>
          </w:rPr>
          <w:fldChar w:fldCharType="begin"/>
        </w:r>
        <w:r w:rsidR="00C647FF">
          <w:rPr>
            <w:noProof/>
            <w:webHidden/>
          </w:rPr>
          <w:instrText xml:space="preserve"> PAGEREF _Toc28108514 \h </w:instrText>
        </w:r>
        <w:r w:rsidR="00C647FF">
          <w:rPr>
            <w:noProof/>
            <w:webHidden/>
          </w:rPr>
        </w:r>
        <w:r w:rsidR="00C647FF">
          <w:rPr>
            <w:noProof/>
            <w:webHidden/>
          </w:rPr>
          <w:fldChar w:fldCharType="separate"/>
        </w:r>
        <w:r>
          <w:rPr>
            <w:noProof/>
            <w:webHidden/>
          </w:rPr>
          <w:t>24</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5" w:history="1">
        <w:r w:rsidR="00C647FF" w:rsidRPr="003A1873">
          <w:rPr>
            <w:rStyle w:val="ab"/>
            <w:noProof/>
          </w:rPr>
          <w:t>4.</w:t>
        </w:r>
        <w:r w:rsidR="00C647FF">
          <w:rPr>
            <w:rFonts w:asciiTheme="minorHAnsi" w:eastAsiaTheme="minorEastAsia" w:hAnsiTheme="minorHAnsi" w:cstheme="minorBidi"/>
            <w:noProof/>
            <w:sz w:val="21"/>
            <w:szCs w:val="22"/>
            <w:lang w:eastAsia="zh-CN"/>
          </w:rPr>
          <w:tab/>
        </w:r>
        <w:r w:rsidR="00C647FF" w:rsidRPr="003A1873">
          <w:rPr>
            <w:rStyle w:val="ab"/>
            <w:noProof/>
          </w:rPr>
          <w:t>Requirements of Security Management System</w:t>
        </w:r>
        <w:r w:rsidR="00C647FF">
          <w:rPr>
            <w:noProof/>
            <w:webHidden/>
          </w:rPr>
          <w:tab/>
        </w:r>
        <w:r w:rsidR="00C647FF">
          <w:rPr>
            <w:noProof/>
            <w:webHidden/>
          </w:rPr>
          <w:fldChar w:fldCharType="begin"/>
        </w:r>
        <w:r w:rsidR="00C647FF">
          <w:rPr>
            <w:noProof/>
            <w:webHidden/>
          </w:rPr>
          <w:instrText xml:space="preserve"> PAGEREF _Toc28108515 \h </w:instrText>
        </w:r>
        <w:r w:rsidR="00C647FF">
          <w:rPr>
            <w:noProof/>
            <w:webHidden/>
          </w:rPr>
        </w:r>
        <w:r w:rsidR="00C647FF">
          <w:rPr>
            <w:noProof/>
            <w:webHidden/>
          </w:rPr>
          <w:fldChar w:fldCharType="separate"/>
        </w:r>
        <w:r>
          <w:rPr>
            <w:noProof/>
            <w:webHidden/>
          </w:rPr>
          <w:t>24</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6" w:history="1">
        <w:r w:rsidR="00C647FF" w:rsidRPr="003A1873">
          <w:rPr>
            <w:rStyle w:val="ab"/>
            <w:b/>
            <w:noProof/>
          </w:rPr>
          <w:t>5</w:t>
        </w:r>
        <w:r w:rsidR="00C647FF">
          <w:rPr>
            <w:rFonts w:asciiTheme="minorHAnsi" w:eastAsiaTheme="minorEastAsia" w:hAnsiTheme="minorHAnsi" w:cstheme="minorBidi"/>
            <w:noProof/>
            <w:sz w:val="21"/>
            <w:szCs w:val="22"/>
            <w:lang w:eastAsia="zh-CN"/>
          </w:rPr>
          <w:tab/>
        </w:r>
        <w:r w:rsidR="00C647FF" w:rsidRPr="003A1873">
          <w:rPr>
            <w:rStyle w:val="ab"/>
            <w:rFonts w:hint="eastAsia"/>
            <w:noProof/>
            <w:shd w:val="clear" w:color="auto" w:fill="FFFFFF"/>
          </w:rPr>
          <w:t>必须保留详实的记录，作为各项活动是否符合安全管理体系要求的依据</w:t>
        </w:r>
        <w:r w:rsidR="00C647FF" w:rsidRPr="003A1873">
          <w:rPr>
            <w:rStyle w:val="ab"/>
            <w:rFonts w:hint="eastAsia"/>
            <w:noProof/>
          </w:rPr>
          <w:t>。</w:t>
        </w:r>
        <w:r w:rsidR="00C647FF" w:rsidRPr="003A1873">
          <w:rPr>
            <w:rStyle w:val="ab"/>
            <w:noProof/>
          </w:rPr>
          <w:t xml:space="preserve"> </w:t>
        </w:r>
        <w:r w:rsidR="00C647FF" w:rsidRPr="003A1873">
          <w:rPr>
            <w:rStyle w:val="ab"/>
            <w:rFonts w:hint="eastAsia"/>
            <w:noProof/>
          </w:rPr>
          <w:t>管理承诺</w:t>
        </w:r>
        <w:r w:rsidR="00C647FF">
          <w:rPr>
            <w:noProof/>
            <w:webHidden/>
          </w:rPr>
          <w:tab/>
        </w:r>
        <w:r w:rsidR="00C647FF">
          <w:rPr>
            <w:noProof/>
            <w:webHidden/>
          </w:rPr>
          <w:fldChar w:fldCharType="begin"/>
        </w:r>
        <w:r w:rsidR="00C647FF">
          <w:rPr>
            <w:noProof/>
            <w:webHidden/>
          </w:rPr>
          <w:instrText xml:space="preserve"> PAGEREF _Toc28108516 \h </w:instrText>
        </w:r>
        <w:r w:rsidR="00C647FF">
          <w:rPr>
            <w:noProof/>
            <w:webHidden/>
          </w:rPr>
        </w:r>
        <w:r w:rsidR="00C647FF">
          <w:rPr>
            <w:noProof/>
            <w:webHidden/>
          </w:rPr>
          <w:fldChar w:fldCharType="separate"/>
        </w:r>
        <w:r>
          <w:rPr>
            <w:noProof/>
            <w:webHidden/>
          </w:rPr>
          <w:t>31</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7" w:history="1">
        <w:r w:rsidR="00C647FF" w:rsidRPr="003A1873">
          <w:rPr>
            <w:rStyle w:val="ab"/>
            <w:b/>
            <w:noProof/>
          </w:rPr>
          <w:t>5</w:t>
        </w:r>
        <w:r w:rsidR="00C647FF">
          <w:rPr>
            <w:rFonts w:asciiTheme="minorHAnsi" w:eastAsiaTheme="minorEastAsia" w:hAnsiTheme="minorHAnsi" w:cstheme="minorBidi"/>
            <w:noProof/>
            <w:sz w:val="21"/>
            <w:szCs w:val="22"/>
            <w:lang w:eastAsia="zh-CN"/>
          </w:rPr>
          <w:tab/>
        </w:r>
        <w:r w:rsidR="00C647FF" w:rsidRPr="003A1873">
          <w:rPr>
            <w:rStyle w:val="ab"/>
            <w:noProof/>
            <w:shd w:val="clear" w:color="auto" w:fill="FFFFFF"/>
          </w:rPr>
          <w:t>The detailed records must be kept as the evidences to check whether various activities meet the requirements of the security management system</w:t>
        </w:r>
        <w:r w:rsidR="00C647FF" w:rsidRPr="003A1873">
          <w:rPr>
            <w:rStyle w:val="ab"/>
            <w:noProof/>
          </w:rPr>
          <w:t xml:space="preserve">. </w:t>
        </w:r>
        <w:r w:rsidR="00C647FF" w:rsidRPr="003A1873">
          <w:rPr>
            <w:rStyle w:val="ab"/>
            <w:b/>
            <w:noProof/>
          </w:rPr>
          <w:t>Management Commitment</w:t>
        </w:r>
        <w:r w:rsidR="00C647FF">
          <w:rPr>
            <w:noProof/>
            <w:webHidden/>
          </w:rPr>
          <w:tab/>
        </w:r>
        <w:r w:rsidR="00C647FF">
          <w:rPr>
            <w:noProof/>
            <w:webHidden/>
          </w:rPr>
          <w:fldChar w:fldCharType="begin"/>
        </w:r>
        <w:r w:rsidR="00C647FF">
          <w:rPr>
            <w:noProof/>
            <w:webHidden/>
          </w:rPr>
          <w:instrText xml:space="preserve"> PAGEREF _Toc28108517 \h </w:instrText>
        </w:r>
        <w:r w:rsidR="00C647FF">
          <w:rPr>
            <w:noProof/>
            <w:webHidden/>
          </w:rPr>
        </w:r>
        <w:r w:rsidR="00C647FF">
          <w:rPr>
            <w:noProof/>
            <w:webHidden/>
          </w:rPr>
          <w:fldChar w:fldCharType="separate"/>
        </w:r>
        <w:r>
          <w:rPr>
            <w:noProof/>
            <w:webHidden/>
          </w:rPr>
          <w:t>31</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8" w:history="1">
        <w:r w:rsidR="00C647FF" w:rsidRPr="003A1873">
          <w:rPr>
            <w:rStyle w:val="ab"/>
            <w:b/>
            <w:noProof/>
          </w:rPr>
          <w:t>6</w:t>
        </w:r>
        <w:r w:rsidR="00C647FF">
          <w:rPr>
            <w:rFonts w:asciiTheme="minorHAnsi" w:eastAsiaTheme="minorEastAsia" w:hAnsiTheme="minorHAnsi" w:cstheme="minorBidi"/>
            <w:noProof/>
            <w:sz w:val="21"/>
            <w:szCs w:val="22"/>
            <w:lang w:eastAsia="zh-CN"/>
          </w:rPr>
          <w:tab/>
        </w:r>
        <w:r w:rsidR="00C647FF" w:rsidRPr="003A1873">
          <w:rPr>
            <w:rStyle w:val="ab"/>
            <w:rFonts w:hint="eastAsia"/>
            <w:b/>
            <w:noProof/>
          </w:rPr>
          <w:t>持续改进</w:t>
        </w:r>
        <w:r w:rsidR="00C647FF">
          <w:rPr>
            <w:noProof/>
            <w:webHidden/>
          </w:rPr>
          <w:tab/>
        </w:r>
        <w:r w:rsidR="00C647FF">
          <w:rPr>
            <w:noProof/>
            <w:webHidden/>
          </w:rPr>
          <w:fldChar w:fldCharType="begin"/>
        </w:r>
        <w:r w:rsidR="00C647FF">
          <w:rPr>
            <w:noProof/>
            <w:webHidden/>
          </w:rPr>
          <w:instrText xml:space="preserve"> PAGEREF _Toc28108518 \h </w:instrText>
        </w:r>
        <w:r w:rsidR="00C647FF">
          <w:rPr>
            <w:noProof/>
            <w:webHidden/>
          </w:rPr>
        </w:r>
        <w:r w:rsidR="00C647FF">
          <w:rPr>
            <w:noProof/>
            <w:webHidden/>
          </w:rPr>
          <w:fldChar w:fldCharType="separate"/>
        </w:r>
        <w:r>
          <w:rPr>
            <w:noProof/>
            <w:webHidden/>
          </w:rPr>
          <w:t>33</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19" w:history="1">
        <w:r w:rsidR="00C647FF" w:rsidRPr="003A1873">
          <w:rPr>
            <w:rStyle w:val="ab"/>
            <w:b/>
            <w:noProof/>
          </w:rPr>
          <w:t>6</w:t>
        </w:r>
        <w:r w:rsidR="00C647FF">
          <w:rPr>
            <w:rFonts w:asciiTheme="minorHAnsi" w:eastAsiaTheme="minorEastAsia" w:hAnsiTheme="minorHAnsi" w:cstheme="minorBidi"/>
            <w:noProof/>
            <w:sz w:val="21"/>
            <w:szCs w:val="22"/>
            <w:lang w:eastAsia="zh-CN"/>
          </w:rPr>
          <w:tab/>
        </w:r>
        <w:r w:rsidR="00C647FF" w:rsidRPr="003A1873">
          <w:rPr>
            <w:rStyle w:val="ab"/>
            <w:b/>
            <w:noProof/>
          </w:rPr>
          <w:t>Continuous Improvement</w:t>
        </w:r>
        <w:r w:rsidR="00C647FF">
          <w:rPr>
            <w:noProof/>
            <w:webHidden/>
          </w:rPr>
          <w:tab/>
        </w:r>
        <w:r w:rsidR="00C647FF">
          <w:rPr>
            <w:noProof/>
            <w:webHidden/>
          </w:rPr>
          <w:fldChar w:fldCharType="begin"/>
        </w:r>
        <w:r w:rsidR="00C647FF">
          <w:rPr>
            <w:noProof/>
            <w:webHidden/>
          </w:rPr>
          <w:instrText xml:space="preserve"> PAGEREF _Toc28108519 \h </w:instrText>
        </w:r>
        <w:r w:rsidR="00C647FF">
          <w:rPr>
            <w:noProof/>
            <w:webHidden/>
          </w:rPr>
        </w:r>
        <w:r w:rsidR="00C647FF">
          <w:rPr>
            <w:noProof/>
            <w:webHidden/>
          </w:rPr>
          <w:fldChar w:fldCharType="separate"/>
        </w:r>
        <w:r>
          <w:rPr>
            <w:noProof/>
            <w:webHidden/>
          </w:rPr>
          <w:t>33</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0" w:history="1">
        <w:r w:rsidR="00C647FF" w:rsidRPr="003A1873">
          <w:rPr>
            <w:rStyle w:val="ab"/>
            <w:b/>
            <w:noProof/>
          </w:rPr>
          <w:t>7</w:t>
        </w:r>
        <w:r w:rsidR="00C647FF">
          <w:rPr>
            <w:rFonts w:asciiTheme="minorHAnsi" w:eastAsiaTheme="minorEastAsia" w:hAnsiTheme="minorHAnsi" w:cstheme="minorBidi"/>
            <w:noProof/>
            <w:sz w:val="21"/>
            <w:szCs w:val="22"/>
            <w:lang w:eastAsia="zh-CN"/>
          </w:rPr>
          <w:tab/>
        </w:r>
        <w:r w:rsidR="00C647FF" w:rsidRPr="003A1873">
          <w:rPr>
            <w:rStyle w:val="ab"/>
            <w:rFonts w:hint="eastAsia"/>
            <w:b/>
            <w:noProof/>
          </w:rPr>
          <w:t>安全指南</w:t>
        </w:r>
        <w:r w:rsidR="00C647FF">
          <w:rPr>
            <w:noProof/>
            <w:webHidden/>
          </w:rPr>
          <w:tab/>
        </w:r>
        <w:r w:rsidR="00C647FF">
          <w:rPr>
            <w:noProof/>
            <w:webHidden/>
          </w:rPr>
          <w:fldChar w:fldCharType="begin"/>
        </w:r>
        <w:r w:rsidR="00C647FF">
          <w:rPr>
            <w:noProof/>
            <w:webHidden/>
          </w:rPr>
          <w:instrText xml:space="preserve"> PAGEREF _Toc28108520 \h </w:instrText>
        </w:r>
        <w:r w:rsidR="00C647FF">
          <w:rPr>
            <w:noProof/>
            <w:webHidden/>
          </w:rPr>
        </w:r>
        <w:r w:rsidR="00C647FF">
          <w:rPr>
            <w:noProof/>
            <w:webHidden/>
          </w:rPr>
          <w:fldChar w:fldCharType="separate"/>
        </w:r>
        <w:r>
          <w:rPr>
            <w:noProof/>
            <w:webHidden/>
          </w:rPr>
          <w:t>35</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1" w:history="1">
        <w:r w:rsidR="00C647FF" w:rsidRPr="003A1873">
          <w:rPr>
            <w:rStyle w:val="ab"/>
            <w:b/>
            <w:noProof/>
          </w:rPr>
          <w:t>7</w:t>
        </w:r>
        <w:r w:rsidR="00C647FF">
          <w:rPr>
            <w:rFonts w:asciiTheme="minorHAnsi" w:eastAsiaTheme="minorEastAsia" w:hAnsiTheme="minorHAnsi" w:cstheme="minorBidi"/>
            <w:noProof/>
            <w:sz w:val="21"/>
            <w:szCs w:val="22"/>
            <w:lang w:eastAsia="zh-CN"/>
          </w:rPr>
          <w:tab/>
        </w:r>
        <w:r w:rsidR="00C647FF" w:rsidRPr="003A1873">
          <w:rPr>
            <w:rStyle w:val="ab"/>
            <w:b/>
            <w:noProof/>
          </w:rPr>
          <w:t>Security Guidelines</w:t>
        </w:r>
        <w:r w:rsidR="00C647FF">
          <w:rPr>
            <w:noProof/>
            <w:webHidden/>
          </w:rPr>
          <w:tab/>
        </w:r>
        <w:r w:rsidR="00C647FF">
          <w:rPr>
            <w:noProof/>
            <w:webHidden/>
          </w:rPr>
          <w:fldChar w:fldCharType="begin"/>
        </w:r>
        <w:r w:rsidR="00C647FF">
          <w:rPr>
            <w:noProof/>
            <w:webHidden/>
          </w:rPr>
          <w:instrText xml:space="preserve"> PAGEREF _Toc28108521 \h </w:instrText>
        </w:r>
        <w:r w:rsidR="00C647FF">
          <w:rPr>
            <w:noProof/>
            <w:webHidden/>
          </w:rPr>
        </w:r>
        <w:r w:rsidR="00C647FF">
          <w:rPr>
            <w:noProof/>
            <w:webHidden/>
          </w:rPr>
          <w:fldChar w:fldCharType="separate"/>
        </w:r>
        <w:r>
          <w:rPr>
            <w:noProof/>
            <w:webHidden/>
          </w:rPr>
          <w:t>35</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2" w:history="1">
        <w:r w:rsidR="00C647FF" w:rsidRPr="003A1873">
          <w:rPr>
            <w:rStyle w:val="ab"/>
            <w:b/>
            <w:noProof/>
          </w:rPr>
          <w:t>8</w:t>
        </w:r>
        <w:r w:rsidR="00C647FF">
          <w:rPr>
            <w:rFonts w:asciiTheme="minorHAnsi" w:eastAsiaTheme="minorEastAsia" w:hAnsiTheme="minorHAnsi" w:cstheme="minorBidi"/>
            <w:noProof/>
            <w:sz w:val="21"/>
            <w:szCs w:val="22"/>
            <w:lang w:eastAsia="zh-CN"/>
          </w:rPr>
          <w:tab/>
        </w:r>
        <w:r w:rsidR="00C647FF" w:rsidRPr="003A1873">
          <w:rPr>
            <w:rStyle w:val="ab"/>
            <w:rFonts w:hint="eastAsia"/>
            <w:b/>
            <w:noProof/>
          </w:rPr>
          <w:t>人力资源安全</w:t>
        </w:r>
        <w:r w:rsidR="00C647FF">
          <w:rPr>
            <w:noProof/>
            <w:webHidden/>
          </w:rPr>
          <w:tab/>
        </w:r>
        <w:r w:rsidR="00C647FF">
          <w:rPr>
            <w:noProof/>
            <w:webHidden/>
          </w:rPr>
          <w:fldChar w:fldCharType="begin"/>
        </w:r>
        <w:r w:rsidR="00C647FF">
          <w:rPr>
            <w:noProof/>
            <w:webHidden/>
          </w:rPr>
          <w:instrText xml:space="preserve"> PAGEREF _Toc28108522 \h </w:instrText>
        </w:r>
        <w:r w:rsidR="00C647FF">
          <w:rPr>
            <w:noProof/>
            <w:webHidden/>
          </w:rPr>
        </w:r>
        <w:r w:rsidR="00C647FF">
          <w:rPr>
            <w:noProof/>
            <w:webHidden/>
          </w:rPr>
          <w:fldChar w:fldCharType="separate"/>
        </w:r>
        <w:r>
          <w:rPr>
            <w:noProof/>
            <w:webHidden/>
          </w:rPr>
          <w:t>43</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3" w:history="1">
        <w:r w:rsidR="00C647FF" w:rsidRPr="003A1873">
          <w:rPr>
            <w:rStyle w:val="ab"/>
            <w:b/>
            <w:noProof/>
          </w:rPr>
          <w:t>8.</w:t>
        </w:r>
        <w:r w:rsidR="00C647FF">
          <w:rPr>
            <w:rFonts w:asciiTheme="minorHAnsi" w:eastAsiaTheme="minorEastAsia" w:hAnsiTheme="minorHAnsi" w:cstheme="minorBidi"/>
            <w:noProof/>
            <w:sz w:val="21"/>
            <w:szCs w:val="22"/>
            <w:lang w:eastAsia="zh-CN"/>
          </w:rPr>
          <w:tab/>
        </w:r>
        <w:r w:rsidR="00C647FF" w:rsidRPr="003A1873">
          <w:rPr>
            <w:rStyle w:val="ab"/>
            <w:b/>
            <w:noProof/>
          </w:rPr>
          <w:t>Human Resource Safety</w:t>
        </w:r>
        <w:r w:rsidR="00C647FF">
          <w:rPr>
            <w:noProof/>
            <w:webHidden/>
          </w:rPr>
          <w:tab/>
        </w:r>
        <w:r w:rsidR="00C647FF">
          <w:rPr>
            <w:noProof/>
            <w:webHidden/>
          </w:rPr>
          <w:fldChar w:fldCharType="begin"/>
        </w:r>
        <w:r w:rsidR="00C647FF">
          <w:rPr>
            <w:noProof/>
            <w:webHidden/>
          </w:rPr>
          <w:instrText xml:space="preserve"> PAGEREF _Toc28108523 \h </w:instrText>
        </w:r>
        <w:r w:rsidR="00C647FF">
          <w:rPr>
            <w:noProof/>
            <w:webHidden/>
          </w:rPr>
        </w:r>
        <w:r w:rsidR="00C647FF">
          <w:rPr>
            <w:noProof/>
            <w:webHidden/>
          </w:rPr>
          <w:fldChar w:fldCharType="separate"/>
        </w:r>
        <w:r>
          <w:rPr>
            <w:noProof/>
            <w:webHidden/>
          </w:rPr>
          <w:t>43</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4" w:history="1">
        <w:r w:rsidR="00C647FF" w:rsidRPr="003A1873">
          <w:rPr>
            <w:rStyle w:val="ab"/>
            <w:b/>
            <w:noProof/>
          </w:rPr>
          <w:t>9.</w:t>
        </w:r>
        <w:r w:rsidR="00C647FF" w:rsidRPr="003A1873">
          <w:rPr>
            <w:rStyle w:val="ab"/>
            <w:rFonts w:hint="eastAsia"/>
            <w:b/>
            <w:noProof/>
          </w:rPr>
          <w:t>访问控制</w:t>
        </w:r>
        <w:r w:rsidR="00C647FF">
          <w:rPr>
            <w:noProof/>
            <w:webHidden/>
          </w:rPr>
          <w:tab/>
        </w:r>
        <w:r w:rsidR="00C647FF">
          <w:rPr>
            <w:noProof/>
            <w:webHidden/>
          </w:rPr>
          <w:fldChar w:fldCharType="begin"/>
        </w:r>
        <w:r w:rsidR="00C647FF">
          <w:rPr>
            <w:noProof/>
            <w:webHidden/>
          </w:rPr>
          <w:instrText xml:space="preserve"> PAGEREF _Toc28108524 \h </w:instrText>
        </w:r>
        <w:r w:rsidR="00C647FF">
          <w:rPr>
            <w:noProof/>
            <w:webHidden/>
          </w:rPr>
        </w:r>
        <w:r w:rsidR="00C647FF">
          <w:rPr>
            <w:noProof/>
            <w:webHidden/>
          </w:rPr>
          <w:fldChar w:fldCharType="separate"/>
        </w:r>
        <w:r>
          <w:rPr>
            <w:noProof/>
            <w:webHidden/>
          </w:rPr>
          <w:t>45</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5" w:history="1">
        <w:r w:rsidR="00C647FF" w:rsidRPr="003A1873">
          <w:rPr>
            <w:rStyle w:val="ab"/>
            <w:b/>
            <w:noProof/>
          </w:rPr>
          <w:t>9.</w:t>
        </w:r>
        <w:r w:rsidR="00C647FF">
          <w:rPr>
            <w:rFonts w:asciiTheme="minorHAnsi" w:eastAsiaTheme="minorEastAsia" w:hAnsiTheme="minorHAnsi" w:cstheme="minorBidi"/>
            <w:noProof/>
            <w:sz w:val="21"/>
            <w:szCs w:val="22"/>
            <w:lang w:eastAsia="zh-CN"/>
          </w:rPr>
          <w:tab/>
        </w:r>
        <w:r w:rsidR="00C647FF" w:rsidRPr="003A1873">
          <w:rPr>
            <w:rStyle w:val="ab"/>
            <w:b/>
            <w:noProof/>
          </w:rPr>
          <w:t>Access Control</w:t>
        </w:r>
        <w:r w:rsidR="00C647FF">
          <w:rPr>
            <w:noProof/>
            <w:webHidden/>
          </w:rPr>
          <w:tab/>
        </w:r>
        <w:r w:rsidR="00C647FF">
          <w:rPr>
            <w:noProof/>
            <w:webHidden/>
          </w:rPr>
          <w:fldChar w:fldCharType="begin"/>
        </w:r>
        <w:r w:rsidR="00C647FF">
          <w:rPr>
            <w:noProof/>
            <w:webHidden/>
          </w:rPr>
          <w:instrText xml:space="preserve"> PAGEREF _Toc28108525 \h </w:instrText>
        </w:r>
        <w:r w:rsidR="00C647FF">
          <w:rPr>
            <w:noProof/>
            <w:webHidden/>
          </w:rPr>
        </w:r>
        <w:r w:rsidR="00C647FF">
          <w:rPr>
            <w:noProof/>
            <w:webHidden/>
          </w:rPr>
          <w:fldChar w:fldCharType="separate"/>
        </w:r>
        <w:r>
          <w:rPr>
            <w:noProof/>
            <w:webHidden/>
          </w:rPr>
          <w:t>45</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6" w:history="1">
        <w:r w:rsidR="00C647FF" w:rsidRPr="003A1873">
          <w:rPr>
            <w:rStyle w:val="ab"/>
            <w:b/>
            <w:noProof/>
          </w:rPr>
          <w:t>10.</w:t>
        </w:r>
        <w:r w:rsidR="00C647FF" w:rsidRPr="003A1873">
          <w:rPr>
            <w:rStyle w:val="ab"/>
            <w:rFonts w:hint="eastAsia"/>
            <w:b/>
            <w:noProof/>
          </w:rPr>
          <w:t>厂房安全及安全设施管理</w:t>
        </w:r>
        <w:r w:rsidR="00C647FF">
          <w:rPr>
            <w:noProof/>
            <w:webHidden/>
          </w:rPr>
          <w:tab/>
        </w:r>
        <w:r w:rsidR="00C647FF">
          <w:rPr>
            <w:noProof/>
            <w:webHidden/>
          </w:rPr>
          <w:fldChar w:fldCharType="begin"/>
        </w:r>
        <w:r w:rsidR="00C647FF">
          <w:rPr>
            <w:noProof/>
            <w:webHidden/>
          </w:rPr>
          <w:instrText xml:space="preserve"> PAGEREF _Toc28108526 \h </w:instrText>
        </w:r>
        <w:r w:rsidR="00C647FF">
          <w:rPr>
            <w:noProof/>
            <w:webHidden/>
          </w:rPr>
        </w:r>
        <w:r w:rsidR="00C647FF">
          <w:rPr>
            <w:noProof/>
            <w:webHidden/>
          </w:rPr>
          <w:fldChar w:fldCharType="separate"/>
        </w:r>
        <w:r>
          <w:rPr>
            <w:noProof/>
            <w:webHidden/>
          </w:rPr>
          <w:t>46</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7" w:history="1">
        <w:r w:rsidR="00C647FF" w:rsidRPr="003A1873">
          <w:rPr>
            <w:rStyle w:val="ab"/>
            <w:b/>
            <w:noProof/>
          </w:rPr>
          <w:t>10.</w:t>
        </w:r>
        <w:r w:rsidR="00C647FF">
          <w:rPr>
            <w:rFonts w:asciiTheme="minorHAnsi" w:eastAsiaTheme="minorEastAsia" w:hAnsiTheme="minorHAnsi" w:cstheme="minorBidi"/>
            <w:noProof/>
            <w:sz w:val="21"/>
            <w:szCs w:val="22"/>
            <w:lang w:eastAsia="zh-CN"/>
          </w:rPr>
          <w:tab/>
        </w:r>
        <w:r w:rsidR="00C647FF" w:rsidRPr="003A1873">
          <w:rPr>
            <w:rStyle w:val="ab"/>
            <w:b/>
            <w:noProof/>
          </w:rPr>
          <w:t>Workshop security and security facilities management</w:t>
        </w:r>
        <w:r w:rsidR="00C647FF">
          <w:rPr>
            <w:noProof/>
            <w:webHidden/>
          </w:rPr>
          <w:tab/>
        </w:r>
        <w:r w:rsidR="00C647FF">
          <w:rPr>
            <w:noProof/>
            <w:webHidden/>
          </w:rPr>
          <w:fldChar w:fldCharType="begin"/>
        </w:r>
        <w:r w:rsidR="00C647FF">
          <w:rPr>
            <w:noProof/>
            <w:webHidden/>
          </w:rPr>
          <w:instrText xml:space="preserve"> PAGEREF _Toc28108527 \h </w:instrText>
        </w:r>
        <w:r w:rsidR="00C647FF">
          <w:rPr>
            <w:noProof/>
            <w:webHidden/>
          </w:rPr>
        </w:r>
        <w:r w:rsidR="00C647FF">
          <w:rPr>
            <w:noProof/>
            <w:webHidden/>
          </w:rPr>
          <w:fldChar w:fldCharType="separate"/>
        </w:r>
        <w:r>
          <w:rPr>
            <w:noProof/>
            <w:webHidden/>
          </w:rPr>
          <w:t>46</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8" w:history="1">
        <w:r w:rsidR="00C647FF" w:rsidRPr="003A1873">
          <w:rPr>
            <w:rStyle w:val="ab"/>
            <w:noProof/>
          </w:rPr>
          <w:t>11.</w:t>
        </w:r>
        <w:r w:rsidR="00C647FF" w:rsidRPr="003A1873">
          <w:rPr>
            <w:rStyle w:val="ab"/>
            <w:rFonts w:hint="eastAsia"/>
            <w:noProof/>
          </w:rPr>
          <w:t>产品实现过程安全管理</w:t>
        </w:r>
        <w:r w:rsidR="00C647FF">
          <w:rPr>
            <w:noProof/>
            <w:webHidden/>
          </w:rPr>
          <w:tab/>
        </w:r>
        <w:r w:rsidR="00C647FF">
          <w:rPr>
            <w:noProof/>
            <w:webHidden/>
          </w:rPr>
          <w:fldChar w:fldCharType="begin"/>
        </w:r>
        <w:r w:rsidR="00C647FF">
          <w:rPr>
            <w:noProof/>
            <w:webHidden/>
          </w:rPr>
          <w:instrText xml:space="preserve"> PAGEREF _Toc28108528 \h </w:instrText>
        </w:r>
        <w:r w:rsidR="00C647FF">
          <w:rPr>
            <w:noProof/>
            <w:webHidden/>
          </w:rPr>
        </w:r>
        <w:r w:rsidR="00C647FF">
          <w:rPr>
            <w:noProof/>
            <w:webHidden/>
          </w:rPr>
          <w:fldChar w:fldCharType="separate"/>
        </w:r>
        <w:r>
          <w:rPr>
            <w:noProof/>
            <w:webHidden/>
          </w:rPr>
          <w:t>47</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29" w:history="1">
        <w:r w:rsidR="00C647FF" w:rsidRPr="003A1873">
          <w:rPr>
            <w:rStyle w:val="ab"/>
            <w:noProof/>
          </w:rPr>
          <w:t>11.</w:t>
        </w:r>
        <w:r w:rsidR="00C647FF">
          <w:rPr>
            <w:rFonts w:asciiTheme="minorHAnsi" w:eastAsiaTheme="minorEastAsia" w:hAnsiTheme="minorHAnsi" w:cstheme="minorBidi"/>
            <w:noProof/>
            <w:sz w:val="21"/>
            <w:szCs w:val="22"/>
            <w:lang w:eastAsia="zh-CN"/>
          </w:rPr>
          <w:tab/>
        </w:r>
        <w:r w:rsidR="00C647FF" w:rsidRPr="003A1873">
          <w:rPr>
            <w:rStyle w:val="ab"/>
            <w:noProof/>
          </w:rPr>
          <w:t>Security Management of Product Realization Process</w:t>
        </w:r>
        <w:r w:rsidR="00C647FF">
          <w:rPr>
            <w:noProof/>
            <w:webHidden/>
          </w:rPr>
          <w:tab/>
        </w:r>
        <w:r w:rsidR="00C647FF">
          <w:rPr>
            <w:noProof/>
            <w:webHidden/>
          </w:rPr>
          <w:fldChar w:fldCharType="begin"/>
        </w:r>
        <w:r w:rsidR="00C647FF">
          <w:rPr>
            <w:noProof/>
            <w:webHidden/>
          </w:rPr>
          <w:instrText xml:space="preserve"> PAGEREF _Toc28108529 \h </w:instrText>
        </w:r>
        <w:r w:rsidR="00C647FF">
          <w:rPr>
            <w:noProof/>
            <w:webHidden/>
          </w:rPr>
        </w:r>
        <w:r w:rsidR="00C647FF">
          <w:rPr>
            <w:noProof/>
            <w:webHidden/>
          </w:rPr>
          <w:fldChar w:fldCharType="separate"/>
        </w:r>
        <w:r>
          <w:rPr>
            <w:noProof/>
            <w:webHidden/>
          </w:rPr>
          <w:t>47</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0" w:history="1">
        <w:r w:rsidR="00C647FF" w:rsidRPr="003A1873">
          <w:rPr>
            <w:rStyle w:val="ab"/>
            <w:noProof/>
          </w:rPr>
          <w:t>12.</w:t>
        </w:r>
        <w:r w:rsidR="00C647FF" w:rsidRPr="003A1873">
          <w:rPr>
            <w:rStyle w:val="ab"/>
            <w:rFonts w:hint="eastAsia"/>
            <w:noProof/>
          </w:rPr>
          <w:t>卡及其敏感组件的安全管控</w:t>
        </w:r>
        <w:r w:rsidR="00C647FF">
          <w:rPr>
            <w:noProof/>
            <w:webHidden/>
          </w:rPr>
          <w:tab/>
        </w:r>
        <w:r w:rsidR="00C647FF">
          <w:rPr>
            <w:noProof/>
            <w:webHidden/>
          </w:rPr>
          <w:fldChar w:fldCharType="begin"/>
        </w:r>
        <w:r w:rsidR="00C647FF">
          <w:rPr>
            <w:noProof/>
            <w:webHidden/>
          </w:rPr>
          <w:instrText xml:space="preserve"> PAGEREF _Toc28108530 \h </w:instrText>
        </w:r>
        <w:r w:rsidR="00C647FF">
          <w:rPr>
            <w:noProof/>
            <w:webHidden/>
          </w:rPr>
        </w:r>
        <w:r w:rsidR="00C647FF">
          <w:rPr>
            <w:noProof/>
            <w:webHidden/>
          </w:rPr>
          <w:fldChar w:fldCharType="separate"/>
        </w:r>
        <w:r>
          <w:rPr>
            <w:noProof/>
            <w:webHidden/>
          </w:rPr>
          <w:t>49</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1" w:history="1">
        <w:r w:rsidR="00C647FF" w:rsidRPr="003A1873">
          <w:rPr>
            <w:rStyle w:val="ab"/>
            <w:noProof/>
          </w:rPr>
          <w:t>12.</w:t>
        </w:r>
        <w:r w:rsidR="00C647FF">
          <w:rPr>
            <w:rFonts w:asciiTheme="minorHAnsi" w:eastAsiaTheme="minorEastAsia" w:hAnsiTheme="minorHAnsi" w:cstheme="minorBidi"/>
            <w:noProof/>
            <w:sz w:val="21"/>
            <w:szCs w:val="22"/>
            <w:lang w:eastAsia="zh-CN"/>
          </w:rPr>
          <w:tab/>
        </w:r>
        <w:r w:rsidR="00C647FF" w:rsidRPr="003A1873">
          <w:rPr>
            <w:rStyle w:val="ab"/>
            <w:noProof/>
          </w:rPr>
          <w:t>Security Control of Cards and Sensitive Elements</w:t>
        </w:r>
        <w:r w:rsidR="00C647FF">
          <w:rPr>
            <w:noProof/>
            <w:webHidden/>
          </w:rPr>
          <w:tab/>
        </w:r>
        <w:r w:rsidR="00C647FF">
          <w:rPr>
            <w:noProof/>
            <w:webHidden/>
          </w:rPr>
          <w:fldChar w:fldCharType="begin"/>
        </w:r>
        <w:r w:rsidR="00C647FF">
          <w:rPr>
            <w:noProof/>
            <w:webHidden/>
          </w:rPr>
          <w:instrText xml:space="preserve"> PAGEREF _Toc28108531 \h </w:instrText>
        </w:r>
        <w:r w:rsidR="00C647FF">
          <w:rPr>
            <w:noProof/>
            <w:webHidden/>
          </w:rPr>
        </w:r>
        <w:r w:rsidR="00C647FF">
          <w:rPr>
            <w:noProof/>
            <w:webHidden/>
          </w:rPr>
          <w:fldChar w:fldCharType="separate"/>
        </w:r>
        <w:r>
          <w:rPr>
            <w:noProof/>
            <w:webHidden/>
          </w:rPr>
          <w:t>49</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2" w:history="1">
        <w:r w:rsidR="00C647FF" w:rsidRPr="003A1873">
          <w:rPr>
            <w:rStyle w:val="ab"/>
            <w:noProof/>
          </w:rPr>
          <w:t>13.</w:t>
        </w:r>
        <w:r w:rsidR="00C647FF" w:rsidRPr="003A1873">
          <w:rPr>
            <w:rStyle w:val="ab"/>
            <w:rFonts w:hint="eastAsia"/>
            <w:noProof/>
          </w:rPr>
          <w:t>产品运输的安全管控</w:t>
        </w:r>
        <w:r w:rsidR="00C647FF">
          <w:rPr>
            <w:noProof/>
            <w:webHidden/>
          </w:rPr>
          <w:tab/>
        </w:r>
        <w:r w:rsidR="00C647FF">
          <w:rPr>
            <w:noProof/>
            <w:webHidden/>
          </w:rPr>
          <w:fldChar w:fldCharType="begin"/>
        </w:r>
        <w:r w:rsidR="00C647FF">
          <w:rPr>
            <w:noProof/>
            <w:webHidden/>
          </w:rPr>
          <w:instrText xml:space="preserve"> PAGEREF _Toc28108532 \h </w:instrText>
        </w:r>
        <w:r w:rsidR="00C647FF">
          <w:rPr>
            <w:noProof/>
            <w:webHidden/>
          </w:rPr>
        </w:r>
        <w:r w:rsidR="00C647FF">
          <w:rPr>
            <w:noProof/>
            <w:webHidden/>
          </w:rPr>
          <w:fldChar w:fldCharType="separate"/>
        </w:r>
        <w:r>
          <w:rPr>
            <w:noProof/>
            <w:webHidden/>
          </w:rPr>
          <w:t>50</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3" w:history="1">
        <w:r w:rsidR="00C647FF" w:rsidRPr="003A1873">
          <w:rPr>
            <w:rStyle w:val="ab"/>
            <w:noProof/>
          </w:rPr>
          <w:t>13.</w:t>
        </w:r>
        <w:r w:rsidR="00C647FF">
          <w:rPr>
            <w:rFonts w:asciiTheme="minorHAnsi" w:eastAsiaTheme="minorEastAsia" w:hAnsiTheme="minorHAnsi" w:cstheme="minorBidi"/>
            <w:noProof/>
            <w:sz w:val="21"/>
            <w:szCs w:val="22"/>
            <w:lang w:eastAsia="zh-CN"/>
          </w:rPr>
          <w:tab/>
        </w:r>
        <w:r w:rsidR="00C647FF" w:rsidRPr="003A1873">
          <w:rPr>
            <w:rStyle w:val="ab"/>
            <w:noProof/>
          </w:rPr>
          <w:t>Security Control of Product Transport</w:t>
        </w:r>
        <w:r w:rsidR="00C647FF">
          <w:rPr>
            <w:noProof/>
            <w:webHidden/>
          </w:rPr>
          <w:tab/>
        </w:r>
        <w:r w:rsidR="00C647FF">
          <w:rPr>
            <w:noProof/>
            <w:webHidden/>
          </w:rPr>
          <w:fldChar w:fldCharType="begin"/>
        </w:r>
        <w:r w:rsidR="00C647FF">
          <w:rPr>
            <w:noProof/>
            <w:webHidden/>
          </w:rPr>
          <w:instrText xml:space="preserve"> PAGEREF _Toc28108533 \h </w:instrText>
        </w:r>
        <w:r w:rsidR="00C647FF">
          <w:rPr>
            <w:noProof/>
            <w:webHidden/>
          </w:rPr>
        </w:r>
        <w:r w:rsidR="00C647FF">
          <w:rPr>
            <w:noProof/>
            <w:webHidden/>
          </w:rPr>
          <w:fldChar w:fldCharType="separate"/>
        </w:r>
        <w:r>
          <w:rPr>
            <w:noProof/>
            <w:webHidden/>
          </w:rPr>
          <w:t>50</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4" w:history="1">
        <w:r w:rsidR="00C647FF" w:rsidRPr="003A1873">
          <w:rPr>
            <w:rStyle w:val="ab"/>
            <w:b/>
            <w:noProof/>
          </w:rPr>
          <w:t>14.</w:t>
        </w:r>
        <w:r w:rsidR="00C647FF" w:rsidRPr="003A1873">
          <w:rPr>
            <w:rStyle w:val="ab"/>
            <w:rFonts w:hint="eastAsia"/>
            <w:b/>
            <w:noProof/>
          </w:rPr>
          <w:t>安全控制变更管理</w:t>
        </w:r>
        <w:r w:rsidR="00C647FF">
          <w:rPr>
            <w:noProof/>
            <w:webHidden/>
          </w:rPr>
          <w:tab/>
        </w:r>
        <w:r w:rsidR="00C647FF">
          <w:rPr>
            <w:noProof/>
            <w:webHidden/>
          </w:rPr>
          <w:fldChar w:fldCharType="begin"/>
        </w:r>
        <w:r w:rsidR="00C647FF">
          <w:rPr>
            <w:noProof/>
            <w:webHidden/>
          </w:rPr>
          <w:instrText xml:space="preserve"> PAGEREF _Toc28108534 \h </w:instrText>
        </w:r>
        <w:r w:rsidR="00C647FF">
          <w:rPr>
            <w:noProof/>
            <w:webHidden/>
          </w:rPr>
        </w:r>
        <w:r w:rsidR="00C647FF">
          <w:rPr>
            <w:noProof/>
            <w:webHidden/>
          </w:rPr>
          <w:fldChar w:fldCharType="separate"/>
        </w:r>
        <w:r>
          <w:rPr>
            <w:noProof/>
            <w:webHidden/>
          </w:rPr>
          <w:t>50</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5" w:history="1">
        <w:r w:rsidR="00C647FF" w:rsidRPr="003A1873">
          <w:rPr>
            <w:rStyle w:val="ab"/>
            <w:b/>
            <w:noProof/>
          </w:rPr>
          <w:t>14.</w:t>
        </w:r>
        <w:r w:rsidR="00C647FF">
          <w:rPr>
            <w:rFonts w:asciiTheme="minorHAnsi" w:eastAsiaTheme="minorEastAsia" w:hAnsiTheme="minorHAnsi" w:cstheme="minorBidi"/>
            <w:noProof/>
            <w:sz w:val="21"/>
            <w:szCs w:val="22"/>
            <w:lang w:eastAsia="zh-CN"/>
          </w:rPr>
          <w:tab/>
        </w:r>
        <w:r w:rsidR="00C647FF" w:rsidRPr="003A1873">
          <w:rPr>
            <w:rStyle w:val="ab"/>
            <w:b/>
            <w:noProof/>
          </w:rPr>
          <w:t>Security Control Change Management</w:t>
        </w:r>
        <w:r w:rsidR="00C647FF">
          <w:rPr>
            <w:noProof/>
            <w:webHidden/>
          </w:rPr>
          <w:tab/>
        </w:r>
        <w:r w:rsidR="00C647FF">
          <w:rPr>
            <w:noProof/>
            <w:webHidden/>
          </w:rPr>
          <w:fldChar w:fldCharType="begin"/>
        </w:r>
        <w:r w:rsidR="00C647FF">
          <w:rPr>
            <w:noProof/>
            <w:webHidden/>
          </w:rPr>
          <w:instrText xml:space="preserve"> PAGEREF _Toc28108535 \h </w:instrText>
        </w:r>
        <w:r w:rsidR="00C647FF">
          <w:rPr>
            <w:noProof/>
            <w:webHidden/>
          </w:rPr>
        </w:r>
        <w:r w:rsidR="00C647FF">
          <w:rPr>
            <w:noProof/>
            <w:webHidden/>
          </w:rPr>
          <w:fldChar w:fldCharType="separate"/>
        </w:r>
        <w:r>
          <w:rPr>
            <w:noProof/>
            <w:webHidden/>
          </w:rPr>
          <w:t>50</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6" w:history="1">
        <w:r w:rsidR="00C647FF" w:rsidRPr="003A1873">
          <w:rPr>
            <w:rStyle w:val="ab"/>
            <w:b/>
            <w:noProof/>
          </w:rPr>
          <w:t>15.</w:t>
        </w:r>
        <w:r w:rsidR="00C647FF" w:rsidRPr="003A1873">
          <w:rPr>
            <w:rStyle w:val="ab"/>
            <w:rFonts w:hint="eastAsia"/>
            <w:b/>
            <w:noProof/>
          </w:rPr>
          <w:t>数据和信息的管理</w:t>
        </w:r>
        <w:r w:rsidR="00C647FF">
          <w:rPr>
            <w:noProof/>
            <w:webHidden/>
          </w:rPr>
          <w:tab/>
        </w:r>
        <w:r w:rsidR="00C647FF">
          <w:rPr>
            <w:noProof/>
            <w:webHidden/>
          </w:rPr>
          <w:fldChar w:fldCharType="begin"/>
        </w:r>
        <w:r w:rsidR="00C647FF">
          <w:rPr>
            <w:noProof/>
            <w:webHidden/>
          </w:rPr>
          <w:instrText xml:space="preserve"> PAGEREF _Toc28108536 \h </w:instrText>
        </w:r>
        <w:r w:rsidR="00C647FF">
          <w:rPr>
            <w:noProof/>
            <w:webHidden/>
          </w:rPr>
        </w:r>
        <w:r w:rsidR="00C647FF">
          <w:rPr>
            <w:noProof/>
            <w:webHidden/>
          </w:rPr>
          <w:fldChar w:fldCharType="separate"/>
        </w:r>
        <w:r>
          <w:rPr>
            <w:noProof/>
            <w:webHidden/>
          </w:rPr>
          <w:t>50</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7" w:history="1">
        <w:r w:rsidR="00C647FF" w:rsidRPr="003A1873">
          <w:rPr>
            <w:rStyle w:val="ab"/>
            <w:b/>
            <w:noProof/>
          </w:rPr>
          <w:t>15.</w:t>
        </w:r>
        <w:r w:rsidR="00C647FF">
          <w:rPr>
            <w:rFonts w:asciiTheme="minorHAnsi" w:eastAsiaTheme="minorEastAsia" w:hAnsiTheme="minorHAnsi" w:cstheme="minorBidi"/>
            <w:noProof/>
            <w:sz w:val="21"/>
            <w:szCs w:val="22"/>
            <w:lang w:eastAsia="zh-CN"/>
          </w:rPr>
          <w:tab/>
        </w:r>
        <w:r w:rsidR="00C647FF" w:rsidRPr="003A1873">
          <w:rPr>
            <w:rStyle w:val="ab"/>
            <w:b/>
            <w:noProof/>
          </w:rPr>
          <w:t>Management of Data and Information</w:t>
        </w:r>
        <w:r w:rsidR="00C647FF">
          <w:rPr>
            <w:noProof/>
            <w:webHidden/>
          </w:rPr>
          <w:tab/>
        </w:r>
        <w:r w:rsidR="00C647FF">
          <w:rPr>
            <w:noProof/>
            <w:webHidden/>
          </w:rPr>
          <w:fldChar w:fldCharType="begin"/>
        </w:r>
        <w:r w:rsidR="00C647FF">
          <w:rPr>
            <w:noProof/>
            <w:webHidden/>
          </w:rPr>
          <w:instrText xml:space="preserve"> PAGEREF _Toc28108537 \h </w:instrText>
        </w:r>
        <w:r w:rsidR="00C647FF">
          <w:rPr>
            <w:noProof/>
            <w:webHidden/>
          </w:rPr>
        </w:r>
        <w:r w:rsidR="00C647FF">
          <w:rPr>
            <w:noProof/>
            <w:webHidden/>
          </w:rPr>
          <w:fldChar w:fldCharType="separate"/>
        </w:r>
        <w:r>
          <w:rPr>
            <w:noProof/>
            <w:webHidden/>
          </w:rPr>
          <w:t>51</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8" w:history="1">
        <w:r w:rsidR="00C647FF" w:rsidRPr="003A1873">
          <w:rPr>
            <w:rStyle w:val="ab"/>
            <w:b/>
            <w:noProof/>
          </w:rPr>
          <w:t>16.</w:t>
        </w:r>
        <w:r w:rsidR="00C647FF" w:rsidRPr="003A1873">
          <w:rPr>
            <w:rStyle w:val="ab"/>
            <w:rFonts w:hint="eastAsia"/>
            <w:b/>
            <w:noProof/>
          </w:rPr>
          <w:t>网络安全</w:t>
        </w:r>
        <w:r w:rsidR="00C647FF">
          <w:rPr>
            <w:noProof/>
            <w:webHidden/>
          </w:rPr>
          <w:tab/>
        </w:r>
        <w:r w:rsidR="00C647FF">
          <w:rPr>
            <w:noProof/>
            <w:webHidden/>
          </w:rPr>
          <w:fldChar w:fldCharType="begin"/>
        </w:r>
        <w:r w:rsidR="00C647FF">
          <w:rPr>
            <w:noProof/>
            <w:webHidden/>
          </w:rPr>
          <w:instrText xml:space="preserve"> PAGEREF _Toc28108538 \h </w:instrText>
        </w:r>
        <w:r w:rsidR="00C647FF">
          <w:rPr>
            <w:noProof/>
            <w:webHidden/>
          </w:rPr>
        </w:r>
        <w:r w:rsidR="00C647FF">
          <w:rPr>
            <w:noProof/>
            <w:webHidden/>
          </w:rPr>
          <w:fldChar w:fldCharType="separate"/>
        </w:r>
        <w:r>
          <w:rPr>
            <w:noProof/>
            <w:webHidden/>
          </w:rPr>
          <w:t>52</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39" w:history="1">
        <w:r w:rsidR="00C647FF" w:rsidRPr="003A1873">
          <w:rPr>
            <w:rStyle w:val="ab"/>
            <w:b/>
            <w:noProof/>
          </w:rPr>
          <w:t>16</w:t>
        </w:r>
        <w:r w:rsidR="00C647FF">
          <w:rPr>
            <w:rFonts w:asciiTheme="minorHAnsi" w:eastAsiaTheme="minorEastAsia" w:hAnsiTheme="minorHAnsi" w:cstheme="minorBidi"/>
            <w:noProof/>
            <w:sz w:val="21"/>
            <w:szCs w:val="22"/>
            <w:lang w:eastAsia="zh-CN"/>
          </w:rPr>
          <w:tab/>
        </w:r>
        <w:r w:rsidR="00C647FF" w:rsidRPr="003A1873">
          <w:rPr>
            <w:rStyle w:val="ab"/>
            <w:b/>
            <w:noProof/>
          </w:rPr>
          <w:t>Network Security</w:t>
        </w:r>
        <w:r w:rsidR="00C647FF">
          <w:rPr>
            <w:noProof/>
            <w:webHidden/>
          </w:rPr>
          <w:tab/>
        </w:r>
        <w:r w:rsidR="00C647FF">
          <w:rPr>
            <w:noProof/>
            <w:webHidden/>
          </w:rPr>
          <w:fldChar w:fldCharType="begin"/>
        </w:r>
        <w:r w:rsidR="00C647FF">
          <w:rPr>
            <w:noProof/>
            <w:webHidden/>
          </w:rPr>
          <w:instrText xml:space="preserve"> PAGEREF _Toc28108539 \h </w:instrText>
        </w:r>
        <w:r w:rsidR="00C647FF">
          <w:rPr>
            <w:noProof/>
            <w:webHidden/>
          </w:rPr>
        </w:r>
        <w:r w:rsidR="00C647FF">
          <w:rPr>
            <w:noProof/>
            <w:webHidden/>
          </w:rPr>
          <w:fldChar w:fldCharType="separate"/>
        </w:r>
        <w:r>
          <w:rPr>
            <w:noProof/>
            <w:webHidden/>
          </w:rPr>
          <w:t>52</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40" w:history="1">
        <w:r w:rsidR="00C647FF" w:rsidRPr="003A1873">
          <w:rPr>
            <w:rStyle w:val="ab"/>
            <w:b/>
            <w:noProof/>
          </w:rPr>
          <w:t>17.</w:t>
        </w:r>
        <w:r w:rsidR="00C647FF" w:rsidRPr="003A1873">
          <w:rPr>
            <w:rStyle w:val="ab"/>
            <w:rFonts w:hint="eastAsia"/>
            <w:b/>
            <w:noProof/>
          </w:rPr>
          <w:t>办公环境信息安全管控</w:t>
        </w:r>
        <w:r w:rsidR="00C647FF">
          <w:rPr>
            <w:noProof/>
            <w:webHidden/>
          </w:rPr>
          <w:tab/>
        </w:r>
        <w:r w:rsidR="00C647FF">
          <w:rPr>
            <w:noProof/>
            <w:webHidden/>
          </w:rPr>
          <w:fldChar w:fldCharType="begin"/>
        </w:r>
        <w:r w:rsidR="00C647FF">
          <w:rPr>
            <w:noProof/>
            <w:webHidden/>
          </w:rPr>
          <w:instrText xml:space="preserve"> PAGEREF _Toc28108540 \h </w:instrText>
        </w:r>
        <w:r w:rsidR="00C647FF">
          <w:rPr>
            <w:noProof/>
            <w:webHidden/>
          </w:rPr>
        </w:r>
        <w:r w:rsidR="00C647FF">
          <w:rPr>
            <w:noProof/>
            <w:webHidden/>
          </w:rPr>
          <w:fldChar w:fldCharType="separate"/>
        </w:r>
        <w:r>
          <w:rPr>
            <w:noProof/>
            <w:webHidden/>
          </w:rPr>
          <w:t>53</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41" w:history="1">
        <w:r w:rsidR="00C647FF" w:rsidRPr="003A1873">
          <w:rPr>
            <w:rStyle w:val="ab"/>
            <w:b/>
            <w:noProof/>
          </w:rPr>
          <w:t>17.</w:t>
        </w:r>
        <w:r w:rsidR="00C647FF">
          <w:rPr>
            <w:rFonts w:asciiTheme="minorHAnsi" w:eastAsiaTheme="minorEastAsia" w:hAnsiTheme="minorHAnsi" w:cstheme="minorBidi"/>
            <w:noProof/>
            <w:sz w:val="21"/>
            <w:szCs w:val="22"/>
            <w:lang w:eastAsia="zh-CN"/>
          </w:rPr>
          <w:tab/>
        </w:r>
        <w:r w:rsidR="00C647FF" w:rsidRPr="003A1873">
          <w:rPr>
            <w:rStyle w:val="ab"/>
            <w:b/>
            <w:noProof/>
          </w:rPr>
          <w:t>Information Security Control of Office Environment</w:t>
        </w:r>
        <w:r w:rsidR="00C647FF">
          <w:rPr>
            <w:noProof/>
            <w:webHidden/>
          </w:rPr>
          <w:tab/>
        </w:r>
        <w:r w:rsidR="00C647FF">
          <w:rPr>
            <w:noProof/>
            <w:webHidden/>
          </w:rPr>
          <w:fldChar w:fldCharType="begin"/>
        </w:r>
        <w:r w:rsidR="00C647FF">
          <w:rPr>
            <w:noProof/>
            <w:webHidden/>
          </w:rPr>
          <w:instrText xml:space="preserve"> PAGEREF _Toc28108541 \h </w:instrText>
        </w:r>
        <w:r w:rsidR="00C647FF">
          <w:rPr>
            <w:noProof/>
            <w:webHidden/>
          </w:rPr>
        </w:r>
        <w:r w:rsidR="00C647FF">
          <w:rPr>
            <w:noProof/>
            <w:webHidden/>
          </w:rPr>
          <w:fldChar w:fldCharType="separate"/>
        </w:r>
        <w:r>
          <w:rPr>
            <w:noProof/>
            <w:webHidden/>
          </w:rPr>
          <w:t>53</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42" w:history="1">
        <w:r w:rsidR="00C647FF" w:rsidRPr="003A1873">
          <w:rPr>
            <w:rStyle w:val="ab"/>
            <w:b/>
            <w:noProof/>
          </w:rPr>
          <w:t>18.</w:t>
        </w:r>
        <w:r w:rsidR="00C647FF" w:rsidRPr="003A1873">
          <w:rPr>
            <w:rStyle w:val="ab"/>
            <w:rFonts w:hint="eastAsia"/>
            <w:b/>
            <w:noProof/>
          </w:rPr>
          <w:t>安全事故报告及处置</w:t>
        </w:r>
        <w:r w:rsidR="00C647FF">
          <w:rPr>
            <w:noProof/>
            <w:webHidden/>
          </w:rPr>
          <w:tab/>
        </w:r>
        <w:r w:rsidR="00C647FF">
          <w:rPr>
            <w:noProof/>
            <w:webHidden/>
          </w:rPr>
          <w:fldChar w:fldCharType="begin"/>
        </w:r>
        <w:r w:rsidR="00C647FF">
          <w:rPr>
            <w:noProof/>
            <w:webHidden/>
          </w:rPr>
          <w:instrText xml:space="preserve"> PAGEREF _Toc28108542 \h </w:instrText>
        </w:r>
        <w:r w:rsidR="00C647FF">
          <w:rPr>
            <w:noProof/>
            <w:webHidden/>
          </w:rPr>
        </w:r>
        <w:r w:rsidR="00C647FF">
          <w:rPr>
            <w:noProof/>
            <w:webHidden/>
          </w:rPr>
          <w:fldChar w:fldCharType="separate"/>
        </w:r>
        <w:r>
          <w:rPr>
            <w:noProof/>
            <w:webHidden/>
          </w:rPr>
          <w:t>54</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43" w:history="1">
        <w:r w:rsidR="00C647FF" w:rsidRPr="003A1873">
          <w:rPr>
            <w:rStyle w:val="ab"/>
            <w:b/>
            <w:noProof/>
          </w:rPr>
          <w:t>18.</w:t>
        </w:r>
        <w:r w:rsidR="00C647FF">
          <w:rPr>
            <w:rFonts w:asciiTheme="minorHAnsi" w:eastAsiaTheme="minorEastAsia" w:hAnsiTheme="minorHAnsi" w:cstheme="minorBidi"/>
            <w:noProof/>
            <w:sz w:val="21"/>
            <w:szCs w:val="22"/>
            <w:lang w:eastAsia="zh-CN"/>
          </w:rPr>
          <w:tab/>
        </w:r>
        <w:r w:rsidR="00C647FF" w:rsidRPr="003A1873">
          <w:rPr>
            <w:rStyle w:val="ab"/>
            <w:b/>
            <w:noProof/>
          </w:rPr>
          <w:t>Reporting and Disposal of Security Accidents</w:t>
        </w:r>
        <w:r w:rsidR="00C647FF">
          <w:rPr>
            <w:noProof/>
            <w:webHidden/>
          </w:rPr>
          <w:tab/>
        </w:r>
        <w:r w:rsidR="00C647FF">
          <w:rPr>
            <w:noProof/>
            <w:webHidden/>
          </w:rPr>
          <w:fldChar w:fldCharType="begin"/>
        </w:r>
        <w:r w:rsidR="00C647FF">
          <w:rPr>
            <w:noProof/>
            <w:webHidden/>
          </w:rPr>
          <w:instrText xml:space="preserve"> PAGEREF _Toc28108543 \h </w:instrText>
        </w:r>
        <w:r w:rsidR="00C647FF">
          <w:rPr>
            <w:noProof/>
            <w:webHidden/>
          </w:rPr>
        </w:r>
        <w:r w:rsidR="00C647FF">
          <w:rPr>
            <w:noProof/>
            <w:webHidden/>
          </w:rPr>
          <w:fldChar w:fldCharType="separate"/>
        </w:r>
        <w:r>
          <w:rPr>
            <w:noProof/>
            <w:webHidden/>
          </w:rPr>
          <w:t>54</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44" w:history="1">
        <w:r w:rsidR="00C647FF" w:rsidRPr="003A1873">
          <w:rPr>
            <w:rStyle w:val="ab"/>
            <w:b/>
            <w:noProof/>
          </w:rPr>
          <w:t>19.</w:t>
        </w:r>
        <w:r w:rsidR="00C647FF" w:rsidRPr="003A1873">
          <w:rPr>
            <w:rStyle w:val="ab"/>
            <w:rFonts w:hint="eastAsia"/>
            <w:b/>
            <w:noProof/>
          </w:rPr>
          <w:t>业务持续性管理</w:t>
        </w:r>
        <w:r w:rsidR="00C647FF">
          <w:rPr>
            <w:noProof/>
            <w:webHidden/>
          </w:rPr>
          <w:tab/>
        </w:r>
        <w:r w:rsidR="00C647FF">
          <w:rPr>
            <w:noProof/>
            <w:webHidden/>
          </w:rPr>
          <w:fldChar w:fldCharType="begin"/>
        </w:r>
        <w:r w:rsidR="00C647FF">
          <w:rPr>
            <w:noProof/>
            <w:webHidden/>
          </w:rPr>
          <w:instrText xml:space="preserve"> PAGEREF _Toc28108544 \h </w:instrText>
        </w:r>
        <w:r w:rsidR="00C647FF">
          <w:rPr>
            <w:noProof/>
            <w:webHidden/>
          </w:rPr>
        </w:r>
        <w:r w:rsidR="00C647FF">
          <w:rPr>
            <w:noProof/>
            <w:webHidden/>
          </w:rPr>
          <w:fldChar w:fldCharType="separate"/>
        </w:r>
        <w:r>
          <w:rPr>
            <w:noProof/>
            <w:webHidden/>
          </w:rPr>
          <w:t>54</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45" w:history="1">
        <w:r w:rsidR="00C647FF" w:rsidRPr="003A1873">
          <w:rPr>
            <w:rStyle w:val="ab"/>
            <w:b/>
            <w:noProof/>
          </w:rPr>
          <w:t>19.</w:t>
        </w:r>
        <w:r w:rsidR="00C647FF">
          <w:rPr>
            <w:rFonts w:asciiTheme="minorHAnsi" w:eastAsiaTheme="minorEastAsia" w:hAnsiTheme="minorHAnsi" w:cstheme="minorBidi"/>
            <w:noProof/>
            <w:sz w:val="21"/>
            <w:szCs w:val="22"/>
            <w:lang w:eastAsia="zh-CN"/>
          </w:rPr>
          <w:tab/>
        </w:r>
        <w:r w:rsidR="00C647FF" w:rsidRPr="003A1873">
          <w:rPr>
            <w:rStyle w:val="ab"/>
            <w:b/>
            <w:noProof/>
          </w:rPr>
          <w:t>Business Continuity Management</w:t>
        </w:r>
        <w:r w:rsidR="00C647FF">
          <w:rPr>
            <w:noProof/>
            <w:webHidden/>
          </w:rPr>
          <w:tab/>
        </w:r>
        <w:r w:rsidR="00C647FF">
          <w:rPr>
            <w:noProof/>
            <w:webHidden/>
          </w:rPr>
          <w:fldChar w:fldCharType="begin"/>
        </w:r>
        <w:r w:rsidR="00C647FF">
          <w:rPr>
            <w:noProof/>
            <w:webHidden/>
          </w:rPr>
          <w:instrText xml:space="preserve"> PAGEREF _Toc28108545 \h </w:instrText>
        </w:r>
        <w:r w:rsidR="00C647FF">
          <w:rPr>
            <w:noProof/>
            <w:webHidden/>
          </w:rPr>
        </w:r>
        <w:r w:rsidR="00C647FF">
          <w:rPr>
            <w:noProof/>
            <w:webHidden/>
          </w:rPr>
          <w:fldChar w:fldCharType="separate"/>
        </w:r>
        <w:r>
          <w:rPr>
            <w:noProof/>
            <w:webHidden/>
          </w:rPr>
          <w:t>54</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46" w:history="1">
        <w:r w:rsidR="00C647FF" w:rsidRPr="003A1873">
          <w:rPr>
            <w:rStyle w:val="ab"/>
            <w:b/>
            <w:noProof/>
          </w:rPr>
          <w:t>20.</w:t>
        </w:r>
        <w:r w:rsidR="00C647FF" w:rsidRPr="003A1873">
          <w:rPr>
            <w:rStyle w:val="ab"/>
            <w:rFonts w:hint="eastAsia"/>
            <w:b/>
            <w:noProof/>
          </w:rPr>
          <w:t>执行</w:t>
        </w:r>
        <w:r w:rsidR="00C647FF">
          <w:rPr>
            <w:noProof/>
            <w:webHidden/>
          </w:rPr>
          <w:tab/>
        </w:r>
        <w:r w:rsidR="00C647FF">
          <w:rPr>
            <w:noProof/>
            <w:webHidden/>
          </w:rPr>
          <w:fldChar w:fldCharType="begin"/>
        </w:r>
        <w:r w:rsidR="00C647FF">
          <w:rPr>
            <w:noProof/>
            <w:webHidden/>
          </w:rPr>
          <w:instrText xml:space="preserve"> PAGEREF _Toc28108546 \h </w:instrText>
        </w:r>
        <w:r w:rsidR="00C647FF">
          <w:rPr>
            <w:noProof/>
            <w:webHidden/>
          </w:rPr>
        </w:r>
        <w:r w:rsidR="00C647FF">
          <w:rPr>
            <w:noProof/>
            <w:webHidden/>
          </w:rPr>
          <w:fldChar w:fldCharType="separate"/>
        </w:r>
        <w:r>
          <w:rPr>
            <w:noProof/>
            <w:webHidden/>
          </w:rPr>
          <w:t>55</w:t>
        </w:r>
        <w:r w:rsidR="00C647FF">
          <w:rPr>
            <w:noProof/>
            <w:webHidden/>
          </w:rPr>
          <w:fldChar w:fldCharType="end"/>
        </w:r>
      </w:hyperlink>
    </w:p>
    <w:p w:rsidR="00C647FF" w:rsidRDefault="007979C0">
      <w:pPr>
        <w:pStyle w:val="10"/>
        <w:rPr>
          <w:rFonts w:asciiTheme="minorHAnsi" w:eastAsiaTheme="minorEastAsia" w:hAnsiTheme="minorHAnsi" w:cstheme="minorBidi"/>
          <w:noProof/>
          <w:sz w:val="21"/>
          <w:szCs w:val="22"/>
          <w:lang w:eastAsia="zh-CN"/>
        </w:rPr>
      </w:pPr>
      <w:hyperlink w:anchor="_Toc28108547" w:history="1">
        <w:r w:rsidR="00C647FF" w:rsidRPr="003A1873">
          <w:rPr>
            <w:rStyle w:val="ab"/>
            <w:b/>
            <w:noProof/>
          </w:rPr>
          <w:t>20</w:t>
        </w:r>
        <w:r w:rsidR="00C647FF">
          <w:rPr>
            <w:rFonts w:asciiTheme="minorHAnsi" w:eastAsiaTheme="minorEastAsia" w:hAnsiTheme="minorHAnsi" w:cstheme="minorBidi"/>
            <w:noProof/>
            <w:sz w:val="21"/>
            <w:szCs w:val="22"/>
            <w:lang w:eastAsia="zh-CN"/>
          </w:rPr>
          <w:tab/>
        </w:r>
        <w:r w:rsidR="00C647FF" w:rsidRPr="003A1873">
          <w:rPr>
            <w:rStyle w:val="ab"/>
            <w:b/>
            <w:noProof/>
          </w:rPr>
          <w:t>Implementation</w:t>
        </w:r>
        <w:r w:rsidR="00C647FF">
          <w:rPr>
            <w:noProof/>
            <w:webHidden/>
          </w:rPr>
          <w:tab/>
        </w:r>
        <w:r w:rsidR="00C647FF">
          <w:rPr>
            <w:noProof/>
            <w:webHidden/>
          </w:rPr>
          <w:fldChar w:fldCharType="begin"/>
        </w:r>
        <w:r w:rsidR="00C647FF">
          <w:rPr>
            <w:noProof/>
            <w:webHidden/>
          </w:rPr>
          <w:instrText xml:space="preserve"> PAGEREF _Toc28108547 \h </w:instrText>
        </w:r>
        <w:r w:rsidR="00C647FF">
          <w:rPr>
            <w:noProof/>
            <w:webHidden/>
          </w:rPr>
        </w:r>
        <w:r w:rsidR="00C647FF">
          <w:rPr>
            <w:noProof/>
            <w:webHidden/>
          </w:rPr>
          <w:fldChar w:fldCharType="separate"/>
        </w:r>
        <w:r>
          <w:rPr>
            <w:noProof/>
            <w:webHidden/>
          </w:rPr>
          <w:t>56</w:t>
        </w:r>
        <w:r w:rsidR="00C647FF">
          <w:rPr>
            <w:noProof/>
            <w:webHidden/>
          </w:rPr>
          <w:fldChar w:fldCharType="end"/>
        </w:r>
      </w:hyperlink>
    </w:p>
    <w:p w:rsidR="002F18BB" w:rsidRDefault="000132B4" w:rsidP="00CE7564">
      <w:pPr>
        <w:tabs>
          <w:tab w:val="left" w:pos="420"/>
        </w:tabs>
        <w:ind w:left="420" w:hanging="420"/>
        <w:outlineLvl w:val="0"/>
        <w:rPr>
          <w:rFonts w:eastAsiaTheme="minorEastAsia"/>
          <w:sz w:val="21"/>
          <w:szCs w:val="21"/>
        </w:rPr>
      </w:pPr>
      <w:r w:rsidRPr="002F18BB">
        <w:rPr>
          <w:rFonts w:eastAsiaTheme="minorEastAsia"/>
          <w:sz w:val="21"/>
          <w:szCs w:val="21"/>
        </w:rPr>
        <w:fldChar w:fldCharType="end"/>
      </w:r>
      <w:bookmarkStart w:id="0" w:name="_Toc241814571"/>
      <w:bookmarkStart w:id="1" w:name="_Toc235431875"/>
    </w:p>
    <w:p w:rsidR="002F18BB" w:rsidRDefault="002F18BB">
      <w:pPr>
        <w:widowControl/>
        <w:spacing w:line="240" w:lineRule="auto"/>
        <w:ind w:left="0" w:firstLine="0"/>
        <w:rPr>
          <w:rFonts w:eastAsiaTheme="minorEastAsia"/>
          <w:sz w:val="21"/>
          <w:szCs w:val="21"/>
        </w:rPr>
      </w:pPr>
      <w:r>
        <w:rPr>
          <w:rFonts w:eastAsiaTheme="minorEastAsia"/>
          <w:sz w:val="21"/>
          <w:szCs w:val="21"/>
        </w:rPr>
        <w:br w:type="page"/>
      </w:r>
    </w:p>
    <w:p w:rsidR="002F18BB" w:rsidRPr="00C647FF" w:rsidRDefault="00CE7564" w:rsidP="00C647FF">
      <w:pPr>
        <w:pStyle w:val="af"/>
        <w:numPr>
          <w:ilvl w:val="0"/>
          <w:numId w:val="38"/>
        </w:numPr>
        <w:tabs>
          <w:tab w:val="left" w:pos="420"/>
        </w:tabs>
        <w:ind w:firstLineChars="0"/>
        <w:outlineLvl w:val="0"/>
        <w:rPr>
          <w:rFonts w:eastAsiaTheme="minorEastAsia"/>
          <w:b/>
          <w:sz w:val="30"/>
          <w:szCs w:val="30"/>
        </w:rPr>
      </w:pPr>
      <w:bookmarkStart w:id="2" w:name="_Toc28108508"/>
      <w:r w:rsidRPr="00C647FF">
        <w:rPr>
          <w:rFonts w:eastAsiaTheme="minorEastAsia"/>
          <w:b/>
          <w:sz w:val="30"/>
          <w:szCs w:val="30"/>
        </w:rPr>
        <w:t>公司简介</w:t>
      </w:r>
      <w:bookmarkEnd w:id="2"/>
      <w:r w:rsidRPr="00C647FF">
        <w:rPr>
          <w:rFonts w:eastAsiaTheme="minorEastAsia"/>
          <w:b/>
          <w:sz w:val="30"/>
          <w:szCs w:val="30"/>
        </w:rPr>
        <w:t xml:space="preserve"> </w:t>
      </w:r>
    </w:p>
    <w:p w:rsidR="00A72BE9" w:rsidRPr="002F18BB" w:rsidRDefault="00CE7564" w:rsidP="00CE7564">
      <w:pPr>
        <w:tabs>
          <w:tab w:val="left" w:pos="420"/>
        </w:tabs>
        <w:ind w:left="420" w:hanging="420"/>
        <w:outlineLvl w:val="0"/>
        <w:rPr>
          <w:rFonts w:eastAsiaTheme="minorEastAsia"/>
          <w:b/>
          <w:sz w:val="30"/>
          <w:szCs w:val="30"/>
        </w:rPr>
      </w:pPr>
      <w:bookmarkStart w:id="3" w:name="_Toc28108509"/>
      <w:r w:rsidRPr="002F18BB">
        <w:rPr>
          <w:rFonts w:eastAsiaTheme="minorEastAsia"/>
          <w:b/>
          <w:sz w:val="30"/>
          <w:szCs w:val="30"/>
        </w:rPr>
        <w:t>Company Profile</w:t>
      </w:r>
      <w:bookmarkEnd w:id="3"/>
    </w:p>
    <w:p w:rsidR="002F18BB" w:rsidRDefault="000132B4">
      <w:pPr>
        <w:ind w:left="426"/>
        <w:rPr>
          <w:rFonts w:eastAsiaTheme="minorEastAsia"/>
        </w:rPr>
      </w:pPr>
      <w:r w:rsidRPr="002F18BB">
        <w:rPr>
          <w:rFonts w:eastAsiaTheme="minorEastAsia"/>
        </w:rPr>
        <w:t xml:space="preserve">          </w:t>
      </w:r>
      <w:r w:rsidRPr="002F18BB">
        <w:rPr>
          <w:rFonts w:eastAsiaTheme="minorEastAsia"/>
        </w:rPr>
        <w:t>四川科道芯国信息产业股份有限公司（以下简称</w:t>
      </w:r>
      <w:r w:rsidRPr="002F18BB">
        <w:rPr>
          <w:rFonts w:eastAsiaTheme="minorEastAsia"/>
        </w:rPr>
        <w:t>“</w:t>
      </w:r>
      <w:r w:rsidRPr="002F18BB">
        <w:rPr>
          <w:rFonts w:eastAsiaTheme="minorEastAsia"/>
        </w:rPr>
        <w:t>四川科道芯国</w:t>
      </w:r>
      <w:r w:rsidRPr="002F18BB">
        <w:rPr>
          <w:rFonts w:eastAsiaTheme="minorEastAsia"/>
        </w:rPr>
        <w:t>”</w:t>
      </w:r>
      <w:r w:rsidRPr="002F18BB">
        <w:rPr>
          <w:rFonts w:eastAsiaTheme="minorEastAsia"/>
        </w:rPr>
        <w:t>），是中国芯片卡行业领军企业。</w:t>
      </w:r>
      <w:r w:rsidRPr="002F18BB">
        <w:rPr>
          <w:rFonts w:eastAsiaTheme="minorEastAsia"/>
        </w:rPr>
        <w:t xml:space="preserve"> </w:t>
      </w:r>
      <w:r w:rsidRPr="002F18BB">
        <w:rPr>
          <w:rFonts w:eastAsiaTheme="minorEastAsia"/>
        </w:rPr>
        <w:t>四川科道芯国提供的智能卡主要包括金融卡、通信卡、税控卡、社保卡、一卡通等产品，覆盖了金融、通信、交通、政府、社保、卫生等领域。</w:t>
      </w:r>
      <w:r w:rsidRPr="002F18BB">
        <w:rPr>
          <w:rFonts w:eastAsiaTheme="minorEastAsia"/>
        </w:rPr>
        <w:t xml:space="preserve"> </w:t>
      </w:r>
      <w:r w:rsidRPr="002F18BB">
        <w:rPr>
          <w:rFonts w:eastAsiaTheme="minorEastAsia"/>
        </w:rPr>
        <w:t>在智能卡的生产过程中，四川科道芯国已保证所有的活动都务必采取安全控制的程序，按照</w:t>
      </w:r>
      <w:r w:rsidRPr="002F18BB">
        <w:rPr>
          <w:rFonts w:eastAsiaTheme="minorEastAsia"/>
        </w:rPr>
        <w:t>PCI</w:t>
      </w:r>
      <w:r w:rsidRPr="002F18BB">
        <w:rPr>
          <w:rFonts w:eastAsiaTheme="minorEastAsia"/>
        </w:rPr>
        <w:t>标准和</w:t>
      </w:r>
      <w:r w:rsidRPr="002F18BB">
        <w:rPr>
          <w:rFonts w:eastAsiaTheme="minorEastAsia"/>
        </w:rPr>
        <w:t>SAS</w:t>
      </w:r>
      <w:r w:rsidR="00C647FF">
        <w:rPr>
          <w:rFonts w:eastAsiaTheme="minorEastAsia" w:hint="eastAsia"/>
          <w:lang w:eastAsia="zh-CN"/>
        </w:rPr>
        <w:t>及银联</w:t>
      </w:r>
      <w:r w:rsidRPr="002F18BB">
        <w:rPr>
          <w:rFonts w:eastAsiaTheme="minorEastAsia"/>
        </w:rPr>
        <w:t>标准的相关要求加强安全管控，不断持续满足客户和卡组织的安全要求。</w:t>
      </w:r>
      <w:r w:rsidRPr="002F18BB">
        <w:rPr>
          <w:rFonts w:eastAsiaTheme="minorEastAsia"/>
        </w:rPr>
        <w:t xml:space="preserve"> </w:t>
      </w:r>
    </w:p>
    <w:p w:rsidR="00A72BE9" w:rsidRPr="002F18BB" w:rsidRDefault="000132B4" w:rsidP="007979C0">
      <w:pPr>
        <w:ind w:leftChars="50" w:left="120" w:firstLineChars="50" w:firstLine="120"/>
        <w:rPr>
          <w:rFonts w:eastAsiaTheme="minorEastAsia"/>
        </w:rPr>
      </w:pPr>
      <w:bookmarkStart w:id="4" w:name="_GoBack"/>
      <w:bookmarkEnd w:id="4"/>
      <w:r w:rsidRPr="002F18BB">
        <w:rPr>
          <w:rFonts w:eastAsiaTheme="minorEastAsia"/>
        </w:rPr>
        <w:t xml:space="preserve">Sichuan Keydom Information Industry Co., Ltd. (hereinafter referred to as "Keydom") is a leading enterprise in Chinese chip card industry. The smart cards provided by Keydom mainly include ATM cards, communication cards, fiscal cards, social security cards and all-purpose cards, etc. and cover the fields such as finance, communication, traffic, government, social security and health. </w:t>
      </w:r>
      <w:bookmarkEnd w:id="0"/>
      <w:bookmarkEnd w:id="1"/>
      <w:r w:rsidRPr="002F18BB">
        <w:rPr>
          <w:rFonts w:eastAsiaTheme="minorEastAsia"/>
        </w:rPr>
        <w:t>In the production process of smart cards, Keydom guarantees that all activities must be taken with security control procedures and the security control must be strengthened according to the relevant requirements in PCI and SAS standards, so as to persistently and continuously meet the security requirements of customers and card organizations.</w:t>
      </w:r>
    </w:p>
    <w:p w:rsidR="002F18BB" w:rsidRDefault="000132B4">
      <w:pPr>
        <w:pStyle w:val="11"/>
        <w:spacing w:line="360" w:lineRule="auto"/>
        <w:ind w:leftChars="150" w:left="360" w:firstLineChars="175"/>
        <w:rPr>
          <w:rFonts w:ascii="Times New Roman" w:eastAsiaTheme="minorEastAsia" w:hAnsi="Times New Roman"/>
          <w:bCs/>
          <w:sz w:val="24"/>
          <w:szCs w:val="24"/>
        </w:rPr>
      </w:pPr>
      <w:r w:rsidRPr="002F18BB">
        <w:rPr>
          <w:rFonts w:ascii="Times New Roman" w:eastAsiaTheme="minorEastAsia" w:hAnsi="Times New Roman"/>
          <w:bCs/>
          <w:sz w:val="24"/>
          <w:szCs w:val="24"/>
        </w:rPr>
        <w:t xml:space="preserve"> </w:t>
      </w:r>
      <w:r w:rsidRPr="002F18BB">
        <w:rPr>
          <w:rFonts w:ascii="Times New Roman" w:eastAsiaTheme="minorEastAsia" w:hAnsi="Times New Roman"/>
          <w:bCs/>
          <w:sz w:val="24"/>
          <w:szCs w:val="24"/>
        </w:rPr>
        <w:t>四川科道芯国秉承创造安全智慧的信息化生活的企业使命、</w:t>
      </w:r>
      <w:r w:rsidRPr="002F18BB">
        <w:rPr>
          <w:rFonts w:ascii="Times New Roman" w:eastAsiaTheme="minorEastAsia" w:hAnsi="Times New Roman"/>
          <w:bCs/>
          <w:sz w:val="24"/>
          <w:szCs w:val="24"/>
        </w:rPr>
        <w:t>“</w:t>
      </w:r>
      <w:r w:rsidRPr="002F18BB">
        <w:rPr>
          <w:rFonts w:ascii="Times New Roman" w:eastAsiaTheme="minorEastAsia" w:hAnsi="Times New Roman"/>
          <w:bCs/>
          <w:sz w:val="24"/>
          <w:szCs w:val="24"/>
        </w:rPr>
        <w:t>致力于成为客户优先选择的信息技术产品和服务提供商，消费者信赖的杰出品牌</w:t>
      </w:r>
      <w:r w:rsidRPr="002F18BB">
        <w:rPr>
          <w:rFonts w:ascii="Times New Roman" w:eastAsiaTheme="minorEastAsia" w:hAnsi="Times New Roman"/>
          <w:bCs/>
          <w:sz w:val="24"/>
          <w:szCs w:val="24"/>
        </w:rPr>
        <w:t>”</w:t>
      </w:r>
      <w:r w:rsidRPr="002F18BB">
        <w:rPr>
          <w:rFonts w:ascii="Times New Roman" w:eastAsiaTheme="minorEastAsia" w:hAnsi="Times New Roman"/>
          <w:bCs/>
          <w:sz w:val="24"/>
          <w:szCs w:val="24"/>
        </w:rPr>
        <w:t>的企业愿景，已致公司的市场逐年扩大，质量持续提升，业务蒸蒸日上。</w:t>
      </w:r>
      <w:r w:rsidRPr="002F18BB">
        <w:rPr>
          <w:rFonts w:ascii="Times New Roman" w:eastAsiaTheme="minorEastAsia" w:hAnsi="Times New Roman"/>
          <w:bCs/>
          <w:sz w:val="24"/>
          <w:szCs w:val="24"/>
        </w:rPr>
        <w:t xml:space="preserve"> </w:t>
      </w:r>
      <w:r w:rsidRPr="002F18BB">
        <w:rPr>
          <w:rFonts w:ascii="Times New Roman" w:eastAsiaTheme="minorEastAsia" w:hAnsi="Times New Roman"/>
          <w:bCs/>
          <w:sz w:val="24"/>
          <w:szCs w:val="24"/>
        </w:rPr>
        <w:t>四川科道芯国未来将为更多的行业和客户提供更加安全、智慧的产品和服务。</w:t>
      </w:r>
      <w:r w:rsidRPr="002F18BB">
        <w:rPr>
          <w:rFonts w:ascii="Times New Roman" w:eastAsiaTheme="minorEastAsia" w:hAnsi="Times New Roman"/>
          <w:bCs/>
          <w:sz w:val="24"/>
          <w:szCs w:val="24"/>
        </w:rPr>
        <w:t xml:space="preserve"> </w:t>
      </w:r>
    </w:p>
    <w:p w:rsidR="00A72BE9" w:rsidRPr="002F18BB" w:rsidRDefault="000132B4">
      <w:pPr>
        <w:pStyle w:val="11"/>
        <w:spacing w:line="360" w:lineRule="auto"/>
        <w:ind w:leftChars="150" w:left="360" w:firstLineChars="175"/>
        <w:rPr>
          <w:rFonts w:ascii="Times New Roman" w:eastAsiaTheme="minorEastAsia" w:hAnsi="Times New Roman"/>
          <w:bCs/>
          <w:sz w:val="24"/>
          <w:szCs w:val="24"/>
        </w:rPr>
      </w:pPr>
      <w:r w:rsidRPr="002F18BB">
        <w:rPr>
          <w:rFonts w:ascii="Times New Roman" w:eastAsiaTheme="minorEastAsia" w:hAnsi="Times New Roman"/>
          <w:bCs/>
          <w:sz w:val="24"/>
          <w:szCs w:val="24"/>
        </w:rPr>
        <w:t xml:space="preserve"> Keydom adheres to the enterprise mission of creating safe and intelligent information life and the enterprise vision of "devoting itself to become a customer-preferred information technology product and service provider and a customer-trusted excellent brand", resulting in year-by-year expansion of the company's market, continuous improvement of the quality and flourishing of the business. Keydom will provide safer and more intelligent products and services for more industries and customers in the future.</w:t>
      </w:r>
    </w:p>
    <w:p w:rsidR="002F18BB" w:rsidRDefault="00CE7564" w:rsidP="00CE7564">
      <w:pPr>
        <w:tabs>
          <w:tab w:val="left" w:pos="420"/>
        </w:tabs>
        <w:ind w:left="420" w:hanging="420"/>
        <w:outlineLvl w:val="0"/>
        <w:rPr>
          <w:rFonts w:eastAsiaTheme="minorEastAsia"/>
          <w:b/>
          <w:sz w:val="30"/>
          <w:szCs w:val="30"/>
        </w:rPr>
      </w:pPr>
      <w:bookmarkStart w:id="5" w:name="_Toc28108510"/>
      <w:r w:rsidRPr="002F18BB">
        <w:rPr>
          <w:rFonts w:eastAsiaTheme="minorEastAsia"/>
          <w:b/>
          <w:sz w:val="30"/>
          <w:szCs w:val="30"/>
        </w:rPr>
        <w:t>2.</w:t>
      </w:r>
      <w:r w:rsidRPr="002F18BB">
        <w:rPr>
          <w:rFonts w:eastAsiaTheme="minorEastAsia"/>
          <w:b/>
          <w:sz w:val="30"/>
          <w:szCs w:val="30"/>
        </w:rPr>
        <w:tab/>
      </w:r>
      <w:r w:rsidRPr="002F18BB">
        <w:rPr>
          <w:rFonts w:eastAsiaTheme="minorEastAsia"/>
          <w:b/>
          <w:sz w:val="30"/>
          <w:szCs w:val="30"/>
        </w:rPr>
        <w:t>安全管理体系</w:t>
      </w:r>
      <w:bookmarkEnd w:id="5"/>
      <w:r w:rsidRPr="002F18BB">
        <w:rPr>
          <w:rFonts w:eastAsiaTheme="minorEastAsia"/>
          <w:b/>
          <w:sz w:val="30"/>
          <w:szCs w:val="30"/>
        </w:rPr>
        <w:t xml:space="preserve"> </w:t>
      </w:r>
    </w:p>
    <w:p w:rsidR="00A72BE9" w:rsidRPr="002F18BB" w:rsidRDefault="00CE7564" w:rsidP="00CE7564">
      <w:pPr>
        <w:tabs>
          <w:tab w:val="left" w:pos="420"/>
        </w:tabs>
        <w:ind w:left="420" w:hanging="420"/>
        <w:outlineLvl w:val="0"/>
        <w:rPr>
          <w:rFonts w:eastAsiaTheme="minorEastAsia"/>
          <w:b/>
          <w:sz w:val="30"/>
          <w:szCs w:val="30"/>
        </w:rPr>
      </w:pPr>
      <w:bookmarkStart w:id="6" w:name="_Toc28108511"/>
      <w:r w:rsidRPr="002F18BB">
        <w:rPr>
          <w:rFonts w:eastAsiaTheme="minorEastAsia"/>
          <w:b/>
          <w:sz w:val="30"/>
          <w:szCs w:val="30"/>
        </w:rPr>
        <w:t>2</w:t>
      </w:r>
      <w:r w:rsidRPr="002F18BB">
        <w:rPr>
          <w:rFonts w:eastAsiaTheme="minorEastAsia"/>
          <w:b/>
          <w:sz w:val="30"/>
          <w:szCs w:val="30"/>
        </w:rPr>
        <w:tab/>
        <w:t>Safety Management System</w:t>
      </w:r>
      <w:bookmarkEnd w:id="6"/>
    </w:p>
    <w:p w:rsidR="002F18BB" w:rsidRDefault="000132B4">
      <w:pPr>
        <w:pStyle w:val="11"/>
        <w:spacing w:line="360" w:lineRule="auto"/>
        <w:ind w:firstLineChars="0" w:firstLine="0"/>
        <w:rPr>
          <w:rFonts w:ascii="Times New Roman" w:eastAsiaTheme="minorEastAsia" w:hAnsi="Times New Roman"/>
          <w:b/>
          <w:bCs/>
          <w:sz w:val="24"/>
          <w:szCs w:val="24"/>
        </w:rPr>
      </w:pPr>
      <w:r w:rsidRPr="002F18BB">
        <w:rPr>
          <w:rFonts w:ascii="Times New Roman" w:eastAsiaTheme="minorEastAsia" w:hAnsi="Times New Roman"/>
          <w:b/>
          <w:bCs/>
          <w:sz w:val="24"/>
          <w:szCs w:val="24"/>
        </w:rPr>
        <w:t>2.1</w:t>
      </w:r>
      <w:r w:rsidRPr="002F18BB">
        <w:rPr>
          <w:rFonts w:ascii="Times New Roman" w:eastAsiaTheme="minorEastAsia" w:hAnsi="Times New Roman"/>
          <w:b/>
          <w:bCs/>
          <w:sz w:val="24"/>
          <w:szCs w:val="24"/>
        </w:rPr>
        <w:t>总则</w:t>
      </w:r>
      <w:r w:rsidRPr="002F18BB">
        <w:rPr>
          <w:rFonts w:ascii="Times New Roman" w:eastAsiaTheme="minorEastAsia" w:hAnsi="Times New Roman"/>
          <w:b/>
          <w:bCs/>
          <w:sz w:val="24"/>
          <w:szCs w:val="24"/>
        </w:rPr>
        <w:t xml:space="preserve"> </w:t>
      </w:r>
    </w:p>
    <w:p w:rsidR="00A72BE9" w:rsidRPr="002F18BB" w:rsidRDefault="000132B4">
      <w:pPr>
        <w:pStyle w:val="11"/>
        <w:spacing w:line="360" w:lineRule="auto"/>
        <w:ind w:firstLineChars="0" w:firstLine="0"/>
        <w:rPr>
          <w:rFonts w:ascii="Times New Roman" w:eastAsiaTheme="minorEastAsia" w:hAnsi="Times New Roman"/>
          <w:b/>
          <w:bCs/>
          <w:sz w:val="24"/>
          <w:szCs w:val="24"/>
        </w:rPr>
      </w:pPr>
      <w:r w:rsidRPr="002F18BB">
        <w:rPr>
          <w:rFonts w:ascii="Times New Roman" w:eastAsiaTheme="minorEastAsia" w:hAnsi="Times New Roman"/>
          <w:b/>
          <w:bCs/>
          <w:sz w:val="24"/>
          <w:szCs w:val="24"/>
        </w:rPr>
        <w:t>2.1 General</w:t>
      </w:r>
    </w:p>
    <w:p w:rsidR="002F18BB" w:rsidRDefault="000132B4">
      <w:pPr>
        <w:pStyle w:val="11"/>
        <w:spacing w:line="360" w:lineRule="auto"/>
        <w:ind w:leftChars="175" w:left="420" w:firstLine="480"/>
        <w:rPr>
          <w:rFonts w:ascii="Times New Roman" w:eastAsiaTheme="minorEastAsia" w:hAnsi="Times New Roman"/>
          <w:sz w:val="24"/>
          <w:szCs w:val="24"/>
        </w:rPr>
      </w:pPr>
      <w:r w:rsidRPr="002F18BB">
        <w:rPr>
          <w:rFonts w:ascii="Times New Roman" w:eastAsiaTheme="minorEastAsia" w:hAnsi="Times New Roman"/>
          <w:bCs/>
          <w:sz w:val="24"/>
          <w:szCs w:val="24"/>
        </w:rPr>
        <w:t>此安全手册阐述了</w:t>
      </w:r>
      <w:r w:rsidRPr="002F18BB">
        <w:rPr>
          <w:rFonts w:ascii="Times New Roman" w:eastAsiaTheme="minorEastAsia" w:hAnsi="Times New Roman"/>
          <w:sz w:val="24"/>
          <w:szCs w:val="24"/>
        </w:rPr>
        <w:t>四川科道芯国</w:t>
      </w:r>
      <w:r w:rsidRPr="002F18BB">
        <w:rPr>
          <w:rFonts w:ascii="Times New Roman" w:eastAsiaTheme="minorEastAsia" w:hAnsi="Times New Roman"/>
          <w:bCs/>
          <w:sz w:val="24"/>
          <w:szCs w:val="24"/>
        </w:rPr>
        <w:t>的安全方针，适用于</w:t>
      </w:r>
      <w:r w:rsidRPr="002F18BB">
        <w:rPr>
          <w:rFonts w:ascii="Times New Roman" w:eastAsiaTheme="minorEastAsia" w:hAnsi="Times New Roman"/>
          <w:sz w:val="24"/>
          <w:szCs w:val="24"/>
        </w:rPr>
        <w:t>四川科道芯国</w:t>
      </w:r>
      <w:r w:rsidRPr="002F18BB">
        <w:rPr>
          <w:rFonts w:ascii="Times New Roman" w:eastAsiaTheme="minorEastAsia" w:hAnsi="Times New Roman"/>
          <w:bCs/>
          <w:sz w:val="24"/>
          <w:szCs w:val="24"/>
        </w:rPr>
        <w:t>的所有安全活动。</w:t>
      </w:r>
      <w:r w:rsidRPr="002F18BB">
        <w:rPr>
          <w:rFonts w:ascii="Times New Roman" w:eastAsiaTheme="minorEastAsia" w:hAnsi="Times New Roman"/>
          <w:sz w:val="24"/>
          <w:szCs w:val="24"/>
        </w:rPr>
        <w:t xml:space="preserve"> </w:t>
      </w:r>
      <w:r w:rsidRPr="002F18BB">
        <w:rPr>
          <w:rFonts w:ascii="Times New Roman" w:eastAsiaTheme="minorEastAsia" w:hAnsi="Times New Roman"/>
          <w:bCs/>
          <w:sz w:val="24"/>
          <w:szCs w:val="24"/>
        </w:rPr>
        <w:t>它简述了</w:t>
      </w:r>
      <w:r w:rsidRPr="002F18BB">
        <w:rPr>
          <w:rFonts w:ascii="Times New Roman" w:eastAsiaTheme="minorEastAsia" w:hAnsi="Times New Roman"/>
          <w:sz w:val="24"/>
          <w:szCs w:val="24"/>
        </w:rPr>
        <w:t>四川科道芯国</w:t>
      </w:r>
      <w:r w:rsidRPr="002F18BB">
        <w:rPr>
          <w:rFonts w:ascii="Times New Roman" w:eastAsiaTheme="minorEastAsia" w:hAnsi="Times New Roman"/>
          <w:bCs/>
          <w:sz w:val="24"/>
          <w:szCs w:val="24"/>
        </w:rPr>
        <w:t>的文化结构，并提供了安全管理体系应遵从的</w:t>
      </w:r>
      <w:r w:rsidRPr="002F18BB">
        <w:rPr>
          <w:rFonts w:ascii="Times New Roman" w:eastAsiaTheme="minorEastAsia" w:hAnsi="Times New Roman"/>
          <w:bCs/>
          <w:sz w:val="24"/>
          <w:szCs w:val="24"/>
        </w:rPr>
        <w:t>PCI</w:t>
      </w:r>
      <w:r w:rsidRPr="002F18BB">
        <w:rPr>
          <w:rFonts w:ascii="Times New Roman" w:eastAsiaTheme="minorEastAsia" w:hAnsi="Times New Roman"/>
          <w:bCs/>
          <w:sz w:val="24"/>
          <w:szCs w:val="24"/>
        </w:rPr>
        <w:t>、</w:t>
      </w:r>
      <w:r w:rsidRPr="002F18BB">
        <w:rPr>
          <w:rFonts w:ascii="Times New Roman" w:eastAsiaTheme="minorEastAsia" w:hAnsi="Times New Roman"/>
          <w:bCs/>
          <w:sz w:val="24"/>
          <w:szCs w:val="24"/>
        </w:rPr>
        <w:t>SAS</w:t>
      </w:r>
      <w:r w:rsidRPr="002F18BB">
        <w:rPr>
          <w:rFonts w:ascii="Times New Roman" w:eastAsiaTheme="minorEastAsia" w:hAnsi="Times New Roman"/>
          <w:bCs/>
          <w:sz w:val="24"/>
          <w:szCs w:val="24"/>
        </w:rPr>
        <w:t>制卡行业相关安全标准框架指南。</w:t>
      </w:r>
      <w:r w:rsidRPr="002F18BB">
        <w:rPr>
          <w:rFonts w:ascii="Times New Roman" w:eastAsiaTheme="minorEastAsia" w:hAnsi="Times New Roman"/>
          <w:sz w:val="24"/>
          <w:szCs w:val="24"/>
        </w:rPr>
        <w:t xml:space="preserve"> </w:t>
      </w:r>
    </w:p>
    <w:p w:rsidR="00A72BE9" w:rsidRPr="002F18BB" w:rsidRDefault="000132B4">
      <w:pPr>
        <w:pStyle w:val="11"/>
        <w:spacing w:line="360" w:lineRule="auto"/>
        <w:ind w:leftChars="175" w:left="420" w:firstLine="480"/>
        <w:rPr>
          <w:rFonts w:ascii="Times New Roman" w:eastAsiaTheme="minorEastAsia" w:hAnsi="Times New Roman"/>
          <w:bCs/>
          <w:sz w:val="24"/>
          <w:szCs w:val="24"/>
        </w:rPr>
      </w:pPr>
      <w:r w:rsidRPr="002F18BB">
        <w:rPr>
          <w:rFonts w:ascii="Times New Roman" w:eastAsiaTheme="minorEastAsia" w:hAnsi="Times New Roman"/>
          <w:bCs/>
          <w:sz w:val="24"/>
          <w:szCs w:val="24"/>
        </w:rPr>
        <w:t>This safety manual illustrates the security policies of Keydom and it is applicable to all security activities of Keydom. It introduces the cultural structure of Keydom and provides the related security standard framework guidelines of the PCI and SAS card manufacture industry which must be complied with by the security management system.</w:t>
      </w:r>
    </w:p>
    <w:p w:rsidR="002F18BB" w:rsidRDefault="000132B4">
      <w:pPr>
        <w:pStyle w:val="11"/>
        <w:spacing w:line="360" w:lineRule="auto"/>
        <w:ind w:firstLineChars="0" w:firstLine="0"/>
        <w:rPr>
          <w:rFonts w:ascii="Times New Roman" w:eastAsiaTheme="minorEastAsia" w:hAnsi="Times New Roman"/>
          <w:b/>
          <w:bCs/>
          <w:sz w:val="24"/>
          <w:szCs w:val="24"/>
        </w:rPr>
      </w:pPr>
      <w:r w:rsidRPr="002F18BB">
        <w:rPr>
          <w:rFonts w:ascii="Times New Roman" w:eastAsiaTheme="minorEastAsia" w:hAnsi="Times New Roman"/>
          <w:b/>
          <w:bCs/>
          <w:sz w:val="24"/>
          <w:szCs w:val="24"/>
        </w:rPr>
        <w:t>2.2</w:t>
      </w:r>
      <w:r w:rsidRPr="002F18BB">
        <w:rPr>
          <w:rFonts w:ascii="Times New Roman" w:eastAsiaTheme="minorEastAsia" w:hAnsi="Times New Roman"/>
          <w:b/>
          <w:bCs/>
          <w:sz w:val="24"/>
          <w:szCs w:val="24"/>
        </w:rPr>
        <w:t>安全管理体系范围</w:t>
      </w:r>
      <w:r w:rsidRPr="002F18BB">
        <w:rPr>
          <w:rFonts w:ascii="Times New Roman" w:eastAsiaTheme="minorEastAsia" w:hAnsi="Times New Roman"/>
          <w:b/>
          <w:bCs/>
          <w:sz w:val="24"/>
          <w:szCs w:val="24"/>
        </w:rPr>
        <w:t xml:space="preserve"> </w:t>
      </w:r>
    </w:p>
    <w:p w:rsidR="00A72BE9" w:rsidRPr="002F18BB" w:rsidRDefault="000132B4">
      <w:pPr>
        <w:pStyle w:val="11"/>
        <w:spacing w:line="360" w:lineRule="auto"/>
        <w:ind w:firstLineChars="0" w:firstLine="0"/>
        <w:rPr>
          <w:rFonts w:ascii="Times New Roman" w:eastAsiaTheme="minorEastAsia" w:hAnsi="Times New Roman"/>
          <w:bCs/>
          <w:sz w:val="24"/>
          <w:szCs w:val="24"/>
        </w:rPr>
      </w:pPr>
      <w:r w:rsidRPr="002F18BB">
        <w:rPr>
          <w:rFonts w:ascii="Times New Roman" w:eastAsiaTheme="minorEastAsia" w:hAnsi="Times New Roman"/>
          <w:b/>
          <w:bCs/>
          <w:sz w:val="24"/>
          <w:szCs w:val="24"/>
        </w:rPr>
        <w:t>2.2.</w:t>
      </w:r>
      <w:r w:rsidRPr="002F18BB">
        <w:rPr>
          <w:rFonts w:ascii="Times New Roman" w:eastAsiaTheme="minorEastAsia" w:hAnsi="Times New Roman"/>
          <w:b/>
          <w:bCs/>
          <w:sz w:val="24"/>
          <w:szCs w:val="24"/>
        </w:rPr>
        <w:tab/>
        <w:t>Scope of management system</w:t>
      </w:r>
    </w:p>
    <w:p w:rsidR="002F18BB" w:rsidRPr="00A236CA" w:rsidRDefault="000132B4">
      <w:pPr>
        <w:pStyle w:val="11"/>
        <w:spacing w:line="360" w:lineRule="auto"/>
        <w:ind w:leftChars="200" w:left="480" w:firstLineChars="150" w:firstLine="360"/>
        <w:rPr>
          <w:rFonts w:ascii="Times New Roman" w:eastAsiaTheme="minorEastAsia" w:hAnsi="Times New Roman"/>
          <w:bCs/>
          <w:sz w:val="24"/>
          <w:szCs w:val="24"/>
        </w:rPr>
      </w:pPr>
      <w:r w:rsidRPr="002F18BB">
        <w:rPr>
          <w:rFonts w:ascii="Times New Roman" w:eastAsiaTheme="minorEastAsia" w:hAnsi="Times New Roman"/>
          <w:bCs/>
          <w:sz w:val="24"/>
          <w:szCs w:val="24"/>
        </w:rPr>
        <w:t>此安全手册所述的安全管理体系的范围如下：智能卡产品的制造、封装、个人化及其相关运作、活动和服务等。</w:t>
      </w:r>
      <w:r w:rsidR="006E4259" w:rsidRPr="00A236CA">
        <w:rPr>
          <w:rFonts w:ascii="Times New Roman" w:eastAsiaTheme="minorEastAsia" w:hAnsi="Times New Roman" w:hint="eastAsia"/>
          <w:bCs/>
          <w:sz w:val="24"/>
          <w:szCs w:val="24"/>
        </w:rPr>
        <w:t>同时该手册是作为外部安全认证和内部安全评审的依据。</w:t>
      </w:r>
      <w:r w:rsidRPr="00A236CA">
        <w:rPr>
          <w:rFonts w:ascii="Times New Roman" w:eastAsiaTheme="minorEastAsia" w:hAnsi="Times New Roman"/>
          <w:bCs/>
          <w:sz w:val="24"/>
          <w:szCs w:val="24"/>
        </w:rPr>
        <w:t xml:space="preserve"> </w:t>
      </w:r>
    </w:p>
    <w:p w:rsidR="00A72BE9" w:rsidRPr="002F18BB" w:rsidRDefault="000132B4">
      <w:pPr>
        <w:pStyle w:val="11"/>
        <w:spacing w:line="360" w:lineRule="auto"/>
        <w:ind w:leftChars="200" w:left="480" w:firstLineChars="150" w:firstLine="360"/>
        <w:rPr>
          <w:rFonts w:ascii="Times New Roman" w:eastAsiaTheme="minorEastAsia" w:hAnsi="Times New Roman"/>
          <w:bCs/>
          <w:sz w:val="24"/>
          <w:szCs w:val="24"/>
        </w:rPr>
      </w:pPr>
      <w:r w:rsidRPr="002F18BB">
        <w:rPr>
          <w:rFonts w:ascii="Times New Roman" w:eastAsiaTheme="minorEastAsia" w:hAnsi="Times New Roman"/>
          <w:bCs/>
          <w:sz w:val="24"/>
          <w:szCs w:val="24"/>
        </w:rPr>
        <w:t>The scope of the security management system described in this safety manual is as follows: manufacture, encapsulation, personalization and related operation, activities and services, etc. of smart card products.</w:t>
      </w:r>
      <w:r w:rsidR="00A236CA" w:rsidRPr="00A236CA">
        <w:t xml:space="preserve"> </w:t>
      </w:r>
      <w:r w:rsidR="00A236CA" w:rsidRPr="00A236CA">
        <w:rPr>
          <w:rFonts w:ascii="Times New Roman" w:eastAsiaTheme="minorEastAsia" w:hAnsi="Times New Roman"/>
          <w:bCs/>
          <w:sz w:val="24"/>
          <w:szCs w:val="24"/>
        </w:rPr>
        <w:t>At the same time, the manual serves as the basis for external safety certification and internal safety review.</w:t>
      </w:r>
    </w:p>
    <w:p w:rsidR="002F18BB" w:rsidRPr="00A236CA" w:rsidRDefault="000132B4">
      <w:pPr>
        <w:pStyle w:val="11"/>
        <w:spacing w:line="360" w:lineRule="auto"/>
        <w:ind w:firstLineChars="0" w:firstLine="0"/>
        <w:rPr>
          <w:rFonts w:ascii="Times New Roman" w:eastAsiaTheme="minorEastAsia" w:hAnsi="Times New Roman"/>
          <w:b/>
          <w:bCs/>
          <w:sz w:val="24"/>
          <w:szCs w:val="24"/>
        </w:rPr>
      </w:pPr>
      <w:r w:rsidRPr="002F18BB">
        <w:rPr>
          <w:rFonts w:ascii="Times New Roman" w:eastAsiaTheme="minorEastAsia" w:hAnsi="Times New Roman"/>
          <w:b/>
          <w:bCs/>
          <w:sz w:val="24"/>
          <w:szCs w:val="24"/>
        </w:rPr>
        <w:t>2.3</w:t>
      </w:r>
      <w:r w:rsidRPr="00A236CA">
        <w:rPr>
          <w:rFonts w:ascii="Times New Roman" w:eastAsiaTheme="minorEastAsia" w:hAnsi="Times New Roman"/>
          <w:b/>
          <w:bCs/>
          <w:sz w:val="24"/>
          <w:szCs w:val="24"/>
        </w:rPr>
        <w:t>安全</w:t>
      </w:r>
      <w:r w:rsidR="00DD2793" w:rsidRPr="00A236CA">
        <w:rPr>
          <w:rFonts w:ascii="Times New Roman" w:eastAsiaTheme="minorEastAsia" w:hAnsi="Times New Roman" w:hint="eastAsia"/>
          <w:b/>
          <w:bCs/>
          <w:sz w:val="24"/>
          <w:szCs w:val="24"/>
        </w:rPr>
        <w:t>策略</w:t>
      </w:r>
    </w:p>
    <w:p w:rsidR="00A72BE9" w:rsidRPr="002F18BB" w:rsidRDefault="000132B4">
      <w:pPr>
        <w:pStyle w:val="11"/>
        <w:spacing w:line="360" w:lineRule="auto"/>
        <w:ind w:firstLineChars="0" w:firstLine="0"/>
        <w:rPr>
          <w:rFonts w:ascii="Times New Roman" w:eastAsiaTheme="minorEastAsia" w:hAnsi="Times New Roman"/>
          <w:b/>
          <w:bCs/>
          <w:sz w:val="24"/>
          <w:szCs w:val="24"/>
        </w:rPr>
      </w:pPr>
      <w:r w:rsidRPr="002F18BB">
        <w:rPr>
          <w:rFonts w:ascii="Times New Roman" w:eastAsiaTheme="minorEastAsia" w:hAnsi="Times New Roman"/>
          <w:b/>
          <w:bCs/>
          <w:sz w:val="24"/>
          <w:szCs w:val="24"/>
        </w:rPr>
        <w:t>2.3</w:t>
      </w:r>
      <w:r w:rsidRPr="002F18BB">
        <w:rPr>
          <w:rFonts w:ascii="Times New Roman" w:eastAsiaTheme="minorEastAsia" w:hAnsi="Times New Roman"/>
          <w:b/>
          <w:bCs/>
          <w:sz w:val="24"/>
          <w:szCs w:val="24"/>
        </w:rPr>
        <w:tab/>
        <w:t>Safety Objectives</w:t>
      </w:r>
    </w:p>
    <w:p w:rsidR="002F18BB" w:rsidRDefault="000132B4">
      <w:pPr>
        <w:ind w:left="0" w:firstLineChars="200" w:firstLine="480"/>
        <w:rPr>
          <w:rFonts w:eastAsiaTheme="minorEastAsia"/>
        </w:rPr>
      </w:pPr>
      <w:r w:rsidRPr="002F18BB">
        <w:rPr>
          <w:rFonts w:eastAsiaTheme="minorEastAsia"/>
        </w:rPr>
        <w:t>本安全策略</w:t>
      </w:r>
      <w:r w:rsidRPr="00A236CA">
        <w:rPr>
          <w:rFonts w:eastAsiaTheme="minorEastAsia"/>
        </w:rPr>
        <w:t>声明</w:t>
      </w:r>
      <w:r w:rsidR="00276543" w:rsidRPr="00A236CA">
        <w:rPr>
          <w:rFonts w:eastAsiaTheme="minorEastAsia" w:hint="eastAsia"/>
          <w:lang w:eastAsia="zh-CN"/>
        </w:rPr>
        <w:t>由</w:t>
      </w:r>
      <w:r w:rsidRPr="00A236CA">
        <w:rPr>
          <w:rFonts w:eastAsiaTheme="minorEastAsia"/>
        </w:rPr>
        <w:t>负责工厂经营</w:t>
      </w:r>
      <w:r w:rsidRPr="002F18BB">
        <w:rPr>
          <w:rFonts w:eastAsiaTheme="minorEastAsia"/>
        </w:rPr>
        <w:t>的生产中心总经理授权并传达给公司的员工。</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The security policy statements and the security objectives are authorized by the general manager of the Production Center in charge of the factory operation and conveyed to the company employees.</w:t>
      </w:r>
    </w:p>
    <w:p w:rsidR="002F18BB" w:rsidRDefault="000132B4">
      <w:pPr>
        <w:ind w:left="0" w:firstLineChars="200" w:firstLine="480"/>
        <w:rPr>
          <w:rFonts w:eastAsiaTheme="minorEastAsia"/>
        </w:rPr>
      </w:pPr>
      <w:r w:rsidRPr="002F18BB">
        <w:rPr>
          <w:rFonts w:eastAsiaTheme="minorEastAsia"/>
        </w:rPr>
        <w:t>公司最终的安全目的是保证客户各类资产的安全和企业的可持续发展。</w:t>
      </w:r>
      <w:r w:rsidRPr="002F18BB">
        <w:rPr>
          <w:rFonts w:eastAsiaTheme="minorEastAsia"/>
        </w:rPr>
        <w:t xml:space="preserve"> </w:t>
      </w:r>
      <w:r w:rsidRPr="002F18BB">
        <w:rPr>
          <w:rFonts w:eastAsiaTheme="minorEastAsia"/>
        </w:rPr>
        <w:t>如：个人化操作的稳定性和准确性，对客户数据信息、敏感资产和相关文档进行安全保护，让客户感觉到资产的安全，并产生高度的信赖感，将公司视为长期的业务合作伙伴。</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The company's final security objective is to guarantee the security of the customers' various assets and the sustainable development of the enterprise. For example, security protection is carried out for stability and accuracy of personalization operation, customer data information, sensitive assets and related documents, so as to make the customers feel the security of their assets, generate a high degree of trust and treat the company as a long-term business partner.</w:t>
      </w:r>
    </w:p>
    <w:p w:rsidR="002F18BB" w:rsidRDefault="00276543">
      <w:pPr>
        <w:ind w:left="0" w:firstLineChars="200" w:firstLine="480"/>
        <w:rPr>
          <w:rFonts w:eastAsiaTheme="minorEastAsia"/>
        </w:rPr>
      </w:pPr>
      <w:r w:rsidRPr="00C82227">
        <w:rPr>
          <w:rFonts w:eastAsiaTheme="minorEastAsia" w:hint="eastAsia"/>
        </w:rPr>
        <w:t>安全管理体系是保证客户产品安全的保障体系</w:t>
      </w:r>
      <w:r w:rsidR="000132B4" w:rsidRPr="00C82227">
        <w:rPr>
          <w:rFonts w:eastAsiaTheme="minorEastAsia"/>
        </w:rPr>
        <w:t>，四川科道芯国生</w:t>
      </w:r>
      <w:r w:rsidR="000132B4" w:rsidRPr="002F18BB">
        <w:rPr>
          <w:rFonts w:eastAsiaTheme="minorEastAsia"/>
        </w:rPr>
        <w:t>产中心</w:t>
      </w:r>
      <w:r w:rsidR="000132B4" w:rsidRPr="002F18BB">
        <w:rPr>
          <w:rFonts w:eastAsiaTheme="minorEastAsia"/>
        </w:rPr>
        <w:t xml:space="preserve"> </w:t>
      </w:r>
    </w:p>
    <w:p w:rsidR="00A72BE9" w:rsidRPr="002F18BB" w:rsidRDefault="00C82227">
      <w:pPr>
        <w:ind w:left="0" w:firstLineChars="200" w:firstLine="480"/>
        <w:rPr>
          <w:rFonts w:eastAsiaTheme="minorEastAsia"/>
        </w:rPr>
      </w:pPr>
      <w:r w:rsidRPr="00C82227">
        <w:rPr>
          <w:rFonts w:eastAsiaTheme="minorEastAsia"/>
        </w:rPr>
        <w:t>Safety management system is the guarantee system to ensure th</w:t>
      </w:r>
      <w:r>
        <w:rPr>
          <w:rFonts w:eastAsiaTheme="minorEastAsia"/>
        </w:rPr>
        <w:t>e safety of customers' products, i</w:t>
      </w:r>
      <w:r w:rsidR="000132B4" w:rsidRPr="002F18BB">
        <w:rPr>
          <w:rFonts w:eastAsiaTheme="minorEastAsia"/>
        </w:rPr>
        <w:t xml:space="preserve">n order to achieve these objectives, Keydom Production Center </w:t>
      </w:r>
    </w:p>
    <w:p w:rsidR="002F18BB" w:rsidRDefault="000132B4">
      <w:pPr>
        <w:ind w:left="0" w:firstLineChars="200" w:firstLine="480"/>
        <w:rPr>
          <w:rFonts w:eastAsiaTheme="minorEastAsia"/>
        </w:rPr>
      </w:pPr>
      <w:r w:rsidRPr="002F18BB">
        <w:rPr>
          <w:rFonts w:eastAsiaTheme="minorEastAsia"/>
        </w:rPr>
        <w:t>建立了符合</w:t>
      </w:r>
      <w:r w:rsidRPr="002F18BB">
        <w:rPr>
          <w:rFonts w:eastAsiaTheme="minorEastAsia"/>
        </w:rPr>
        <w:t>SAS</w:t>
      </w:r>
      <w:r w:rsidRPr="002F18BB">
        <w:rPr>
          <w:rFonts w:eastAsiaTheme="minorEastAsia"/>
        </w:rPr>
        <w:t>安全标准和</w:t>
      </w:r>
      <w:r w:rsidRPr="002F18BB">
        <w:rPr>
          <w:rFonts w:eastAsiaTheme="minorEastAsia"/>
        </w:rPr>
        <w:t>PCI</w:t>
      </w:r>
      <w:r w:rsidRPr="002F18BB">
        <w:rPr>
          <w:rFonts w:eastAsiaTheme="minorEastAsia"/>
        </w:rPr>
        <w:t>安全标准的安全管理体系。</w:t>
      </w:r>
      <w:r w:rsidRPr="002F18BB">
        <w:rPr>
          <w:rFonts w:eastAsiaTheme="minorEastAsia"/>
        </w:rPr>
        <w:t xml:space="preserve"> </w:t>
      </w:r>
      <w:r w:rsidRPr="002F18BB">
        <w:rPr>
          <w:rFonts w:eastAsiaTheme="minorEastAsia"/>
        </w:rPr>
        <w:t>安全管理体系以周期性的风险评估活动为基础，用风险评估的结果来推进安全管理体系的不断完善。</w:t>
      </w:r>
      <w:r w:rsidRPr="002F18BB">
        <w:rPr>
          <w:rFonts w:eastAsiaTheme="minorEastAsia"/>
        </w:rPr>
        <w:t xml:space="preserve"> </w:t>
      </w:r>
      <w:r w:rsidRPr="002F18BB">
        <w:rPr>
          <w:rFonts w:eastAsiaTheme="minorEastAsia"/>
        </w:rPr>
        <w:t>通过定期的内审、纠正和预防措施活动的开展，保证安全管理体系得到持续有效的运行。</w:t>
      </w:r>
      <w:r w:rsidRPr="002F18BB">
        <w:rPr>
          <w:rFonts w:eastAsiaTheme="minorEastAsia"/>
        </w:rPr>
        <w:t xml:space="preserve"> </w:t>
      </w:r>
    </w:p>
    <w:p w:rsidR="00A72BE9" w:rsidRPr="002F18BB" w:rsidRDefault="00C82227">
      <w:pPr>
        <w:ind w:left="0" w:firstLineChars="200" w:firstLine="480"/>
        <w:rPr>
          <w:rFonts w:eastAsiaTheme="minorEastAsia"/>
        </w:rPr>
      </w:pPr>
      <w:r w:rsidRPr="002F18BB">
        <w:rPr>
          <w:rFonts w:eastAsiaTheme="minorEastAsia"/>
        </w:rPr>
        <w:t>Establishes</w:t>
      </w:r>
      <w:r w:rsidR="000132B4" w:rsidRPr="002F18BB">
        <w:rPr>
          <w:rFonts w:eastAsiaTheme="minorEastAsia"/>
        </w:rPr>
        <w:t xml:space="preserve"> a security management system conforming to SAS and PCI security standards. The security management system is based on the periodic risk assessment activities and the risk assessment results are used to promote continuous improvement of the security management system. Regular internal audit, corrective and preventive measures are carried out to guarantee continuous and effective operation of the security management system. </w:t>
      </w:r>
    </w:p>
    <w:p w:rsidR="002F18BB" w:rsidRDefault="000132B4" w:rsidP="002F18BB">
      <w:pPr>
        <w:ind w:left="711" w:hangingChars="295" w:hanging="711"/>
        <w:rPr>
          <w:rFonts w:eastAsiaTheme="minorEastAsia"/>
          <w:b/>
          <w:bCs/>
        </w:rPr>
      </w:pPr>
      <w:r w:rsidRPr="002F18BB">
        <w:rPr>
          <w:rFonts w:eastAsiaTheme="minorEastAsia"/>
          <w:b/>
          <w:bCs/>
        </w:rPr>
        <w:t>2.4</w:t>
      </w:r>
      <w:r w:rsidRPr="002F18BB">
        <w:rPr>
          <w:rFonts w:eastAsiaTheme="minorEastAsia"/>
          <w:b/>
          <w:bCs/>
        </w:rPr>
        <w:t>组织架构图、职责和权限</w:t>
      </w:r>
      <w:r w:rsidRPr="002F18BB">
        <w:rPr>
          <w:rFonts w:eastAsiaTheme="minorEastAsia"/>
          <w:b/>
          <w:bCs/>
        </w:rPr>
        <w:t xml:space="preserve"> </w:t>
      </w:r>
    </w:p>
    <w:p w:rsidR="00A72BE9" w:rsidRPr="002F18BB" w:rsidRDefault="000132B4" w:rsidP="002F18BB">
      <w:pPr>
        <w:ind w:left="711" w:hangingChars="295" w:hanging="711"/>
        <w:rPr>
          <w:rFonts w:eastAsiaTheme="minorEastAsia"/>
        </w:rPr>
      </w:pPr>
      <w:r w:rsidRPr="002F18BB">
        <w:rPr>
          <w:rFonts w:eastAsiaTheme="minorEastAsia"/>
          <w:b/>
          <w:bCs/>
        </w:rPr>
        <w:t>2.4</w:t>
      </w:r>
      <w:r w:rsidRPr="002F18BB">
        <w:rPr>
          <w:rFonts w:eastAsiaTheme="minorEastAsia"/>
          <w:b/>
          <w:bCs/>
        </w:rPr>
        <w:tab/>
        <w:t>Organization chart, responsibilities and authorities</w:t>
      </w:r>
    </w:p>
    <w:p w:rsidR="002F18BB" w:rsidRDefault="000132B4">
      <w:pPr>
        <w:outlineLvl w:val="1"/>
        <w:rPr>
          <w:rFonts w:eastAsiaTheme="minorEastAsia"/>
        </w:rPr>
      </w:pPr>
      <w:r w:rsidRPr="002F18BB">
        <w:rPr>
          <w:rFonts w:eastAsiaTheme="minorEastAsia"/>
        </w:rPr>
        <w:t>2.5.1</w:t>
      </w:r>
      <w:r w:rsidRPr="002F18BB">
        <w:rPr>
          <w:rFonts w:eastAsiaTheme="minorEastAsia"/>
        </w:rPr>
        <w:t>组织架构图</w:t>
      </w:r>
      <w:r w:rsidRPr="002F18BB">
        <w:rPr>
          <w:rFonts w:eastAsiaTheme="minorEastAsia"/>
        </w:rPr>
        <w:t xml:space="preserve"> </w:t>
      </w:r>
    </w:p>
    <w:p w:rsidR="00A72BE9" w:rsidRPr="002F18BB" w:rsidRDefault="000132B4">
      <w:pPr>
        <w:outlineLvl w:val="1"/>
        <w:rPr>
          <w:rFonts w:eastAsiaTheme="minorEastAsia"/>
        </w:rPr>
      </w:pPr>
      <w:r w:rsidRPr="002F18BB">
        <w:rPr>
          <w:rFonts w:eastAsiaTheme="minorEastAsia"/>
        </w:rPr>
        <w:t>2.5.1.</w:t>
      </w:r>
      <w:r w:rsidRPr="002F18BB">
        <w:rPr>
          <w:rFonts w:eastAsiaTheme="minorEastAsia"/>
        </w:rPr>
        <w:tab/>
        <w:t>Organization structure</w:t>
      </w:r>
    </w:p>
    <w:p w:rsidR="002F18BB" w:rsidRDefault="000132B4">
      <w:pPr>
        <w:ind w:left="0" w:firstLineChars="200" w:firstLine="480"/>
        <w:rPr>
          <w:rFonts w:eastAsiaTheme="minorEastAsia"/>
        </w:rPr>
      </w:pPr>
      <w:r w:rsidRPr="002F18BB">
        <w:rPr>
          <w:rFonts w:eastAsiaTheme="minorEastAsia"/>
        </w:rPr>
        <w:t xml:space="preserve"> </w:t>
      </w:r>
      <w:r w:rsidRPr="002F18BB">
        <w:rPr>
          <w:rFonts w:eastAsiaTheme="minorEastAsia"/>
        </w:rPr>
        <w:t>图</w:t>
      </w:r>
      <w:r w:rsidRPr="002F18BB">
        <w:rPr>
          <w:rFonts w:eastAsiaTheme="minorEastAsia"/>
        </w:rPr>
        <w:t>1</w:t>
      </w:r>
      <w:r w:rsidRPr="002F18BB">
        <w:rPr>
          <w:rFonts w:eastAsiaTheme="minorEastAsia"/>
        </w:rPr>
        <w:t>为公司</w:t>
      </w:r>
      <w:r w:rsidRPr="00C82227">
        <w:rPr>
          <w:rFonts w:eastAsiaTheme="minorEastAsia"/>
        </w:rPr>
        <w:t>的组织机构</w:t>
      </w:r>
      <w:r w:rsidRPr="002F18BB">
        <w:rPr>
          <w:rFonts w:eastAsiaTheme="minorEastAsia"/>
        </w:rPr>
        <w:t>图（文档最后页）。</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Fig. 1 is the organization chart of the Company Production Center (on the final page of the document).</w:t>
      </w:r>
    </w:p>
    <w:p w:rsidR="00BF5E52" w:rsidRPr="00C82227" w:rsidRDefault="000132B4">
      <w:pPr>
        <w:ind w:left="708" w:hangingChars="295" w:hanging="708"/>
      </w:pPr>
      <w:r w:rsidRPr="002F18BB">
        <w:rPr>
          <w:rFonts w:eastAsiaTheme="minorEastAsia"/>
        </w:rPr>
        <w:t>2.5</w:t>
      </w:r>
      <w:r w:rsidRPr="00C82227">
        <w:rPr>
          <w:rFonts w:eastAsiaTheme="minorEastAsia"/>
        </w:rPr>
        <w:t>.2</w:t>
      </w:r>
      <w:r w:rsidRPr="00C82227">
        <w:rPr>
          <w:rFonts w:eastAsiaTheme="minorEastAsia"/>
        </w:rPr>
        <w:t>职责和权</w:t>
      </w:r>
      <w:r w:rsidR="00BF5E52" w:rsidRPr="00C82227">
        <w:rPr>
          <w:rFonts w:eastAsiaTheme="minorEastAsia"/>
        </w:rPr>
        <w:t>限</w:t>
      </w:r>
      <w:r w:rsidR="00C82227" w:rsidRPr="00C82227">
        <w:rPr>
          <w:rFonts w:eastAsiaTheme="minorEastAsia"/>
        </w:rPr>
        <w:t>Responsibilities and Authorities</w:t>
      </w:r>
    </w:p>
    <w:p w:rsidR="002F18BB" w:rsidRPr="00C82227" w:rsidRDefault="00BF5E52">
      <w:pPr>
        <w:ind w:left="708" w:hangingChars="295" w:hanging="708"/>
        <w:rPr>
          <w:rFonts w:eastAsiaTheme="minorEastAsia"/>
          <w:lang w:eastAsia="zh-CN"/>
        </w:rPr>
      </w:pPr>
      <w:r w:rsidRPr="00C82227">
        <w:rPr>
          <w:rFonts w:eastAsiaTheme="minorEastAsia" w:hint="eastAsia"/>
          <w:lang w:eastAsia="zh-CN"/>
        </w:rPr>
        <w:t xml:space="preserve">    </w:t>
      </w:r>
      <w:r w:rsidRPr="00C82227">
        <w:rPr>
          <w:rFonts w:eastAsiaTheme="minorEastAsia" w:hint="eastAsia"/>
          <w:lang w:eastAsia="zh-CN"/>
        </w:rPr>
        <w:t>每位</w:t>
      </w:r>
      <w:r w:rsidRPr="00C82227">
        <w:rPr>
          <w:rFonts w:eastAsiaTheme="minorEastAsia"/>
          <w:lang w:eastAsia="zh-CN"/>
        </w:rPr>
        <w:t>员工都独立地并且共同承担相应的安全责任。</w:t>
      </w:r>
      <w:r w:rsidR="00C82227" w:rsidRPr="00C82227">
        <w:rPr>
          <w:rFonts w:eastAsiaTheme="minorEastAsia"/>
          <w:lang w:eastAsia="zh-CN"/>
        </w:rPr>
        <w:t>Each employee independently and jointly bears corresponding safety responsibilities.</w:t>
      </w:r>
    </w:p>
    <w:p w:rsidR="002F18BB" w:rsidRDefault="000132B4">
      <w:pPr>
        <w:ind w:left="0" w:firstLine="0"/>
        <w:outlineLvl w:val="1"/>
        <w:rPr>
          <w:rFonts w:eastAsiaTheme="minorEastAsia"/>
        </w:rPr>
      </w:pPr>
      <w:r w:rsidRPr="002F18BB">
        <w:rPr>
          <w:rFonts w:eastAsiaTheme="minorEastAsia"/>
        </w:rPr>
        <w:t xml:space="preserve">2.5.2.1  </w:t>
      </w:r>
      <w:r w:rsidRPr="002F18BB">
        <w:rPr>
          <w:rFonts w:eastAsiaTheme="minorEastAsia"/>
        </w:rPr>
        <w:t>总经理</w:t>
      </w:r>
      <w:r w:rsidRPr="002F18BB">
        <w:rPr>
          <w:rFonts w:eastAsiaTheme="minorEastAsia"/>
        </w:rPr>
        <w:t xml:space="preserve"> </w:t>
      </w:r>
    </w:p>
    <w:p w:rsidR="00A72BE9" w:rsidRPr="002F18BB" w:rsidRDefault="000132B4">
      <w:pPr>
        <w:ind w:left="0" w:firstLine="0"/>
        <w:outlineLvl w:val="1"/>
        <w:rPr>
          <w:rFonts w:eastAsiaTheme="minorEastAsia"/>
        </w:rPr>
      </w:pPr>
      <w:r w:rsidRPr="002F18BB">
        <w:rPr>
          <w:rFonts w:eastAsiaTheme="minorEastAsia"/>
        </w:rPr>
        <w:t>2.5.2.1</w:t>
      </w:r>
      <w:r w:rsidRPr="002F18BB">
        <w:rPr>
          <w:rFonts w:eastAsiaTheme="minorEastAsia"/>
        </w:rPr>
        <w:tab/>
      </w:r>
      <w:r w:rsidR="00CB0A2F">
        <w:rPr>
          <w:rFonts w:eastAsiaTheme="minorEastAsia"/>
        </w:rPr>
        <w:t xml:space="preserve">The </w:t>
      </w:r>
      <w:r w:rsidRPr="002F18BB">
        <w:rPr>
          <w:rFonts w:eastAsiaTheme="minorEastAsia"/>
        </w:rPr>
        <w:t xml:space="preserve">General manager </w:t>
      </w:r>
    </w:p>
    <w:p w:rsidR="002F18BB" w:rsidRDefault="0036513E" w:rsidP="00CE7564">
      <w:pPr>
        <w:ind w:left="1086" w:hanging="420"/>
        <w:outlineLvl w:val="1"/>
        <w:rPr>
          <w:rFonts w:eastAsiaTheme="minorEastAsia"/>
        </w:rPr>
      </w:pPr>
      <w:r>
        <w:rPr>
          <w:rFonts w:ascii="Wingdings" w:eastAsia="宋体" w:hAnsi="Wingdings"/>
          <w:lang w:eastAsia="zh-CN"/>
        </w:rPr>
        <w:t></w:t>
      </w:r>
      <w:r w:rsidR="00CE7564" w:rsidRPr="002F18BB">
        <w:rPr>
          <w:rFonts w:eastAsiaTheme="minorEastAsia"/>
        </w:rPr>
        <w:tab/>
      </w:r>
      <w:r w:rsidR="00CE7564" w:rsidRPr="00C82227">
        <w:rPr>
          <w:rFonts w:eastAsiaTheme="minorEastAsia"/>
        </w:rPr>
        <w:t>总经理是</w:t>
      </w:r>
      <w:r w:rsidR="00CE7564" w:rsidRPr="002F18BB">
        <w:rPr>
          <w:rFonts w:eastAsiaTheme="minorEastAsia"/>
        </w:rPr>
        <w:t>KD</w:t>
      </w:r>
      <w:r w:rsidR="00CE7564" w:rsidRPr="002F18BB">
        <w:rPr>
          <w:rFonts w:eastAsiaTheme="minorEastAsia"/>
        </w:rPr>
        <w:t>生产的负责人，负责所有部门的管理、维护和安全。</w:t>
      </w:r>
      <w:r w:rsidR="00CE7564" w:rsidRPr="002F18BB">
        <w:rPr>
          <w:rFonts w:eastAsiaTheme="minorEastAsia"/>
        </w:rPr>
        <w:t xml:space="preserve"> </w:t>
      </w:r>
    </w:p>
    <w:p w:rsidR="00A72BE9" w:rsidRPr="002F18BB" w:rsidRDefault="0036513E" w:rsidP="00CE7564">
      <w:pPr>
        <w:ind w:left="1086" w:hanging="420"/>
        <w:outlineLvl w:val="1"/>
        <w:rPr>
          <w:rFonts w:eastAsiaTheme="minorEastAsia"/>
        </w:rPr>
      </w:pPr>
      <w:r>
        <w:rPr>
          <w:rFonts w:ascii="Wingdings" w:eastAsia="宋体" w:hAnsi="Wingdings"/>
          <w:lang w:eastAsia="zh-CN"/>
        </w:rPr>
        <w:t></w:t>
      </w:r>
      <w:r w:rsidR="00CE7564" w:rsidRPr="002F18BB">
        <w:rPr>
          <w:rFonts w:eastAsiaTheme="minorEastAsia"/>
        </w:rPr>
        <w:t>The general manager is the person in charge of KD production responsible for management, maintenance and security of all departments.</w:t>
      </w:r>
    </w:p>
    <w:p w:rsidR="002F18BB" w:rsidRPr="00C82227" w:rsidRDefault="0036513E" w:rsidP="00CE7564">
      <w:pPr>
        <w:ind w:left="1086" w:hanging="420"/>
        <w:rPr>
          <w:rFonts w:eastAsiaTheme="minorEastAsia"/>
        </w:rPr>
      </w:pPr>
      <w:r>
        <w:rPr>
          <w:rFonts w:ascii="Wingdings" w:eastAsia="宋体" w:hAnsi="Wingdings"/>
          <w:lang w:eastAsia="zh-CN"/>
        </w:rPr>
        <w:t></w:t>
      </w:r>
      <w:r w:rsidR="00CE7564" w:rsidRPr="002F18BB">
        <w:rPr>
          <w:rFonts w:eastAsiaTheme="minorEastAsia"/>
        </w:rPr>
        <w:tab/>
      </w:r>
      <w:r w:rsidR="00CE7564" w:rsidRPr="00C82227">
        <w:rPr>
          <w:rFonts w:eastAsiaTheme="minorEastAsia"/>
        </w:rPr>
        <w:t>总经理为安全管理体系代表，保证为安全管理体系的实现和改进提供足够的资源。</w:t>
      </w:r>
      <w:r w:rsidR="00CE7564" w:rsidRPr="00C82227">
        <w:rPr>
          <w:rFonts w:eastAsiaTheme="minorEastAsia"/>
        </w:rPr>
        <w:t xml:space="preserve"> </w:t>
      </w:r>
    </w:p>
    <w:p w:rsidR="00A72BE9" w:rsidRPr="00C82227" w:rsidRDefault="0036513E" w:rsidP="00CE7564">
      <w:pPr>
        <w:ind w:left="1086" w:hanging="420"/>
        <w:rPr>
          <w:rFonts w:eastAsiaTheme="minorEastAsia"/>
        </w:rPr>
      </w:pPr>
      <w:r w:rsidRPr="00C82227">
        <w:rPr>
          <w:rFonts w:ascii="Wingdings" w:eastAsia="宋体" w:hAnsi="Wingdings"/>
          <w:lang w:eastAsia="zh-CN"/>
        </w:rPr>
        <w:t></w:t>
      </w:r>
      <w:r w:rsidR="00CE7564" w:rsidRPr="00C82227">
        <w:rPr>
          <w:rFonts w:eastAsiaTheme="minorEastAsia"/>
        </w:rPr>
        <w:t>The general manager is the security management system representative to guarantee supply of sufficient resources for implementation and improvement of the security management system.</w:t>
      </w:r>
    </w:p>
    <w:p w:rsidR="002F18BB" w:rsidRDefault="0036513E" w:rsidP="00CE7564">
      <w:pPr>
        <w:ind w:left="1086" w:hanging="420"/>
        <w:rPr>
          <w:rFonts w:eastAsiaTheme="minorEastAsia"/>
        </w:rPr>
      </w:pPr>
      <w:r w:rsidRPr="00C82227">
        <w:rPr>
          <w:rFonts w:ascii="Wingdings" w:eastAsia="宋体" w:hAnsi="Wingdings"/>
          <w:lang w:eastAsia="zh-CN"/>
        </w:rPr>
        <w:t></w:t>
      </w:r>
      <w:r w:rsidR="00CE7564" w:rsidRPr="00C82227">
        <w:rPr>
          <w:rFonts w:eastAsiaTheme="minorEastAsia"/>
        </w:rPr>
        <w:tab/>
      </w:r>
      <w:r w:rsidR="00CE7564" w:rsidRPr="00C82227">
        <w:rPr>
          <w:rFonts w:eastAsiaTheme="minorEastAsia"/>
        </w:rPr>
        <w:t>总经理还决定</w:t>
      </w:r>
      <w:r w:rsidR="00CE7564" w:rsidRPr="002F18BB">
        <w:rPr>
          <w:rFonts w:eastAsiaTheme="minorEastAsia"/>
        </w:rPr>
        <w:t>安全管理体系的适当性和有效性，并确定改进区域。</w:t>
      </w:r>
      <w:r w:rsidR="00CE7564" w:rsidRPr="002F18BB">
        <w:rPr>
          <w:rFonts w:eastAsiaTheme="minorEastAsia"/>
        </w:rPr>
        <w:t xml:space="preserve"> </w:t>
      </w:r>
    </w:p>
    <w:p w:rsidR="00A72BE9" w:rsidRPr="002F18BB" w:rsidRDefault="0036513E" w:rsidP="00CE7564">
      <w:pPr>
        <w:ind w:left="1086" w:hanging="420"/>
        <w:rPr>
          <w:rFonts w:eastAsiaTheme="minorEastAsia"/>
        </w:rPr>
      </w:pPr>
      <w:r>
        <w:rPr>
          <w:rFonts w:ascii="Wingdings" w:eastAsia="宋体" w:hAnsi="Wingdings"/>
          <w:lang w:eastAsia="zh-CN"/>
        </w:rPr>
        <w:t></w:t>
      </w:r>
      <w:r w:rsidR="00CE7564" w:rsidRPr="002F18BB">
        <w:rPr>
          <w:rFonts w:eastAsiaTheme="minorEastAsia"/>
        </w:rPr>
        <w:t>The general manager also decides the appropriateness and effectiveness of the security management system and identifies the improvement area.</w:t>
      </w:r>
    </w:p>
    <w:p w:rsidR="002F18BB" w:rsidRDefault="000132B4">
      <w:pPr>
        <w:outlineLvl w:val="1"/>
        <w:rPr>
          <w:rFonts w:eastAsiaTheme="minorEastAsia"/>
        </w:rPr>
      </w:pPr>
      <w:r w:rsidRPr="002F18BB">
        <w:rPr>
          <w:rFonts w:eastAsiaTheme="minorEastAsia"/>
        </w:rPr>
        <w:t xml:space="preserve">2.5.2.2  </w:t>
      </w:r>
      <w:r w:rsidR="00AD4436">
        <w:rPr>
          <w:rFonts w:eastAsiaTheme="minorEastAsia" w:hint="eastAsia"/>
          <w:lang w:eastAsia="zh-CN"/>
        </w:rPr>
        <w:t>总经理助理</w:t>
      </w:r>
      <w:r w:rsidRPr="002F18BB">
        <w:rPr>
          <w:rFonts w:eastAsiaTheme="minorEastAsia"/>
        </w:rPr>
        <w:t xml:space="preserve"> </w:t>
      </w:r>
    </w:p>
    <w:p w:rsidR="00A72BE9" w:rsidRPr="002F18BB" w:rsidRDefault="000132B4">
      <w:pPr>
        <w:outlineLvl w:val="1"/>
        <w:rPr>
          <w:rFonts w:eastAsiaTheme="minorEastAsia"/>
        </w:rPr>
      </w:pPr>
      <w:r w:rsidRPr="002F18BB">
        <w:rPr>
          <w:rFonts w:eastAsiaTheme="minorEastAsia"/>
        </w:rPr>
        <w:t>2.5.2.2</w:t>
      </w:r>
      <w:r w:rsidR="008A7EE1">
        <w:rPr>
          <w:rFonts w:eastAsiaTheme="minorEastAsia"/>
        </w:rPr>
        <w:t>The</w:t>
      </w:r>
      <w:r w:rsidRPr="002F18BB">
        <w:rPr>
          <w:rFonts w:eastAsiaTheme="minorEastAsia"/>
        </w:rPr>
        <w:tab/>
      </w:r>
      <w:r w:rsidR="00AD4436">
        <w:rPr>
          <w:rFonts w:eastAsiaTheme="minorEastAsia"/>
        </w:rPr>
        <w:t>General manager assistant</w:t>
      </w:r>
      <w:r w:rsidRPr="002F18BB">
        <w:rPr>
          <w:rFonts w:eastAsiaTheme="minorEastAsia"/>
        </w:rPr>
        <w:t xml:space="preserve"> </w:t>
      </w:r>
    </w:p>
    <w:p w:rsidR="002F18BB" w:rsidRDefault="0036513E" w:rsidP="00CE7564">
      <w:pPr>
        <w:ind w:left="1072" w:hanging="420"/>
        <w:outlineLvl w:val="1"/>
        <w:rPr>
          <w:rFonts w:eastAsiaTheme="minorEastAsia"/>
        </w:rPr>
      </w:pPr>
      <w:r>
        <w:rPr>
          <w:rFonts w:ascii="Wingdings" w:eastAsia="宋体" w:hAnsi="Wingdings"/>
          <w:lang w:eastAsia="zh-CN"/>
        </w:rPr>
        <w:t></w:t>
      </w:r>
      <w:r w:rsidR="00CE7564" w:rsidRPr="002F18BB">
        <w:rPr>
          <w:rFonts w:eastAsiaTheme="minorEastAsia"/>
        </w:rPr>
        <w:tab/>
        <w:t xml:space="preserve"> </w:t>
      </w:r>
      <w:r w:rsidR="00AD4436">
        <w:rPr>
          <w:rFonts w:eastAsiaTheme="minorEastAsia"/>
        </w:rPr>
        <w:t>总经理助理</w:t>
      </w:r>
      <w:r w:rsidR="00CE7564" w:rsidRPr="002F18BB">
        <w:rPr>
          <w:rFonts w:eastAsiaTheme="minorEastAsia"/>
        </w:rPr>
        <w:t>直接向总经理报告。</w:t>
      </w:r>
      <w:r w:rsidR="00CE7564" w:rsidRPr="002F18BB">
        <w:rPr>
          <w:rFonts w:eastAsiaTheme="minorEastAsia"/>
        </w:rPr>
        <w:t xml:space="preserve"> </w:t>
      </w:r>
    </w:p>
    <w:p w:rsidR="00A72BE9" w:rsidRPr="002F18BB" w:rsidRDefault="0036513E" w:rsidP="00CE7564">
      <w:pPr>
        <w:ind w:left="1072" w:hanging="420"/>
        <w:outlineLvl w:val="1"/>
        <w:rPr>
          <w:rFonts w:eastAsiaTheme="minorEastAsia"/>
        </w:rPr>
      </w:pPr>
      <w:r>
        <w:rPr>
          <w:rFonts w:ascii="Wingdings" w:eastAsia="宋体" w:hAnsi="Wingdings"/>
          <w:lang w:eastAsia="zh-CN"/>
        </w:rPr>
        <w:t></w:t>
      </w:r>
      <w:r w:rsidR="00CE7564" w:rsidRPr="002F18BB">
        <w:rPr>
          <w:rFonts w:eastAsiaTheme="minorEastAsia"/>
        </w:rPr>
        <w:t xml:space="preserve">The </w:t>
      </w:r>
      <w:r w:rsidR="00AD4436">
        <w:rPr>
          <w:rFonts w:eastAsiaTheme="minorEastAsia"/>
        </w:rPr>
        <w:t>General manager assistant</w:t>
      </w:r>
      <w:r w:rsidR="00CE7564" w:rsidRPr="002F18BB">
        <w:rPr>
          <w:rFonts w:eastAsiaTheme="minorEastAsia"/>
        </w:rPr>
        <w:t xml:space="preserve"> directly reports to the general manager.</w:t>
      </w:r>
    </w:p>
    <w:p w:rsidR="002F18BB" w:rsidRDefault="0036513E" w:rsidP="00CE7564">
      <w:pPr>
        <w:ind w:left="1072" w:hanging="420"/>
        <w:outlineLvl w:val="1"/>
        <w:rPr>
          <w:rFonts w:eastAsiaTheme="minorEastAsia"/>
        </w:rPr>
      </w:pPr>
      <w:r>
        <w:rPr>
          <w:rFonts w:ascii="Wingdings" w:eastAsia="宋体" w:hAnsi="Wingdings"/>
          <w:lang w:eastAsia="zh-CN"/>
        </w:rPr>
        <w:t></w:t>
      </w:r>
      <w:r w:rsidR="00CE7564" w:rsidRPr="002F18BB">
        <w:rPr>
          <w:rFonts w:eastAsiaTheme="minorEastAsia"/>
        </w:rPr>
        <w:tab/>
      </w:r>
      <w:r w:rsidR="00AD4436">
        <w:rPr>
          <w:rFonts w:eastAsiaTheme="minorEastAsia"/>
        </w:rPr>
        <w:t>总经理助理</w:t>
      </w:r>
      <w:r w:rsidR="00CE7564" w:rsidRPr="002F18BB">
        <w:rPr>
          <w:rFonts w:eastAsiaTheme="minorEastAsia"/>
        </w:rPr>
        <w:t>协助总经理负责所有部门的安全管理和维护，</w:t>
      </w:r>
      <w:r w:rsidR="00CE7564" w:rsidRPr="002F18BB">
        <w:rPr>
          <w:rFonts w:eastAsiaTheme="minorEastAsia"/>
        </w:rPr>
        <w:t xml:space="preserve">  </w:t>
      </w:r>
      <w:r w:rsidR="00CE7564" w:rsidRPr="002F18BB">
        <w:rPr>
          <w:rFonts w:eastAsiaTheme="minorEastAsia"/>
        </w:rPr>
        <w:t>当总经理不在公司时，代理总经理履行职责。</w:t>
      </w:r>
      <w:r w:rsidR="00CE7564" w:rsidRPr="002F18BB">
        <w:rPr>
          <w:rFonts w:eastAsiaTheme="minorEastAsia"/>
        </w:rPr>
        <w:t xml:space="preserve"> </w:t>
      </w:r>
    </w:p>
    <w:p w:rsidR="00A72BE9" w:rsidRPr="002F18BB" w:rsidRDefault="0036513E" w:rsidP="00CE7564">
      <w:pPr>
        <w:ind w:left="1072" w:hanging="420"/>
        <w:outlineLvl w:val="1"/>
        <w:rPr>
          <w:rFonts w:eastAsiaTheme="minorEastAsia"/>
        </w:rPr>
      </w:pPr>
      <w:r>
        <w:rPr>
          <w:rFonts w:ascii="Wingdings" w:eastAsia="宋体" w:hAnsi="Wingdings"/>
          <w:lang w:eastAsia="zh-CN"/>
        </w:rPr>
        <w:t></w:t>
      </w:r>
      <w:r w:rsidR="00CE7564" w:rsidRPr="002F18BB">
        <w:rPr>
          <w:rFonts w:eastAsiaTheme="minorEastAsia"/>
        </w:rPr>
        <w:t xml:space="preserve">The </w:t>
      </w:r>
      <w:r w:rsidR="00AD4436">
        <w:rPr>
          <w:rFonts w:eastAsiaTheme="minorEastAsia"/>
        </w:rPr>
        <w:t>General manager assistant</w:t>
      </w:r>
      <w:r w:rsidR="00CE7564" w:rsidRPr="002F18BB">
        <w:rPr>
          <w:rFonts w:eastAsiaTheme="minorEastAsia"/>
        </w:rPr>
        <w:t xml:space="preserve"> assists the general manager in security management and maintenance of all departments. When the general manager is absent, he acts as the general manager.</w:t>
      </w:r>
    </w:p>
    <w:p w:rsidR="002F18BB" w:rsidRDefault="0036513E" w:rsidP="00CE7564">
      <w:pPr>
        <w:ind w:left="1072" w:hanging="420"/>
        <w:outlineLvl w:val="1"/>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当事故发生或触发业务持续性计划时，</w:t>
      </w:r>
      <w:r w:rsidR="00AD4436">
        <w:rPr>
          <w:rFonts w:eastAsiaTheme="minorEastAsia"/>
        </w:rPr>
        <w:t>总经理助理</w:t>
      </w:r>
      <w:r w:rsidR="00CE7564" w:rsidRPr="002F18BB">
        <w:rPr>
          <w:rFonts w:eastAsiaTheme="minorEastAsia"/>
        </w:rPr>
        <w:t>必须向总经理报告情况和进程。</w:t>
      </w:r>
      <w:r w:rsidR="00CE7564" w:rsidRPr="002F18BB">
        <w:rPr>
          <w:rFonts w:eastAsiaTheme="minorEastAsia"/>
        </w:rPr>
        <w:t xml:space="preserve"> </w:t>
      </w:r>
    </w:p>
    <w:p w:rsidR="00A72BE9" w:rsidRDefault="0036513E" w:rsidP="00CE7564">
      <w:pPr>
        <w:ind w:left="1072" w:hanging="420"/>
        <w:outlineLvl w:val="1"/>
        <w:rPr>
          <w:rFonts w:eastAsiaTheme="minorEastAsia"/>
        </w:rPr>
      </w:pPr>
      <w:r>
        <w:rPr>
          <w:rFonts w:ascii="Wingdings" w:eastAsia="宋体" w:hAnsi="Wingdings"/>
          <w:lang w:eastAsia="zh-CN"/>
        </w:rPr>
        <w:t></w:t>
      </w:r>
      <w:r w:rsidR="00CE7564" w:rsidRPr="002F18BB">
        <w:rPr>
          <w:rFonts w:eastAsiaTheme="minorEastAsia"/>
        </w:rPr>
        <w:t xml:space="preserve">When an accident happens or the business continuity plan is triggered, the </w:t>
      </w:r>
      <w:r w:rsidR="00AD4436">
        <w:rPr>
          <w:rFonts w:eastAsiaTheme="minorEastAsia"/>
        </w:rPr>
        <w:t>General manager assistant</w:t>
      </w:r>
      <w:r w:rsidR="00CE7564" w:rsidRPr="002F18BB">
        <w:rPr>
          <w:rFonts w:eastAsiaTheme="minorEastAsia"/>
        </w:rPr>
        <w:t xml:space="preserve"> must report the situations and the progress to the general manager.</w:t>
      </w:r>
    </w:p>
    <w:p w:rsidR="00F63EB6" w:rsidRPr="00ED61FC" w:rsidRDefault="00F63EB6" w:rsidP="00F63EB6">
      <w:pPr>
        <w:outlineLvl w:val="1"/>
        <w:rPr>
          <w:rFonts w:eastAsiaTheme="minorEastAsia"/>
          <w:color w:val="FF0000"/>
          <w:lang w:eastAsia="zh-CN"/>
        </w:rPr>
      </w:pPr>
      <w:r>
        <w:rPr>
          <w:rFonts w:eastAsiaTheme="minorEastAsia"/>
        </w:rPr>
        <w:t xml:space="preserve">2.5.2.3  </w:t>
      </w:r>
      <w:r w:rsidRPr="00C82227">
        <w:rPr>
          <w:rFonts w:eastAsiaTheme="minorEastAsia" w:hint="eastAsia"/>
          <w:lang w:eastAsia="zh-CN"/>
        </w:rPr>
        <w:t>安全</w:t>
      </w:r>
      <w:r w:rsidRPr="00C82227">
        <w:rPr>
          <w:rFonts w:eastAsiaTheme="minorEastAsia"/>
          <w:lang w:eastAsia="zh-CN"/>
        </w:rPr>
        <w:t>总监</w:t>
      </w:r>
      <w:r w:rsidR="00C82227" w:rsidRPr="00C82227">
        <w:rPr>
          <w:rFonts w:eastAsiaTheme="minorEastAsia"/>
          <w:lang w:eastAsia="zh-CN"/>
        </w:rPr>
        <w:t>Safety Director</w:t>
      </w:r>
    </w:p>
    <w:p w:rsidR="00C82227" w:rsidRPr="00C82227" w:rsidRDefault="00F63EB6" w:rsidP="00C82227">
      <w:r w:rsidRPr="00ED61FC">
        <w:rPr>
          <w:rFonts w:eastAsiaTheme="minorEastAsia" w:hint="eastAsia"/>
          <w:color w:val="FF0000"/>
          <w:lang w:eastAsia="zh-CN"/>
        </w:rPr>
        <w:t xml:space="preserve"> </w:t>
      </w:r>
      <w:r w:rsidRPr="00C82227">
        <w:rPr>
          <w:rFonts w:ascii="Wingdings" w:eastAsia="宋体" w:hAnsi="Wingdings"/>
          <w:lang w:eastAsia="zh-CN"/>
        </w:rPr>
        <w:t></w:t>
      </w:r>
      <w:r w:rsidRPr="00C82227">
        <w:rPr>
          <w:rFonts w:ascii="Wingdings" w:eastAsia="宋体" w:hAnsi="Wingdings"/>
          <w:lang w:eastAsia="zh-CN"/>
        </w:rPr>
        <w:t></w:t>
      </w:r>
      <w:r w:rsidRPr="00C82227">
        <w:rPr>
          <w:rFonts w:ascii="Wingdings" w:eastAsia="宋体" w:hAnsi="Wingdings"/>
          <w:lang w:eastAsia="zh-CN"/>
        </w:rPr>
        <w:t>负责建立、贯彻、实施安全管理体系，保证安全体系的正常运行和</w:t>
      </w:r>
      <w:r w:rsidR="007566D6" w:rsidRPr="00C82227">
        <w:rPr>
          <w:rFonts w:ascii="Wingdings" w:eastAsia="宋体" w:hAnsi="Wingdings"/>
          <w:lang w:eastAsia="zh-CN"/>
        </w:rPr>
        <w:t>负责召开安全管理会议以及</w:t>
      </w:r>
      <w:r w:rsidRPr="00C82227">
        <w:rPr>
          <w:rFonts w:ascii="Wingdings" w:eastAsia="宋体" w:hAnsi="Wingdings"/>
          <w:lang w:eastAsia="zh-CN"/>
        </w:rPr>
        <w:t>持续改进，满足卡组织的安全标准要求。</w:t>
      </w:r>
      <w:r w:rsidR="00C82227" w:rsidRPr="00C82227">
        <w:t>Responsible for establishing, implementing and implementing the safety management system, ensuring the normal operation of the safety system, holding safety management meetings and continuous improvement to meet the safety standard requirements of the card organization.</w:t>
      </w:r>
    </w:p>
    <w:p w:rsidR="00C82227" w:rsidRPr="00C82227" w:rsidRDefault="00F63EB6" w:rsidP="00C82227">
      <w:r w:rsidRPr="00C82227">
        <w:rPr>
          <w:rFonts w:ascii="Wingdings" w:eastAsia="宋体" w:hAnsi="Wingdings"/>
          <w:lang w:eastAsia="zh-CN"/>
        </w:rPr>
        <w:t></w:t>
      </w:r>
      <w:r w:rsidRPr="00C82227">
        <w:rPr>
          <w:rFonts w:ascii="Wingdings" w:eastAsia="宋体" w:hAnsi="Wingdings"/>
          <w:lang w:eastAsia="zh-CN"/>
        </w:rPr>
        <w:t></w:t>
      </w:r>
      <w:r w:rsidRPr="00C82227">
        <w:rPr>
          <w:rFonts w:ascii="Wingdings" w:eastAsia="宋体" w:hAnsi="Wingdings"/>
          <w:lang w:eastAsia="zh-CN"/>
        </w:rPr>
        <w:t>向</w:t>
      </w:r>
      <w:r w:rsidR="00E74786" w:rsidRPr="00C82227">
        <w:rPr>
          <w:rFonts w:eastAsiaTheme="minorEastAsia"/>
        </w:rPr>
        <w:t>生产中心总经理</w:t>
      </w:r>
      <w:r w:rsidRPr="00C82227">
        <w:rPr>
          <w:rFonts w:ascii="Wingdings" w:eastAsia="宋体" w:hAnsi="Wingdings"/>
          <w:lang w:eastAsia="zh-CN"/>
        </w:rPr>
        <w:t>报告安全体系的运行状况和外部（卡组织和客户）对安全体系的评审结果，并提出改进意见。</w:t>
      </w:r>
      <w:r w:rsidR="00C82227" w:rsidRPr="00C82227">
        <w:t>Report to the general manager of the production center the operation status of the safety system and the external (card organization and customer) review results of the safety system, and put forward suggestions for improvement.</w:t>
      </w:r>
    </w:p>
    <w:p w:rsidR="00C82227" w:rsidRPr="00C82227" w:rsidRDefault="00F63EB6" w:rsidP="00C82227">
      <w:r w:rsidRPr="00C82227">
        <w:rPr>
          <w:rFonts w:ascii="Wingdings" w:eastAsia="宋体" w:hAnsi="Wingdings"/>
          <w:lang w:eastAsia="zh-CN"/>
        </w:rPr>
        <w:t></w:t>
      </w:r>
      <w:r w:rsidRPr="00C82227">
        <w:rPr>
          <w:rFonts w:ascii="Wingdings" w:eastAsia="宋体" w:hAnsi="Wingdings"/>
          <w:lang w:eastAsia="zh-CN"/>
        </w:rPr>
        <w:t></w:t>
      </w:r>
      <w:r w:rsidRPr="00C82227">
        <w:rPr>
          <w:rFonts w:ascii="Wingdings" w:eastAsia="宋体" w:hAnsi="Wingdings"/>
          <w:lang w:eastAsia="zh-CN"/>
        </w:rPr>
        <w:t>确保各部门及每一个员工都理解总经理的安全策略、方针和目标，并意识到公司的责任。</w:t>
      </w:r>
      <w:r w:rsidR="00C82227" w:rsidRPr="00C82227">
        <w:t>Ensure that all departments and employees understand the safety strategy, policies and objectives of the general manager and are aware of the responsibilities of the company.</w:t>
      </w:r>
    </w:p>
    <w:p w:rsidR="002F18BB" w:rsidRPr="00C82227" w:rsidRDefault="002B3157">
      <w:pPr>
        <w:ind w:left="0" w:firstLine="0"/>
        <w:outlineLvl w:val="1"/>
        <w:rPr>
          <w:rFonts w:eastAsiaTheme="minorEastAsia"/>
        </w:rPr>
      </w:pPr>
      <w:r w:rsidRPr="00C82227">
        <w:rPr>
          <w:rFonts w:eastAsiaTheme="minorEastAsia"/>
        </w:rPr>
        <w:t>2.5.2.4</w:t>
      </w:r>
      <w:r w:rsidR="000132B4" w:rsidRPr="00C82227">
        <w:rPr>
          <w:rFonts w:eastAsiaTheme="minorEastAsia"/>
        </w:rPr>
        <w:t xml:space="preserve">  </w:t>
      </w:r>
      <w:r w:rsidR="000132B4" w:rsidRPr="00C82227">
        <w:rPr>
          <w:rFonts w:eastAsiaTheme="minorEastAsia"/>
        </w:rPr>
        <w:t>安全经理</w:t>
      </w:r>
      <w:r w:rsidR="000132B4" w:rsidRPr="00C82227">
        <w:rPr>
          <w:rFonts w:eastAsiaTheme="minorEastAsia"/>
        </w:rPr>
        <w:t xml:space="preserve"> </w:t>
      </w:r>
      <w:r w:rsidR="00F63EB6" w:rsidRPr="00C82227">
        <w:rPr>
          <w:rFonts w:eastAsiaTheme="minorEastAsia"/>
        </w:rPr>
        <w:t xml:space="preserve"> </w:t>
      </w:r>
    </w:p>
    <w:p w:rsidR="00A72BE9" w:rsidRPr="00C82227" w:rsidRDefault="002B3157">
      <w:pPr>
        <w:ind w:left="0" w:firstLine="0"/>
        <w:outlineLvl w:val="1"/>
        <w:rPr>
          <w:rFonts w:eastAsiaTheme="minorEastAsia"/>
        </w:rPr>
      </w:pPr>
      <w:r w:rsidRPr="00C82227">
        <w:rPr>
          <w:rFonts w:eastAsiaTheme="minorEastAsia"/>
        </w:rPr>
        <w:t>2.5.2.4</w:t>
      </w:r>
      <w:r w:rsidR="000132B4" w:rsidRPr="00C82227">
        <w:rPr>
          <w:rFonts w:eastAsiaTheme="minorEastAsia"/>
        </w:rPr>
        <w:tab/>
        <w:t>Security manager</w:t>
      </w:r>
    </w:p>
    <w:p w:rsidR="00A72BE9" w:rsidRPr="002F18BB" w:rsidRDefault="0036513E" w:rsidP="0002576C">
      <w:pPr>
        <w:rPr>
          <w:rFonts w:eastAsiaTheme="minorEastAsia"/>
        </w:rPr>
      </w:pPr>
      <w:r w:rsidRPr="00C82227">
        <w:rPr>
          <w:rFonts w:ascii="Wingdings" w:eastAsia="宋体" w:hAnsi="Wingdings"/>
          <w:lang w:eastAsia="zh-CN"/>
        </w:rPr>
        <w:t></w:t>
      </w:r>
      <w:r w:rsidR="00CE7564" w:rsidRPr="00C82227">
        <w:rPr>
          <w:rFonts w:eastAsiaTheme="minorEastAsia"/>
        </w:rPr>
        <w:tab/>
        <w:t xml:space="preserve"> </w:t>
      </w:r>
      <w:r w:rsidR="00CE7564" w:rsidRPr="00C82227">
        <w:rPr>
          <w:rFonts w:eastAsiaTheme="minorEastAsia"/>
        </w:rPr>
        <w:t>安全经理直接向</w:t>
      </w:r>
      <w:r w:rsidR="00E74786" w:rsidRPr="00C82227">
        <w:rPr>
          <w:rFonts w:eastAsiaTheme="minorEastAsia" w:hint="eastAsia"/>
          <w:lang w:eastAsia="zh-CN"/>
        </w:rPr>
        <w:t>安全</w:t>
      </w:r>
      <w:r w:rsidR="00E74786" w:rsidRPr="00C82227">
        <w:rPr>
          <w:rFonts w:eastAsiaTheme="minorEastAsia"/>
          <w:lang w:eastAsia="zh-CN"/>
        </w:rPr>
        <w:t>总监</w:t>
      </w:r>
      <w:r w:rsidR="00CE7564" w:rsidRPr="00C82227">
        <w:rPr>
          <w:rFonts w:eastAsiaTheme="minorEastAsia"/>
        </w:rPr>
        <w:t>报告。</w:t>
      </w:r>
      <w:r w:rsidR="00CE7564" w:rsidRPr="002F18BB">
        <w:rPr>
          <w:rFonts w:eastAsiaTheme="minorEastAsia"/>
        </w:rPr>
        <w:t xml:space="preserve"> </w:t>
      </w:r>
      <w:r w:rsidR="00CE7564" w:rsidRPr="002F18BB">
        <w:rPr>
          <w:rFonts w:eastAsiaTheme="minorEastAsia"/>
        </w:rPr>
        <w:t>负责建立、实施和维护安全管理体系。</w:t>
      </w:r>
      <w:r w:rsidR="00CE7564" w:rsidRPr="002F18BB">
        <w:rPr>
          <w:rFonts w:eastAsiaTheme="minorEastAsia"/>
        </w:rPr>
        <w:t xml:space="preserve"> The security manager directly reports to the general manger of the Production Center. He shall establish, implement and maintain the security management system.</w:t>
      </w:r>
    </w:p>
    <w:p w:rsidR="00A72BE9" w:rsidRPr="002F18BB" w:rsidRDefault="0036513E" w:rsidP="0002576C">
      <w:pPr>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安全经理负责所有安全控制的设计、实现和维护。</w:t>
      </w:r>
      <w:r w:rsidR="00CE7564" w:rsidRPr="002F18BB">
        <w:rPr>
          <w:rFonts w:eastAsiaTheme="minorEastAsia"/>
        </w:rPr>
        <w:t xml:space="preserve"> The security manager is responsible for design, implementation and maintenance of all security control measures.</w:t>
      </w:r>
    </w:p>
    <w:p w:rsidR="00A72BE9" w:rsidRPr="002F18BB" w:rsidRDefault="0036513E" w:rsidP="0002576C">
      <w:pPr>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安全经理还负责在整个生产中心推广安全意识培训，并就安全管理体系相关事宜与外部联系。</w:t>
      </w:r>
      <w:r w:rsidR="00CE7564" w:rsidRPr="002F18BB">
        <w:rPr>
          <w:rFonts w:eastAsiaTheme="minorEastAsia"/>
        </w:rPr>
        <w:t xml:space="preserve"> The security manager is also responsible for promoting the security awareness training of the whole production center and contacting the exterior on the relevant matters of the security management system.</w:t>
      </w:r>
    </w:p>
    <w:p w:rsidR="00A72BE9" w:rsidRDefault="0036513E" w:rsidP="0002576C">
      <w:pPr>
        <w:outlineLvl w:val="1"/>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安全经理负责所有安全管理体系相关事宜，包括计划内部审核的时间表、安排外部审核和确保纠正预防行动得到及时有效地跟踪和执行。</w:t>
      </w:r>
      <w:r w:rsidR="00CE7564" w:rsidRPr="002F18BB">
        <w:rPr>
          <w:rFonts w:eastAsiaTheme="minorEastAsia"/>
        </w:rPr>
        <w:t xml:space="preserve"> The security manager is responsible for all relevant matters of the security management system, including the internal audit schedule of the plan, arrangement of the external audit and timely and effective tracking and execution of corrective and preventive actions.</w:t>
      </w:r>
    </w:p>
    <w:p w:rsidR="002B3157" w:rsidRPr="001C112F" w:rsidRDefault="002B3157" w:rsidP="002B3157">
      <w:pPr>
        <w:outlineLvl w:val="1"/>
      </w:pPr>
      <w:r w:rsidRPr="001C112F">
        <w:rPr>
          <w:rFonts w:eastAsiaTheme="minorEastAsia"/>
        </w:rPr>
        <w:t xml:space="preserve">2.5.2.5  </w:t>
      </w:r>
      <w:r w:rsidRPr="001C112F">
        <w:rPr>
          <w:rFonts w:eastAsiaTheme="minorEastAsia" w:hint="eastAsia"/>
        </w:rPr>
        <w:t>物理安全主管</w:t>
      </w:r>
      <w:r w:rsidR="0002576C" w:rsidRPr="001C112F">
        <w:rPr>
          <w:rFonts w:eastAsiaTheme="minorEastAsia"/>
        </w:rPr>
        <w:t>Physical Security Supervisor</w:t>
      </w:r>
    </w:p>
    <w:p w:rsidR="0002576C" w:rsidRPr="001C112F" w:rsidRDefault="002B3157" w:rsidP="0002576C">
      <w:pPr>
        <w:outlineLvl w:val="1"/>
        <w:rPr>
          <w:rFonts w:eastAsiaTheme="minorEastAsia"/>
          <w:lang w:eastAsia="zh-CN"/>
        </w:rPr>
      </w:pPr>
      <w:r w:rsidRPr="001C112F">
        <w:rPr>
          <w:rFonts w:eastAsiaTheme="minorEastAsia"/>
          <w:lang w:eastAsia="zh-CN"/>
        </w:rPr>
        <w:t xml:space="preserve"> </w:t>
      </w:r>
      <w:r w:rsidRPr="001C112F">
        <w:rPr>
          <w:rFonts w:ascii="Wingdings" w:eastAsia="宋体" w:hAnsi="Wingdings"/>
          <w:lang w:eastAsia="zh-CN"/>
        </w:rPr>
        <w:t></w:t>
      </w:r>
      <w:r w:rsidRPr="001C112F">
        <w:rPr>
          <w:rFonts w:ascii="Wingdings" w:eastAsia="宋体" w:hAnsi="Wingdings"/>
          <w:lang w:eastAsia="zh-CN"/>
        </w:rPr>
        <w:t></w:t>
      </w:r>
      <w:r w:rsidRPr="001C112F">
        <w:rPr>
          <w:rFonts w:eastAsiaTheme="minorEastAsia"/>
        </w:rPr>
        <w:t>负责门禁系统、警报系统、监控系统等安防系统的管理，确保系统正常使用</w:t>
      </w:r>
      <w:r w:rsidR="00C00F47" w:rsidRPr="001C112F">
        <w:rPr>
          <w:rFonts w:eastAsiaTheme="minorEastAsia" w:hint="eastAsia"/>
          <w:lang w:eastAsia="zh-CN"/>
        </w:rPr>
        <w:t>。</w:t>
      </w:r>
      <w:r w:rsidR="0002576C" w:rsidRPr="001C112F">
        <w:rPr>
          <w:rFonts w:eastAsiaTheme="minorEastAsia"/>
          <w:lang w:eastAsia="zh-CN"/>
        </w:rPr>
        <w:t>Be responsible for the management of access control system, alarm system, monitoring system and other security systems to ensure the normal use of the system.</w:t>
      </w:r>
    </w:p>
    <w:p w:rsidR="002B3157" w:rsidRPr="001C112F" w:rsidRDefault="001C112F" w:rsidP="0002576C">
      <w:pPr>
        <w:outlineLvl w:val="1"/>
        <w:rPr>
          <w:lang w:eastAsia="zh-CN"/>
        </w:rPr>
      </w:pPr>
      <w:r w:rsidRPr="001C112F">
        <w:rPr>
          <w:rFonts w:eastAsiaTheme="minorEastAsia" w:hint="eastAsia"/>
          <w:lang w:eastAsia="zh-CN"/>
        </w:rPr>
        <w:t xml:space="preserve"> </w:t>
      </w:r>
      <w:r w:rsidR="002B3157" w:rsidRPr="001C112F">
        <w:rPr>
          <w:rFonts w:ascii="Wingdings" w:eastAsia="宋体" w:hAnsi="Wingdings"/>
          <w:lang w:eastAsia="zh-CN"/>
        </w:rPr>
        <w:t></w:t>
      </w:r>
      <w:r w:rsidR="002B3157" w:rsidRPr="001C112F">
        <w:rPr>
          <w:rFonts w:eastAsiaTheme="minorEastAsia" w:hint="eastAsia"/>
          <w:lang w:eastAsia="zh-CN"/>
        </w:rPr>
        <w:t xml:space="preserve">  </w:t>
      </w:r>
      <w:r w:rsidR="002B3157" w:rsidRPr="001C112F">
        <w:rPr>
          <w:rFonts w:eastAsiaTheme="minorEastAsia"/>
        </w:rPr>
        <w:t>负责制定安全培训计划并组织实施</w:t>
      </w:r>
      <w:r w:rsidR="002B3157" w:rsidRPr="001C112F">
        <w:rPr>
          <w:rFonts w:eastAsiaTheme="minorEastAsia" w:hint="eastAsia"/>
          <w:lang w:eastAsia="zh-CN"/>
        </w:rPr>
        <w:t>。</w:t>
      </w:r>
      <w:r w:rsidR="0002576C" w:rsidRPr="001C112F">
        <w:rPr>
          <w:rFonts w:eastAsiaTheme="minorEastAsia"/>
          <w:lang w:eastAsia="zh-CN"/>
        </w:rPr>
        <w:t>Responsible for making safety training plan and organizing the implementation.</w:t>
      </w:r>
    </w:p>
    <w:p w:rsidR="0002576C" w:rsidRPr="001C112F" w:rsidRDefault="009F30B2" w:rsidP="0002576C">
      <w:pPr>
        <w:outlineLvl w:val="1"/>
      </w:pPr>
      <w:r w:rsidRPr="001C112F">
        <w:rPr>
          <w:rFonts w:eastAsiaTheme="minorEastAsia" w:hint="eastAsia"/>
          <w:lang w:eastAsia="zh-CN"/>
        </w:rPr>
        <w:t>2.5.2.6</w:t>
      </w:r>
      <w:r w:rsidRPr="001C112F">
        <w:rPr>
          <w:rFonts w:eastAsiaTheme="minorEastAsia"/>
          <w:lang w:eastAsia="zh-CN"/>
        </w:rPr>
        <w:t xml:space="preserve"> </w:t>
      </w:r>
      <w:r w:rsidRPr="001C112F">
        <w:rPr>
          <w:rFonts w:eastAsiaTheme="minorEastAsia" w:hint="eastAsia"/>
          <w:lang w:eastAsia="zh-CN"/>
        </w:rPr>
        <w:t xml:space="preserve"> </w:t>
      </w:r>
      <w:r w:rsidRPr="001C112F">
        <w:rPr>
          <w:rFonts w:eastAsiaTheme="minorEastAsia" w:hint="eastAsia"/>
          <w:lang w:eastAsia="zh-CN"/>
        </w:rPr>
        <w:t>逻辑安全主管</w:t>
      </w:r>
      <w:r w:rsidR="0002576C" w:rsidRPr="001C112F">
        <w:rPr>
          <w:rFonts w:eastAsiaTheme="minorEastAsia"/>
          <w:lang w:eastAsia="zh-CN"/>
        </w:rPr>
        <w:t xml:space="preserve">Logical Security </w:t>
      </w:r>
      <w:r w:rsidR="0002576C" w:rsidRPr="001C112F">
        <w:rPr>
          <w:rFonts w:eastAsiaTheme="minorEastAsia"/>
        </w:rPr>
        <w:t>Supervisor</w:t>
      </w:r>
    </w:p>
    <w:p w:rsidR="009F30B2" w:rsidRPr="001C112F" w:rsidRDefault="001C112F" w:rsidP="0002576C">
      <w:pPr>
        <w:ind w:left="0" w:firstLine="0"/>
        <w:outlineLvl w:val="1"/>
      </w:pPr>
      <w:r w:rsidRPr="001C112F">
        <w:rPr>
          <w:rFonts w:eastAsiaTheme="minorEastAsia" w:hint="eastAsia"/>
          <w:lang w:eastAsia="zh-CN"/>
        </w:rPr>
        <w:t xml:space="preserve"> </w:t>
      </w:r>
      <w:r w:rsidR="009F30B2" w:rsidRPr="001C112F">
        <w:rPr>
          <w:rFonts w:ascii="Wingdings" w:eastAsia="宋体" w:hAnsi="Wingdings"/>
          <w:lang w:eastAsia="zh-CN"/>
        </w:rPr>
        <w:t></w:t>
      </w:r>
      <w:r w:rsidR="009F30B2" w:rsidRPr="001C112F">
        <w:rPr>
          <w:rFonts w:ascii="Wingdings" w:eastAsia="宋体" w:hAnsi="Wingdings"/>
          <w:lang w:eastAsia="zh-CN"/>
        </w:rPr>
        <w:t></w:t>
      </w:r>
      <w:r w:rsidR="009F30B2" w:rsidRPr="001C112F">
        <w:rPr>
          <w:rFonts w:eastAsiaTheme="minorEastAsia" w:hint="eastAsia"/>
        </w:rPr>
        <w:t>负责生产网络系统的逻辑安全管理，参与生产网络系统的策划和方案制定。</w:t>
      </w:r>
      <w:r w:rsidR="0002576C" w:rsidRPr="001C112F">
        <w:rPr>
          <w:rFonts w:eastAsiaTheme="minorEastAsia"/>
        </w:rPr>
        <w:t>Responsible for the logical safety management of production network system, participate in the planning and scheme formulation of production network system.</w:t>
      </w:r>
    </w:p>
    <w:p w:rsidR="009F30B2" w:rsidRPr="001C112F" w:rsidRDefault="001C112F" w:rsidP="009F30B2">
      <w:pPr>
        <w:outlineLvl w:val="1"/>
        <w:rPr>
          <w:rFonts w:eastAsiaTheme="minorEastAsia"/>
          <w:lang w:eastAsia="zh-CN"/>
        </w:rPr>
      </w:pPr>
      <w:r w:rsidRPr="001C112F">
        <w:rPr>
          <w:rFonts w:eastAsiaTheme="minorEastAsia" w:hint="eastAsia"/>
          <w:lang w:eastAsia="zh-CN"/>
        </w:rPr>
        <w:t xml:space="preserve"> </w:t>
      </w:r>
      <w:r w:rsidR="009F30B2" w:rsidRPr="001C112F">
        <w:rPr>
          <w:rFonts w:ascii="Wingdings" w:eastAsia="宋体" w:hAnsi="Wingdings"/>
          <w:lang w:eastAsia="zh-CN"/>
        </w:rPr>
        <w:t></w:t>
      </w:r>
      <w:r w:rsidR="009F30B2" w:rsidRPr="001C112F">
        <w:rPr>
          <w:rFonts w:eastAsiaTheme="minorEastAsia" w:hint="eastAsia"/>
          <w:lang w:eastAsia="zh-CN"/>
        </w:rPr>
        <w:t xml:space="preserve">  </w:t>
      </w:r>
      <w:r w:rsidR="009F30B2" w:rsidRPr="001C112F">
        <w:rPr>
          <w:rFonts w:eastAsiaTheme="minorEastAsia" w:hint="eastAsia"/>
        </w:rPr>
        <w:t>负责对生产网络系统实施安全检查，对不符合安全要求的事项提出改进要求和建议，并对改进效果进行跟踪</w:t>
      </w:r>
      <w:r w:rsidR="009F30B2" w:rsidRPr="001C112F">
        <w:rPr>
          <w:rFonts w:eastAsiaTheme="minorEastAsia" w:hint="eastAsia"/>
          <w:lang w:eastAsia="zh-CN"/>
        </w:rPr>
        <w:t>。</w:t>
      </w:r>
      <w:r w:rsidR="0002576C" w:rsidRPr="001C112F">
        <w:rPr>
          <w:rFonts w:eastAsiaTheme="minorEastAsia"/>
          <w:lang w:eastAsia="zh-CN"/>
        </w:rPr>
        <w:t>Be responsible for the safety inspection of production network system, put forward improvement requirements and suggestions for the items that do not meet the safety requirements, and track the improvement effect.</w:t>
      </w:r>
    </w:p>
    <w:p w:rsidR="002F18BB" w:rsidRPr="001C112F" w:rsidRDefault="00ED2A65">
      <w:pPr>
        <w:ind w:left="0" w:firstLine="0"/>
        <w:outlineLvl w:val="1"/>
        <w:rPr>
          <w:rFonts w:eastAsiaTheme="minorEastAsia"/>
        </w:rPr>
      </w:pPr>
      <w:r w:rsidRPr="001C112F">
        <w:rPr>
          <w:rFonts w:eastAsiaTheme="minorEastAsia"/>
        </w:rPr>
        <w:t>2.5.2.7</w:t>
      </w:r>
      <w:r w:rsidR="000132B4" w:rsidRPr="001C112F">
        <w:rPr>
          <w:rFonts w:eastAsiaTheme="minorEastAsia"/>
        </w:rPr>
        <w:t xml:space="preserve">  </w:t>
      </w:r>
      <w:r w:rsidR="000132B4" w:rsidRPr="001C112F">
        <w:rPr>
          <w:rFonts w:eastAsiaTheme="minorEastAsia"/>
        </w:rPr>
        <w:t>安全策略部</w:t>
      </w:r>
      <w:r w:rsidR="000132B4" w:rsidRPr="001C112F">
        <w:rPr>
          <w:rFonts w:eastAsiaTheme="minorEastAsia"/>
        </w:rPr>
        <w:t xml:space="preserve"> </w:t>
      </w:r>
    </w:p>
    <w:p w:rsidR="00A72BE9" w:rsidRPr="001C112F" w:rsidRDefault="00ED2A65">
      <w:pPr>
        <w:ind w:left="0" w:firstLine="0"/>
        <w:outlineLvl w:val="1"/>
        <w:rPr>
          <w:rFonts w:eastAsiaTheme="minorEastAsia"/>
        </w:rPr>
      </w:pPr>
      <w:r w:rsidRPr="001C112F">
        <w:rPr>
          <w:rFonts w:eastAsiaTheme="minorEastAsia"/>
        </w:rPr>
        <w:t>2.5.2.7</w:t>
      </w:r>
      <w:r w:rsidR="000132B4" w:rsidRPr="001C112F">
        <w:rPr>
          <w:rFonts w:eastAsiaTheme="minorEastAsia"/>
        </w:rPr>
        <w:tab/>
        <w:t xml:space="preserve">Security Strategy Department </w:t>
      </w:r>
    </w:p>
    <w:p w:rsidR="002F18BB" w:rsidRPr="001C112F" w:rsidRDefault="0036513E" w:rsidP="00CE7564">
      <w:pPr>
        <w:tabs>
          <w:tab w:val="left" w:pos="-720"/>
        </w:tabs>
        <w:ind w:left="1140" w:hanging="420"/>
        <w:rPr>
          <w:rFonts w:eastAsiaTheme="minorEastAsia"/>
        </w:rPr>
      </w:pPr>
      <w:r w:rsidRPr="001C112F">
        <w:rPr>
          <w:rFonts w:ascii="Wingdings" w:eastAsia="宋体" w:hAnsi="Wingdings"/>
          <w:lang w:eastAsia="zh-CN"/>
        </w:rPr>
        <w:t></w:t>
      </w:r>
      <w:r w:rsidR="00CE7564" w:rsidRPr="001C112F">
        <w:rPr>
          <w:rFonts w:eastAsiaTheme="minorEastAsia"/>
        </w:rPr>
        <w:tab/>
        <w:t xml:space="preserve"> </w:t>
      </w:r>
      <w:r w:rsidR="00CE7564" w:rsidRPr="001C112F">
        <w:rPr>
          <w:rFonts w:eastAsiaTheme="minorEastAsia"/>
        </w:rPr>
        <w:t>依据相关组织的标准和要求，组织建立、维护和实施安全管理体系；</w:t>
      </w:r>
      <w:r w:rsidR="00CE7564" w:rsidRPr="001C112F">
        <w:rPr>
          <w:rFonts w:eastAsiaTheme="minorEastAsia"/>
        </w:rPr>
        <w:t xml:space="preserve"> </w:t>
      </w:r>
    </w:p>
    <w:p w:rsidR="00A72BE9" w:rsidRPr="001C112F" w:rsidRDefault="002A08B2" w:rsidP="00CE7564">
      <w:pPr>
        <w:tabs>
          <w:tab w:val="left" w:pos="-720"/>
        </w:tabs>
        <w:ind w:left="1140" w:hanging="420"/>
        <w:rPr>
          <w:rFonts w:eastAsiaTheme="minorEastAsia"/>
        </w:rPr>
      </w:pPr>
      <w:r w:rsidRPr="001C112F">
        <w:rPr>
          <w:rFonts w:ascii="Wingdings" w:eastAsia="宋体" w:hAnsi="Wingdings"/>
          <w:lang w:eastAsia="zh-CN"/>
        </w:rPr>
        <w:t></w:t>
      </w:r>
      <w:r w:rsidR="00CE7564" w:rsidRPr="001C112F">
        <w:rPr>
          <w:rFonts w:eastAsiaTheme="minorEastAsia"/>
        </w:rPr>
        <w:t>Organize establishment, maintenance and implementation of the security management system based on the standards and requirements of the relevant organizations;</w:t>
      </w:r>
    </w:p>
    <w:p w:rsidR="002F18BB" w:rsidRPr="001C112F" w:rsidRDefault="002A08B2" w:rsidP="00CE7564">
      <w:pPr>
        <w:tabs>
          <w:tab w:val="left" w:pos="-720"/>
        </w:tabs>
        <w:ind w:left="1140" w:hanging="420"/>
        <w:rPr>
          <w:rFonts w:eastAsiaTheme="minorEastAsia"/>
        </w:rPr>
      </w:pPr>
      <w:r w:rsidRPr="001C112F">
        <w:rPr>
          <w:rFonts w:ascii="Wingdings" w:eastAsia="宋体" w:hAnsi="Wingdings"/>
          <w:lang w:eastAsia="zh-CN"/>
        </w:rPr>
        <w:t></w:t>
      </w:r>
      <w:r w:rsidR="00CE7564" w:rsidRPr="001C112F">
        <w:rPr>
          <w:rFonts w:eastAsiaTheme="minorEastAsia"/>
        </w:rPr>
        <w:tab/>
        <w:t xml:space="preserve"> </w:t>
      </w:r>
      <w:r w:rsidR="00CE7564" w:rsidRPr="001C112F">
        <w:rPr>
          <w:rFonts w:eastAsiaTheme="minorEastAsia"/>
        </w:rPr>
        <w:t>负责安全管理体系内部审核的策划、实施、纠正和预防措施的跟踪；</w:t>
      </w:r>
      <w:r w:rsidR="00CE7564" w:rsidRPr="001C112F">
        <w:rPr>
          <w:rFonts w:eastAsiaTheme="minorEastAsia"/>
        </w:rPr>
        <w:t xml:space="preserve"> </w:t>
      </w:r>
    </w:p>
    <w:p w:rsidR="00A72BE9" w:rsidRPr="001C112F" w:rsidRDefault="002A08B2" w:rsidP="00CE7564">
      <w:pPr>
        <w:tabs>
          <w:tab w:val="left" w:pos="-720"/>
        </w:tabs>
        <w:ind w:left="1140" w:hanging="420"/>
        <w:rPr>
          <w:rFonts w:eastAsiaTheme="minorEastAsia"/>
        </w:rPr>
      </w:pPr>
      <w:r w:rsidRPr="001C112F">
        <w:rPr>
          <w:rFonts w:ascii="Wingdings" w:eastAsia="宋体" w:hAnsi="Wingdings"/>
          <w:lang w:eastAsia="zh-CN"/>
        </w:rPr>
        <w:t></w:t>
      </w:r>
      <w:r w:rsidR="00CE7564" w:rsidRPr="001C112F">
        <w:rPr>
          <w:rFonts w:eastAsiaTheme="minorEastAsia"/>
        </w:rPr>
        <w:t>Track the planning and implementation of the internal audit of the security management system and the corrective and preventive measures;</w:t>
      </w:r>
    </w:p>
    <w:p w:rsidR="002F18BB" w:rsidRPr="001C112F" w:rsidRDefault="002A08B2" w:rsidP="00CE7564">
      <w:pPr>
        <w:tabs>
          <w:tab w:val="left" w:pos="-720"/>
        </w:tabs>
        <w:ind w:left="1140" w:hanging="420"/>
        <w:rPr>
          <w:rFonts w:eastAsiaTheme="minorEastAsia"/>
        </w:rPr>
      </w:pPr>
      <w:r w:rsidRPr="001C112F">
        <w:rPr>
          <w:rFonts w:ascii="Wingdings" w:eastAsia="宋体" w:hAnsi="Wingdings"/>
          <w:lang w:eastAsia="zh-CN"/>
        </w:rPr>
        <w:t></w:t>
      </w:r>
      <w:r w:rsidR="00CE7564" w:rsidRPr="001C112F">
        <w:rPr>
          <w:rFonts w:eastAsiaTheme="minorEastAsia"/>
        </w:rPr>
        <w:tab/>
        <w:t xml:space="preserve"> </w:t>
      </w:r>
      <w:r w:rsidR="00CE7564" w:rsidRPr="001C112F">
        <w:rPr>
          <w:rFonts w:eastAsiaTheme="minorEastAsia"/>
        </w:rPr>
        <w:t>负责组织安全管理体系文件的制定、修订，保证安全管理体系文件的充分性和适宜性；</w:t>
      </w:r>
      <w:r w:rsidR="00CE7564" w:rsidRPr="001C112F">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Organize preparation and revision of the security management system document and guarantee the adequacy and suitability of the security management system document;</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负责生产过程中的安全检查，对不符合安全要求的事项提出改进要求和建议，并对改进效果进行跟踪；</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Take charge of security check in the production process, put forward the improvement requirements and suggestions for the items nonconforming to the security requirements, and track the improvement effect;</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负责生产网络系统的逻辑安全管理，参与生产网络系统的策划和方案制定；</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Take charge of logic security management of the production network system and participate in planning and scheme formulation of the production network system;</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负责对生产网络系统实施安全检查，对不符合安全要求的事项提出改进要求和建议，并对改进效果进行跟踪；</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Take charge of security check of the production network system, put forward the improvement requirements and suggestions for the items nonconforming to the security requirements, and track the improvement effect;</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负责门禁系统、警报系统、监控系统等安防系统的管理，确保系统正常使用；</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Manage the security systems such as the access control system, the alarm system and the monitoring system and guarantee normal use of the systems;</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负责制定安全培训计划并组织实施。</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Prepare the security training plan and organize the implementation.</w:t>
      </w:r>
    </w:p>
    <w:p w:rsidR="002F18BB" w:rsidRDefault="00ED2A65">
      <w:pPr>
        <w:tabs>
          <w:tab w:val="left" w:pos="-720"/>
        </w:tabs>
        <w:ind w:leftChars="61" w:left="854" w:hangingChars="295" w:hanging="708"/>
        <w:rPr>
          <w:rFonts w:eastAsiaTheme="minorEastAsia"/>
        </w:rPr>
      </w:pPr>
      <w:bookmarkStart w:id="7" w:name="OLE_LINK4"/>
      <w:r>
        <w:rPr>
          <w:rFonts w:eastAsiaTheme="minorEastAsia"/>
        </w:rPr>
        <w:t>2.5.2.8</w:t>
      </w:r>
      <w:r w:rsidR="000132B4" w:rsidRPr="002F18BB">
        <w:rPr>
          <w:rFonts w:eastAsiaTheme="minorEastAsia"/>
        </w:rPr>
        <w:t xml:space="preserve">  </w:t>
      </w:r>
      <w:r w:rsidR="004F3610">
        <w:rPr>
          <w:rFonts w:eastAsiaTheme="minorEastAsia" w:hint="eastAsia"/>
          <w:lang w:eastAsia="zh-CN"/>
        </w:rPr>
        <w:t>数据</w:t>
      </w:r>
      <w:r w:rsidR="000132B4" w:rsidRPr="002F18BB">
        <w:rPr>
          <w:rFonts w:eastAsiaTheme="minorEastAsia"/>
        </w:rPr>
        <w:t>部</w:t>
      </w:r>
      <w:r w:rsidR="000132B4" w:rsidRPr="002F18BB">
        <w:rPr>
          <w:rFonts w:eastAsiaTheme="minorEastAsia"/>
        </w:rPr>
        <w:t xml:space="preserve"> </w:t>
      </w:r>
    </w:p>
    <w:p w:rsidR="00A72BE9" w:rsidRPr="002F18BB" w:rsidRDefault="000132B4">
      <w:pPr>
        <w:tabs>
          <w:tab w:val="left" w:pos="-720"/>
        </w:tabs>
        <w:ind w:leftChars="61" w:left="854" w:hangingChars="295" w:hanging="708"/>
        <w:rPr>
          <w:rFonts w:eastAsiaTheme="minorEastAsia"/>
        </w:rPr>
      </w:pPr>
      <w:bookmarkStart w:id="8" w:name="OLE_LINK3"/>
      <w:r w:rsidRPr="002F18BB">
        <w:rPr>
          <w:rFonts w:eastAsiaTheme="minorEastAsia"/>
        </w:rPr>
        <w:t>2.5.2.</w:t>
      </w:r>
      <w:bookmarkEnd w:id="7"/>
      <w:bookmarkEnd w:id="8"/>
      <w:r w:rsidR="00ED2A65">
        <w:rPr>
          <w:rFonts w:eastAsiaTheme="minorEastAsia"/>
        </w:rPr>
        <w:t>8</w:t>
      </w:r>
      <w:r w:rsidRPr="002F18BB">
        <w:rPr>
          <w:rFonts w:eastAsiaTheme="minorEastAsia"/>
        </w:rPr>
        <w:tab/>
        <w:t>D</w:t>
      </w:r>
      <w:r w:rsidR="004F3610">
        <w:rPr>
          <w:rFonts w:eastAsiaTheme="minorEastAsia"/>
        </w:rPr>
        <w:t>ata</w:t>
      </w:r>
      <w:r w:rsidRPr="002F18BB">
        <w:rPr>
          <w:rFonts w:eastAsiaTheme="minorEastAsia"/>
        </w:rPr>
        <w:t xml:space="preserve"> Department </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负责安全管理体系各项要求在部门内的培训和实施</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training and implementation of various requirements of the security management system in the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负责客户数据接收、生成、处理、存储、备份、删除，确保客户数据生命周期的安全。</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Receive, generate, process, store, back up and delete the customer data and guarantee the security during the customer data lifecycle.</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负责个人化系统数据流的管理，使之满足相关生产安全的要求，实现生产过程的数据安全性和可追溯性；</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Manage the personalization system data stream to meet the relevant production security requirements and realize the data security and traceability of the production process.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对研发中心提供的生产脚本进行工程化处理和试生产，及时分析生产中的质量异常情况，确保车间生产的顺利可靠进行；</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Carry out engineering processing and pilot production of the production scripts provided by the research and development center, analyze the quality abnormities in production in time and guarantee smooth and reliable production of the workshop;</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必要时协助信息安全事件的调查、处理工作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When necessary, assist in investigation and handling of information security events.</w:t>
      </w:r>
    </w:p>
    <w:p w:rsidR="002F18BB" w:rsidRDefault="00ED2A65">
      <w:pPr>
        <w:tabs>
          <w:tab w:val="left" w:pos="-720"/>
        </w:tabs>
        <w:rPr>
          <w:rFonts w:eastAsiaTheme="minorEastAsia"/>
        </w:rPr>
      </w:pPr>
      <w:r>
        <w:rPr>
          <w:rFonts w:eastAsiaTheme="minorEastAsia"/>
        </w:rPr>
        <w:t>2.5.2.9</w:t>
      </w:r>
      <w:r w:rsidR="00105B99">
        <w:rPr>
          <w:rFonts w:eastAsiaTheme="minorEastAsia"/>
        </w:rPr>
        <w:t xml:space="preserve">  </w:t>
      </w:r>
      <w:r w:rsidR="00105B99">
        <w:rPr>
          <w:rFonts w:eastAsiaTheme="minorEastAsia" w:hint="eastAsia"/>
          <w:lang w:eastAsia="zh-CN"/>
        </w:rPr>
        <w:t>逻辑安全组</w:t>
      </w:r>
      <w:r w:rsidR="000132B4" w:rsidRPr="002F18BB">
        <w:rPr>
          <w:rFonts w:eastAsiaTheme="minorEastAsia"/>
        </w:rPr>
        <w:t xml:space="preserve"> </w:t>
      </w:r>
    </w:p>
    <w:p w:rsidR="00A72BE9" w:rsidRPr="002F18BB" w:rsidRDefault="00ED2A65">
      <w:pPr>
        <w:tabs>
          <w:tab w:val="left" w:pos="-720"/>
        </w:tabs>
        <w:rPr>
          <w:rFonts w:eastAsiaTheme="minorEastAsia"/>
        </w:rPr>
      </w:pPr>
      <w:r>
        <w:rPr>
          <w:rFonts w:eastAsiaTheme="minorEastAsia"/>
        </w:rPr>
        <w:t>2.5.2.9</w:t>
      </w:r>
      <w:r w:rsidR="00105B99">
        <w:rPr>
          <w:rFonts w:eastAsiaTheme="minorEastAsia" w:hint="eastAsia"/>
          <w:lang w:eastAsia="zh-CN"/>
        </w:rPr>
        <w:t xml:space="preserve"> </w:t>
      </w:r>
      <w:r w:rsidR="00105B99">
        <w:rPr>
          <w:rFonts w:eastAsiaTheme="minorEastAsia"/>
        </w:rPr>
        <w:tab/>
      </w:r>
      <w:r w:rsidR="00105B99" w:rsidRPr="00105B99">
        <w:rPr>
          <w:rFonts w:eastAsiaTheme="minorEastAsia"/>
        </w:rPr>
        <w:t>Logical security</w:t>
      </w:r>
      <w:r w:rsidR="00105B99">
        <w:rPr>
          <w:rFonts w:eastAsiaTheme="minorEastAsia"/>
        </w:rPr>
        <w:t xml:space="preserve"> </w:t>
      </w:r>
      <w:r w:rsidR="000132B4" w:rsidRPr="002F18BB">
        <w:rPr>
          <w:rFonts w:eastAsiaTheme="minorEastAsia"/>
        </w:rPr>
        <w:t xml:space="preserve">Department </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负责安全管理体系各项要求在部门内的培训和实施。</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training and implementation of various requirements of the security management system in the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w:t>
      </w:r>
      <w:r w:rsidR="00CE7564" w:rsidRPr="002F18BB">
        <w:rPr>
          <w:rFonts w:eastAsiaTheme="minorEastAsia"/>
        </w:rPr>
        <w:t>IT</w:t>
      </w:r>
      <w:r w:rsidR="00CE7564" w:rsidRPr="002F18BB">
        <w:rPr>
          <w:rFonts w:eastAsiaTheme="minorEastAsia"/>
        </w:rPr>
        <w:t>系统的策划、建设、配置和维护，保证</w:t>
      </w:r>
      <w:r w:rsidR="00CE7564" w:rsidRPr="002F18BB">
        <w:rPr>
          <w:rFonts w:eastAsiaTheme="minorEastAsia"/>
        </w:rPr>
        <w:t>IT</w:t>
      </w:r>
      <w:r w:rsidR="00CE7564" w:rsidRPr="002F18BB">
        <w:rPr>
          <w:rFonts w:eastAsiaTheme="minorEastAsia"/>
        </w:rPr>
        <w:t>系统的安全性和可用性。</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planning, construction, configuration and maintenance of the IT system and guarantee the security and availability of the IT system.</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必要时协助信息安全事件的调查、处理工作。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When necessary, assist in investigation and handling of information security events.</w:t>
      </w:r>
    </w:p>
    <w:p w:rsidR="00A72BE9" w:rsidRPr="002F18BB" w:rsidRDefault="000132B4">
      <w:pPr>
        <w:tabs>
          <w:tab w:val="left" w:pos="-720"/>
        </w:tabs>
        <w:rPr>
          <w:rFonts w:eastAsiaTheme="minorEastAsia"/>
        </w:rPr>
      </w:pPr>
      <w:r w:rsidRPr="002F18BB">
        <w:rPr>
          <w:rFonts w:eastAsiaTheme="minorEastAsia"/>
        </w:rPr>
        <w:t xml:space="preserve">      </w:t>
      </w:r>
    </w:p>
    <w:p w:rsidR="002F18BB" w:rsidRDefault="00ED2A65">
      <w:pPr>
        <w:tabs>
          <w:tab w:val="left" w:pos="-720"/>
        </w:tabs>
        <w:rPr>
          <w:rFonts w:eastAsiaTheme="minorEastAsia"/>
        </w:rPr>
      </w:pPr>
      <w:r>
        <w:rPr>
          <w:rFonts w:eastAsiaTheme="minorEastAsia"/>
        </w:rPr>
        <w:t>2.5.2.10</w:t>
      </w:r>
      <w:r w:rsidR="000132B4" w:rsidRPr="002F18BB">
        <w:rPr>
          <w:rFonts w:eastAsiaTheme="minorEastAsia"/>
        </w:rPr>
        <w:t xml:space="preserve">  </w:t>
      </w:r>
      <w:r w:rsidR="000132B4" w:rsidRPr="002F18BB">
        <w:rPr>
          <w:rFonts w:eastAsiaTheme="minorEastAsia"/>
        </w:rPr>
        <w:t>人力资源部</w:t>
      </w:r>
      <w:r w:rsidR="000132B4" w:rsidRPr="002F18BB">
        <w:rPr>
          <w:rFonts w:eastAsiaTheme="minorEastAsia"/>
        </w:rPr>
        <w:t xml:space="preserve"> </w:t>
      </w:r>
    </w:p>
    <w:p w:rsidR="00A72BE9" w:rsidRPr="002F18BB" w:rsidRDefault="00ED2A65">
      <w:pPr>
        <w:tabs>
          <w:tab w:val="left" w:pos="-720"/>
        </w:tabs>
        <w:rPr>
          <w:rFonts w:eastAsiaTheme="minorEastAsia"/>
        </w:rPr>
      </w:pPr>
      <w:r>
        <w:rPr>
          <w:rFonts w:eastAsiaTheme="minorEastAsia"/>
        </w:rPr>
        <w:t>2.5.2.10</w:t>
      </w:r>
      <w:r w:rsidR="000132B4" w:rsidRPr="002F18BB">
        <w:rPr>
          <w:rFonts w:eastAsiaTheme="minorEastAsia"/>
        </w:rPr>
        <w:tab/>
        <w:t>Human Resources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负责安全管理体系各项要求在部门内的培训和实施</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training and implementation of various requirements of the security management system in the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负责员工招聘、入职、转岗、离职过程的安全管理工作。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security management in the staff recruitment, entry, post transfer and resignation processes.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负责实习生的安全管理工作。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security management of trainees.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必要时参与安全事件的调查、处理工作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When necessary, participate in investigation and handling of security events.</w:t>
      </w:r>
    </w:p>
    <w:p w:rsidR="002F18BB" w:rsidRDefault="00ED2A65">
      <w:pPr>
        <w:tabs>
          <w:tab w:val="left" w:pos="-720"/>
        </w:tabs>
        <w:rPr>
          <w:rFonts w:eastAsiaTheme="minorEastAsia"/>
        </w:rPr>
      </w:pPr>
      <w:r>
        <w:rPr>
          <w:rFonts w:eastAsiaTheme="minorEastAsia"/>
        </w:rPr>
        <w:t>2.5</w:t>
      </w:r>
      <w:r w:rsidRPr="001C112F">
        <w:rPr>
          <w:rFonts w:eastAsiaTheme="minorEastAsia"/>
        </w:rPr>
        <w:t>.2.11</w:t>
      </w:r>
      <w:r w:rsidR="000132B4" w:rsidRPr="001C112F">
        <w:rPr>
          <w:rFonts w:eastAsiaTheme="minorEastAsia"/>
        </w:rPr>
        <w:t xml:space="preserve">  </w:t>
      </w:r>
      <w:r w:rsidR="002568CD" w:rsidRPr="001C112F">
        <w:rPr>
          <w:rFonts w:eastAsiaTheme="minorEastAsia" w:hint="eastAsia"/>
          <w:lang w:eastAsia="zh-CN"/>
        </w:rPr>
        <w:t>行政</w:t>
      </w:r>
      <w:r w:rsidR="000132B4" w:rsidRPr="001C112F">
        <w:rPr>
          <w:rFonts w:eastAsiaTheme="minorEastAsia"/>
        </w:rPr>
        <w:t>部：</w:t>
      </w:r>
      <w:r w:rsidR="000132B4" w:rsidRPr="002F18BB">
        <w:rPr>
          <w:rFonts w:eastAsiaTheme="minorEastAsia"/>
        </w:rPr>
        <w:t xml:space="preserve"> </w:t>
      </w:r>
    </w:p>
    <w:p w:rsidR="00A72BE9" w:rsidRPr="002F18BB" w:rsidRDefault="000132B4">
      <w:pPr>
        <w:tabs>
          <w:tab w:val="left" w:pos="-720"/>
        </w:tabs>
        <w:rPr>
          <w:rFonts w:eastAsiaTheme="minorEastAsia"/>
        </w:rPr>
      </w:pPr>
      <w:r w:rsidRPr="002F18BB">
        <w:rPr>
          <w:rFonts w:eastAsiaTheme="minorEastAsia"/>
        </w:rPr>
        <w:t>2.</w:t>
      </w:r>
      <w:r w:rsidR="00ED2A65">
        <w:rPr>
          <w:rFonts w:eastAsiaTheme="minorEastAsia"/>
        </w:rPr>
        <w:t>5.2.11</w:t>
      </w:r>
      <w:r w:rsidRPr="002F18BB">
        <w:rPr>
          <w:rFonts w:eastAsiaTheme="minorEastAsia"/>
        </w:rPr>
        <w:tab/>
        <w:t>General Management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负责安全管理体系各项要求在部门内的培训和实施</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training and implementation of various requirements of the security management system in the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负责访客接待过程中的行政管理工作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administration in the visitor reception process.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必要时协助安全事件的调查、处理工作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When necessary, assist in investigation and handling of security events.</w:t>
      </w:r>
    </w:p>
    <w:p w:rsidR="002F18BB" w:rsidRDefault="00ED2A65">
      <w:pPr>
        <w:tabs>
          <w:tab w:val="left" w:pos="-720"/>
        </w:tabs>
        <w:rPr>
          <w:rFonts w:eastAsiaTheme="minorEastAsia"/>
        </w:rPr>
      </w:pPr>
      <w:r>
        <w:rPr>
          <w:rFonts w:eastAsiaTheme="minorEastAsia"/>
        </w:rPr>
        <w:t>2.5.2.12</w:t>
      </w:r>
      <w:r w:rsidR="000132B4" w:rsidRPr="002F18BB">
        <w:rPr>
          <w:rFonts w:eastAsiaTheme="minorEastAsia"/>
        </w:rPr>
        <w:t xml:space="preserve">  </w:t>
      </w:r>
      <w:r w:rsidR="000132B4" w:rsidRPr="002F18BB">
        <w:rPr>
          <w:rFonts w:eastAsiaTheme="minorEastAsia"/>
        </w:rPr>
        <w:t>计划部</w:t>
      </w:r>
      <w:r w:rsidR="000132B4" w:rsidRPr="002F18BB">
        <w:rPr>
          <w:rFonts w:eastAsiaTheme="minorEastAsia"/>
        </w:rPr>
        <w:t xml:space="preserve"> </w:t>
      </w:r>
    </w:p>
    <w:p w:rsidR="00A72BE9" w:rsidRPr="002F18BB" w:rsidRDefault="00ED2A65">
      <w:pPr>
        <w:tabs>
          <w:tab w:val="left" w:pos="-720"/>
        </w:tabs>
        <w:rPr>
          <w:rFonts w:eastAsiaTheme="minorEastAsia"/>
        </w:rPr>
      </w:pPr>
      <w:r>
        <w:rPr>
          <w:rFonts w:eastAsiaTheme="minorEastAsia"/>
        </w:rPr>
        <w:t>2.5.2.12</w:t>
      </w:r>
      <w:r w:rsidR="000132B4" w:rsidRPr="002F18BB">
        <w:rPr>
          <w:rFonts w:eastAsiaTheme="minorEastAsia"/>
        </w:rPr>
        <w:tab/>
        <w:t>Planning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负责安全管理体系各项要求在部门内的培训和实施</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training and implementation of various requirements of the security management system in the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负责实施订单处理过程的安全管理要求</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Implement the security management requirements in the order handling process.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必要时参与安全事件的调查、处理工作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When necessary, participate in investigation and handling of security events.</w:t>
      </w:r>
    </w:p>
    <w:p w:rsidR="002F18BB" w:rsidRDefault="00ED2A65">
      <w:pPr>
        <w:tabs>
          <w:tab w:val="left" w:pos="-720"/>
        </w:tabs>
        <w:rPr>
          <w:rFonts w:eastAsiaTheme="minorEastAsia"/>
        </w:rPr>
      </w:pPr>
      <w:r>
        <w:rPr>
          <w:rFonts w:eastAsiaTheme="minorEastAsia"/>
        </w:rPr>
        <w:t>2.5.2.13</w:t>
      </w:r>
      <w:r w:rsidR="000132B4" w:rsidRPr="002F18BB">
        <w:rPr>
          <w:rFonts w:eastAsiaTheme="minorEastAsia"/>
        </w:rPr>
        <w:t xml:space="preserve">  </w:t>
      </w:r>
      <w:r w:rsidR="000132B4" w:rsidRPr="002F18BB">
        <w:rPr>
          <w:rFonts w:eastAsiaTheme="minorEastAsia"/>
        </w:rPr>
        <w:t>质量管理部</w:t>
      </w:r>
      <w:r w:rsidR="000132B4" w:rsidRPr="002F18BB">
        <w:rPr>
          <w:rFonts w:eastAsiaTheme="minorEastAsia"/>
        </w:rPr>
        <w:t xml:space="preserve"> </w:t>
      </w:r>
    </w:p>
    <w:p w:rsidR="00A72BE9" w:rsidRPr="002F18BB" w:rsidRDefault="00ED2A65">
      <w:pPr>
        <w:tabs>
          <w:tab w:val="left" w:pos="-720"/>
        </w:tabs>
        <w:rPr>
          <w:rFonts w:eastAsiaTheme="minorEastAsia"/>
        </w:rPr>
      </w:pPr>
      <w:r>
        <w:rPr>
          <w:rFonts w:eastAsiaTheme="minorEastAsia"/>
        </w:rPr>
        <w:t>2.5.2.13</w:t>
      </w:r>
      <w:r w:rsidR="000132B4" w:rsidRPr="002F18BB">
        <w:rPr>
          <w:rFonts w:eastAsiaTheme="minorEastAsia"/>
        </w:rPr>
        <w:tab/>
        <w:t>Quality Management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负责安全管理体系各项要求在部门内的培训和实施</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training and implementation of various requirements of the security management system in the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负责各种质量用样卡的保管和使用，保证样卡的完整性、可用性和保密性</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Store and use various quality sample cards and guarantee the integrity, availability and confidentiality of the sample cards.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负责质量检验过程中的资产管理工作，保证资产的完整、可用和保密性</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assets management in the quality inspection process and guarantee the integrity, availability and confidentiality of assets.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必要时协助安全事件的调查、处理工作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When necessary, assist in investigation and handling of security events.</w:t>
      </w:r>
    </w:p>
    <w:p w:rsidR="002F18BB" w:rsidRDefault="00ED2A65">
      <w:pPr>
        <w:tabs>
          <w:tab w:val="left" w:pos="-720"/>
        </w:tabs>
        <w:rPr>
          <w:rFonts w:eastAsiaTheme="minorEastAsia"/>
        </w:rPr>
      </w:pPr>
      <w:r>
        <w:rPr>
          <w:rFonts w:eastAsiaTheme="minorEastAsia"/>
        </w:rPr>
        <w:t>2.5.2.14</w:t>
      </w:r>
      <w:r w:rsidR="000132B4" w:rsidRPr="002F18BB">
        <w:rPr>
          <w:rFonts w:eastAsiaTheme="minorEastAsia"/>
        </w:rPr>
        <w:t xml:space="preserve">  </w:t>
      </w:r>
      <w:r w:rsidR="00AD4436">
        <w:rPr>
          <w:rFonts w:eastAsiaTheme="minorEastAsia" w:hint="eastAsia"/>
          <w:lang w:eastAsia="zh-CN"/>
        </w:rPr>
        <w:t>工艺</w:t>
      </w:r>
      <w:r w:rsidR="000132B4" w:rsidRPr="002F18BB">
        <w:rPr>
          <w:rFonts w:eastAsiaTheme="minorEastAsia"/>
        </w:rPr>
        <w:t>部</w:t>
      </w:r>
      <w:r w:rsidR="000132B4" w:rsidRPr="002F18BB">
        <w:rPr>
          <w:rFonts w:eastAsiaTheme="minorEastAsia"/>
        </w:rPr>
        <w:t xml:space="preserve"> </w:t>
      </w:r>
    </w:p>
    <w:p w:rsidR="00A72BE9" w:rsidRPr="002F18BB" w:rsidRDefault="00ED2A65">
      <w:pPr>
        <w:tabs>
          <w:tab w:val="left" w:pos="-720"/>
        </w:tabs>
        <w:rPr>
          <w:rFonts w:eastAsiaTheme="minorEastAsia"/>
        </w:rPr>
      </w:pPr>
      <w:r>
        <w:rPr>
          <w:rFonts w:eastAsiaTheme="minorEastAsia"/>
        </w:rPr>
        <w:t>2.5.2.14</w:t>
      </w:r>
      <w:r w:rsidR="000132B4" w:rsidRPr="002F18BB">
        <w:rPr>
          <w:rFonts w:eastAsiaTheme="minorEastAsia"/>
        </w:rPr>
        <w:tab/>
      </w:r>
      <w:r w:rsidR="003547DA" w:rsidRPr="002F18BB">
        <w:rPr>
          <w:rFonts w:eastAsiaTheme="minorEastAsia"/>
        </w:rPr>
        <w:t>Process Department</w:t>
      </w:r>
      <w:r w:rsidR="00AD4436" w:rsidRPr="00AD4436">
        <w:rPr>
          <w:rFonts w:eastAsiaTheme="minorEastAsia"/>
        </w:rPr>
        <w:t xml:space="preserve"> </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AD4436" w:rsidRPr="00AD4436">
        <w:rPr>
          <w:rFonts w:ascii="宋体" w:hAnsi="宋体" w:hint="eastAsia"/>
          <w:bCs/>
        </w:rPr>
        <w:t>负责</w:t>
      </w:r>
      <w:r w:rsidR="00AD4436" w:rsidRPr="00AD4436">
        <w:rPr>
          <w:rFonts w:ascii="宋体" w:hAnsi="宋体" w:hint="eastAsia"/>
        </w:rPr>
        <w:t>生产工艺流程及工艺方面</w:t>
      </w:r>
      <w:r w:rsidR="00AD4436" w:rsidRPr="00AD4436">
        <w:rPr>
          <w:rFonts w:ascii="宋体" w:eastAsia="宋体" w:hAnsi="宋体" w:hint="eastAsia"/>
          <w:lang w:eastAsia="zh-CN"/>
        </w:rPr>
        <w:t>安全管理，如设计、印前制版等工艺的安全管理工作</w:t>
      </w:r>
      <w:r w:rsidR="00CE7564" w:rsidRPr="00AD4436">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AD4436" w:rsidRPr="00AD4436">
        <w:t xml:space="preserve"> </w:t>
      </w:r>
      <w:r w:rsidR="003547DA" w:rsidRPr="002F18BB">
        <w:rPr>
          <w:rFonts w:eastAsiaTheme="minorEastAsia"/>
          <w:bCs/>
        </w:rPr>
        <w:t xml:space="preserve">Take charge of </w:t>
      </w:r>
      <w:r w:rsidR="003547DA" w:rsidRPr="002F18BB">
        <w:rPr>
          <w:rFonts w:eastAsiaTheme="minorEastAsia"/>
        </w:rPr>
        <w:t>the production process flow and the process security management, etc., for example, security management of design and graphic pre-press;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负责客户打样过程的物料安全管理工作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material security management in the customer's sample making process.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负责工艺测试过程的物料安全管理工作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material security management in the process testing process.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必要时协助进行涉及工程部安全事件的调查、整改工作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When necessary, assist in investigation and rectification of security events involving the Engineering Department.</w:t>
      </w:r>
    </w:p>
    <w:p w:rsidR="002F18BB" w:rsidRDefault="00ED2A65">
      <w:pPr>
        <w:tabs>
          <w:tab w:val="left" w:pos="-720"/>
        </w:tabs>
        <w:rPr>
          <w:rFonts w:eastAsiaTheme="minorEastAsia"/>
        </w:rPr>
      </w:pPr>
      <w:r>
        <w:rPr>
          <w:rFonts w:eastAsiaTheme="minorEastAsia"/>
        </w:rPr>
        <w:t>2.5.2.15</w:t>
      </w:r>
      <w:r w:rsidR="000132B4" w:rsidRPr="002F18BB">
        <w:rPr>
          <w:rFonts w:eastAsiaTheme="minorEastAsia"/>
        </w:rPr>
        <w:t xml:space="preserve">  </w:t>
      </w:r>
      <w:r w:rsidR="000132B4" w:rsidRPr="002F18BB">
        <w:rPr>
          <w:rFonts w:eastAsiaTheme="minorEastAsia"/>
        </w:rPr>
        <w:t>仓库</w:t>
      </w:r>
      <w:r w:rsidR="000132B4" w:rsidRPr="002F18BB">
        <w:rPr>
          <w:rFonts w:eastAsiaTheme="minorEastAsia"/>
        </w:rPr>
        <w:t xml:space="preserve"> </w:t>
      </w:r>
    </w:p>
    <w:p w:rsidR="00A72BE9" w:rsidRPr="002F18BB" w:rsidRDefault="00ED2A65">
      <w:pPr>
        <w:tabs>
          <w:tab w:val="left" w:pos="-720"/>
        </w:tabs>
        <w:rPr>
          <w:rFonts w:eastAsiaTheme="minorEastAsia"/>
        </w:rPr>
      </w:pPr>
      <w:r>
        <w:rPr>
          <w:rFonts w:eastAsiaTheme="minorEastAsia"/>
        </w:rPr>
        <w:t>2.5.2.15</w:t>
      </w:r>
      <w:r w:rsidR="000132B4" w:rsidRPr="002F18BB">
        <w:rPr>
          <w:rFonts w:eastAsiaTheme="minorEastAsia"/>
        </w:rPr>
        <w:tab/>
        <w:t xml:space="preserve">Warehouse </w:t>
      </w:r>
    </w:p>
    <w:p w:rsidR="002F18BB" w:rsidRDefault="002A08B2" w:rsidP="00CE7564">
      <w:pPr>
        <w:pStyle w:val="ab0"/>
        <w:tabs>
          <w:tab w:val="clear" w:pos="2506"/>
          <w:tab w:val="clear" w:pos="4750"/>
        </w:tabs>
        <w:spacing w:line="360" w:lineRule="auto"/>
        <w:ind w:left="1181" w:hanging="420"/>
        <w:rPr>
          <w:rFonts w:eastAsiaTheme="minorEastAsia"/>
        </w:rPr>
      </w:pPr>
      <w:r>
        <w:rPr>
          <w:rFonts w:ascii="Wingdings" w:hAnsi="Wingdings"/>
        </w:rPr>
        <w:t></w:t>
      </w:r>
      <w:r w:rsidR="00CE7564" w:rsidRPr="002F18BB">
        <w:rPr>
          <w:rFonts w:eastAsiaTheme="minorEastAsia"/>
          <w:sz w:val="24"/>
        </w:rPr>
        <w:tab/>
        <w:t xml:space="preserve"> </w:t>
      </w:r>
      <w:r w:rsidR="00CE7564" w:rsidRPr="002F18BB">
        <w:rPr>
          <w:rFonts w:eastAsiaTheme="minorEastAsia"/>
          <w:sz w:val="24"/>
        </w:rPr>
        <w:t>负责安全管理体系各项要求在部门内的培训和实施</w:t>
      </w:r>
      <w:r w:rsidR="00CE7564" w:rsidRPr="002F18BB">
        <w:rPr>
          <w:rFonts w:eastAsiaTheme="minorEastAsia"/>
        </w:rPr>
        <w:t xml:space="preserve"> </w:t>
      </w:r>
    </w:p>
    <w:p w:rsidR="00A72BE9" w:rsidRPr="002F18BB" w:rsidRDefault="002A08B2" w:rsidP="00CE7564">
      <w:pPr>
        <w:pStyle w:val="ab0"/>
        <w:tabs>
          <w:tab w:val="clear" w:pos="2506"/>
          <w:tab w:val="clear" w:pos="4750"/>
        </w:tabs>
        <w:spacing w:line="360" w:lineRule="auto"/>
        <w:ind w:left="1181" w:hanging="420"/>
        <w:rPr>
          <w:rFonts w:eastAsiaTheme="minorEastAsia"/>
          <w:kern w:val="2"/>
          <w:sz w:val="24"/>
        </w:rPr>
      </w:pPr>
      <w:r>
        <w:rPr>
          <w:rFonts w:ascii="Wingdings" w:hAnsi="Wingdings"/>
        </w:rPr>
        <w:t></w:t>
      </w:r>
      <w:r w:rsidR="00CE7564" w:rsidRPr="002F18BB">
        <w:rPr>
          <w:rFonts w:eastAsiaTheme="minorEastAsia"/>
          <w:sz w:val="24"/>
        </w:rPr>
        <w:tab/>
        <w:t>Take charge of training and implementation of various requirements of the security management system in the department.</w:t>
      </w:r>
    </w:p>
    <w:p w:rsidR="002F18BB" w:rsidRDefault="002A08B2" w:rsidP="00CE7564">
      <w:pPr>
        <w:pStyle w:val="ab0"/>
        <w:tabs>
          <w:tab w:val="clear" w:pos="2506"/>
          <w:tab w:val="clear" w:pos="4750"/>
        </w:tabs>
        <w:spacing w:line="360" w:lineRule="auto"/>
        <w:ind w:left="1181" w:hanging="420"/>
        <w:rPr>
          <w:rFonts w:eastAsiaTheme="minorEastAsia"/>
        </w:rPr>
      </w:pPr>
      <w:r>
        <w:rPr>
          <w:rFonts w:ascii="Wingdings" w:hAnsi="Wingdings"/>
        </w:rPr>
        <w:t></w:t>
      </w:r>
      <w:r w:rsidR="00CE7564" w:rsidRPr="002F18BB">
        <w:rPr>
          <w:rFonts w:eastAsiaTheme="minorEastAsia"/>
          <w:sz w:val="24"/>
        </w:rPr>
        <w:tab/>
        <w:t xml:space="preserve"> </w:t>
      </w:r>
      <w:r w:rsidR="00CE7564" w:rsidRPr="002F18BB">
        <w:rPr>
          <w:rFonts w:eastAsiaTheme="minorEastAsia"/>
          <w:sz w:val="24"/>
        </w:rPr>
        <w:t>负责物料存储过程的安全管理，保证账物一致，包括入库、存储和出库</w:t>
      </w:r>
      <w:r w:rsidR="00CE7564" w:rsidRPr="002F18BB">
        <w:rPr>
          <w:rFonts w:eastAsiaTheme="minorEastAsia"/>
        </w:rPr>
        <w:t xml:space="preserve"> </w:t>
      </w:r>
    </w:p>
    <w:p w:rsidR="00A72BE9" w:rsidRPr="002F18BB" w:rsidRDefault="002A08B2" w:rsidP="00CE7564">
      <w:pPr>
        <w:pStyle w:val="ab0"/>
        <w:tabs>
          <w:tab w:val="clear" w:pos="2506"/>
          <w:tab w:val="clear" w:pos="4750"/>
        </w:tabs>
        <w:spacing w:line="360" w:lineRule="auto"/>
        <w:ind w:left="1181" w:hanging="420"/>
        <w:rPr>
          <w:rFonts w:eastAsiaTheme="minorEastAsia"/>
          <w:kern w:val="2"/>
          <w:sz w:val="24"/>
        </w:rPr>
      </w:pPr>
      <w:r>
        <w:rPr>
          <w:rFonts w:ascii="Wingdings" w:hAnsi="Wingdings"/>
        </w:rPr>
        <w:t></w:t>
      </w:r>
      <w:r w:rsidR="00CE7564" w:rsidRPr="002F18BB">
        <w:rPr>
          <w:rFonts w:eastAsiaTheme="minorEastAsia"/>
          <w:sz w:val="24"/>
        </w:rPr>
        <w:tab/>
        <w:t>Take charge of security management in the material storage process and guarantee the consistency between accounts and materials, including warehousing, storage and delivery out of the warehouse.</w:t>
      </w:r>
    </w:p>
    <w:p w:rsidR="002F18BB" w:rsidRDefault="002A08B2" w:rsidP="00CE7564">
      <w:pPr>
        <w:tabs>
          <w:tab w:val="left" w:pos="-720"/>
        </w:tabs>
        <w:ind w:left="1181"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负责废品的入库、存储、销毁工作</w:t>
      </w:r>
      <w:r w:rsidR="00CE7564" w:rsidRPr="002F18BB">
        <w:rPr>
          <w:rFonts w:eastAsiaTheme="minorEastAsia"/>
        </w:rPr>
        <w:t xml:space="preserve"> </w:t>
      </w:r>
    </w:p>
    <w:p w:rsidR="00A72BE9" w:rsidRPr="002F18BB" w:rsidRDefault="002A08B2" w:rsidP="00CE7564">
      <w:pPr>
        <w:tabs>
          <w:tab w:val="left" w:pos="-720"/>
        </w:tabs>
        <w:ind w:left="1181" w:hanging="420"/>
        <w:rPr>
          <w:rFonts w:eastAsiaTheme="minorEastAsia"/>
        </w:rPr>
      </w:pPr>
      <w:r>
        <w:rPr>
          <w:rFonts w:ascii="Wingdings" w:eastAsia="宋体" w:hAnsi="Wingdings"/>
          <w:lang w:eastAsia="zh-CN"/>
        </w:rPr>
        <w:t></w:t>
      </w:r>
      <w:r w:rsidR="00CE7564" w:rsidRPr="002F18BB">
        <w:rPr>
          <w:rFonts w:eastAsiaTheme="minorEastAsia"/>
        </w:rPr>
        <w:t>Take charge of warehousing, storage and destruction of wastes.</w:t>
      </w:r>
    </w:p>
    <w:p w:rsidR="002F18BB" w:rsidRDefault="002A08B2" w:rsidP="00CE7564">
      <w:pPr>
        <w:tabs>
          <w:tab w:val="left" w:pos="-720"/>
        </w:tabs>
        <w:ind w:left="1181"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负责库存物资的盘存工作</w:t>
      </w:r>
      <w:r w:rsidR="00CE7564" w:rsidRPr="002F18BB">
        <w:rPr>
          <w:rFonts w:eastAsiaTheme="minorEastAsia"/>
        </w:rPr>
        <w:t xml:space="preserve"> </w:t>
      </w:r>
    </w:p>
    <w:p w:rsidR="00A72BE9" w:rsidRPr="002F18BB" w:rsidRDefault="002A08B2" w:rsidP="00CE7564">
      <w:pPr>
        <w:tabs>
          <w:tab w:val="left" w:pos="-720"/>
        </w:tabs>
        <w:ind w:left="1181" w:hanging="420"/>
        <w:rPr>
          <w:rFonts w:eastAsiaTheme="minorEastAsia"/>
        </w:rPr>
      </w:pPr>
      <w:r>
        <w:rPr>
          <w:rFonts w:ascii="Wingdings" w:eastAsia="宋体" w:hAnsi="Wingdings"/>
          <w:lang w:eastAsia="zh-CN"/>
        </w:rPr>
        <w:t></w:t>
      </w:r>
      <w:r w:rsidR="00CE7564" w:rsidRPr="002F18BB">
        <w:rPr>
          <w:rFonts w:eastAsiaTheme="minorEastAsia"/>
        </w:rPr>
        <w:t>Take stock of the materials in stock.</w:t>
      </w:r>
    </w:p>
    <w:p w:rsidR="002F18BB" w:rsidRDefault="002A08B2" w:rsidP="00CE7564">
      <w:pPr>
        <w:tabs>
          <w:tab w:val="left" w:pos="-720"/>
        </w:tabs>
        <w:ind w:left="1181"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必要时协助安全事件的调查、整改工作</w:t>
      </w:r>
      <w:r w:rsidR="00CE7564" w:rsidRPr="002F18BB">
        <w:rPr>
          <w:rFonts w:eastAsiaTheme="minorEastAsia"/>
        </w:rPr>
        <w:t xml:space="preserve"> </w:t>
      </w:r>
    </w:p>
    <w:p w:rsidR="00A72BE9" w:rsidRPr="002F18BB" w:rsidRDefault="002A08B2" w:rsidP="00CE7564">
      <w:pPr>
        <w:tabs>
          <w:tab w:val="left" w:pos="-720"/>
        </w:tabs>
        <w:ind w:left="1181" w:hanging="420"/>
        <w:rPr>
          <w:rFonts w:eastAsiaTheme="minorEastAsia"/>
        </w:rPr>
      </w:pPr>
      <w:r>
        <w:rPr>
          <w:rFonts w:ascii="Wingdings" w:eastAsia="宋体" w:hAnsi="Wingdings"/>
          <w:lang w:eastAsia="zh-CN"/>
        </w:rPr>
        <w:t></w:t>
      </w:r>
      <w:r w:rsidR="00CE7564" w:rsidRPr="002F18BB">
        <w:rPr>
          <w:rFonts w:eastAsiaTheme="minorEastAsia"/>
        </w:rPr>
        <w:t>When necessary, assist in investigation and rectification of security events.</w:t>
      </w:r>
    </w:p>
    <w:p w:rsidR="002F18BB" w:rsidRDefault="00ED2A65" w:rsidP="00CE7564">
      <w:pPr>
        <w:tabs>
          <w:tab w:val="left" w:pos="-720"/>
        </w:tabs>
        <w:ind w:left="780" w:hanging="780"/>
        <w:rPr>
          <w:rFonts w:eastAsiaTheme="minorEastAsia"/>
        </w:rPr>
      </w:pPr>
      <w:r>
        <w:rPr>
          <w:rFonts w:eastAsiaTheme="minorEastAsia"/>
        </w:rPr>
        <w:t>2.5.2.16</w:t>
      </w:r>
      <w:r w:rsidR="00CE7564" w:rsidRPr="002F18BB">
        <w:rPr>
          <w:rFonts w:eastAsiaTheme="minorEastAsia"/>
        </w:rPr>
        <w:tab/>
      </w:r>
      <w:r w:rsidR="003547DA">
        <w:rPr>
          <w:rFonts w:eastAsiaTheme="minorEastAsia"/>
        </w:rPr>
        <w:t>各生产</w:t>
      </w:r>
      <w:r w:rsidR="003547DA">
        <w:rPr>
          <w:rFonts w:eastAsiaTheme="minorEastAsia" w:hint="eastAsia"/>
          <w:lang w:eastAsia="zh-CN"/>
        </w:rPr>
        <w:t>车间</w:t>
      </w:r>
      <w:r w:rsidR="00CE7564" w:rsidRPr="002F18BB">
        <w:rPr>
          <w:rFonts w:eastAsiaTheme="minorEastAsia"/>
        </w:rPr>
        <w:t xml:space="preserve"> </w:t>
      </w:r>
    </w:p>
    <w:p w:rsidR="00A72BE9" w:rsidRPr="002F18BB" w:rsidRDefault="00ED2A65" w:rsidP="00CE7564">
      <w:pPr>
        <w:tabs>
          <w:tab w:val="left" w:pos="-720"/>
        </w:tabs>
        <w:ind w:left="780" w:hanging="780"/>
        <w:rPr>
          <w:rFonts w:eastAsiaTheme="minorEastAsia"/>
        </w:rPr>
      </w:pPr>
      <w:r>
        <w:rPr>
          <w:rFonts w:eastAsiaTheme="minorEastAsia"/>
        </w:rPr>
        <w:t>2.5.2.16</w:t>
      </w:r>
      <w:r w:rsidR="00CE7564" w:rsidRPr="002F18BB">
        <w:rPr>
          <w:rFonts w:eastAsiaTheme="minorEastAsia"/>
        </w:rPr>
        <w:tab/>
        <w:t xml:space="preserve">Each Production </w:t>
      </w:r>
      <w:r w:rsidR="003547DA" w:rsidRPr="003547DA">
        <w:rPr>
          <w:rFonts w:eastAsiaTheme="minorEastAsia"/>
        </w:rPr>
        <w:t>Workshops</w:t>
      </w:r>
      <w:r w:rsidR="00CE7564" w:rsidRPr="002F18BB">
        <w:rPr>
          <w:rFonts w:eastAsiaTheme="minorEastAsia"/>
        </w:rPr>
        <w:t xml:space="preserve">  </w:t>
      </w:r>
    </w:p>
    <w:p w:rsidR="002F18BB" w:rsidRDefault="002A08B2" w:rsidP="00CE7564">
      <w:pPr>
        <w:pStyle w:val="ab0"/>
        <w:tabs>
          <w:tab w:val="clear" w:pos="2506"/>
          <w:tab w:val="clear" w:pos="4750"/>
        </w:tabs>
        <w:spacing w:line="360" w:lineRule="auto"/>
        <w:ind w:left="1140" w:hanging="420"/>
        <w:rPr>
          <w:rFonts w:eastAsiaTheme="minorEastAsia"/>
        </w:rPr>
      </w:pPr>
      <w:bookmarkStart w:id="9" w:name="OLE_LINK2"/>
      <w:bookmarkStart w:id="10" w:name="OLE_LINK1"/>
      <w:r>
        <w:rPr>
          <w:rFonts w:ascii="Wingdings" w:hAnsi="Wingdings"/>
        </w:rPr>
        <w:t></w:t>
      </w:r>
      <w:r w:rsidR="00CE7564" w:rsidRPr="002F18BB">
        <w:rPr>
          <w:rFonts w:eastAsiaTheme="minorEastAsia"/>
          <w:sz w:val="24"/>
        </w:rPr>
        <w:tab/>
        <w:t xml:space="preserve"> </w:t>
      </w:r>
      <w:r w:rsidR="00CE7564" w:rsidRPr="002F18BB">
        <w:rPr>
          <w:rFonts w:eastAsiaTheme="minorEastAsia"/>
          <w:sz w:val="24"/>
        </w:rPr>
        <w:t>负责安全管理体系各项要求在部门内的培训和实施</w:t>
      </w:r>
      <w:r w:rsidR="00CE7564" w:rsidRPr="002F18BB">
        <w:rPr>
          <w:rFonts w:eastAsiaTheme="minorEastAsia"/>
        </w:rPr>
        <w:t xml:space="preserve"> </w:t>
      </w:r>
    </w:p>
    <w:p w:rsidR="00A72BE9" w:rsidRPr="002F18BB" w:rsidRDefault="002A08B2" w:rsidP="00CE7564">
      <w:pPr>
        <w:pStyle w:val="ab0"/>
        <w:tabs>
          <w:tab w:val="clear" w:pos="2506"/>
          <w:tab w:val="clear" w:pos="4750"/>
        </w:tabs>
        <w:spacing w:line="360" w:lineRule="auto"/>
        <w:ind w:left="1140" w:hanging="420"/>
        <w:rPr>
          <w:rFonts w:eastAsiaTheme="minorEastAsia"/>
          <w:kern w:val="2"/>
          <w:sz w:val="24"/>
        </w:rPr>
      </w:pPr>
      <w:r>
        <w:rPr>
          <w:rFonts w:ascii="Wingdings" w:hAnsi="Wingdings"/>
        </w:rPr>
        <w:t></w:t>
      </w:r>
      <w:r w:rsidR="00CE7564" w:rsidRPr="002F18BB">
        <w:rPr>
          <w:rFonts w:eastAsiaTheme="minorEastAsia"/>
          <w:sz w:val="24"/>
        </w:rPr>
        <w:tab/>
        <w:t>Take charge of training and implementation of various requirements of the security management system in the department.</w:t>
      </w:r>
      <w:bookmarkEnd w:id="9"/>
      <w:bookmarkEnd w:id="10"/>
    </w:p>
    <w:p w:rsidR="002F18BB" w:rsidRDefault="002A08B2" w:rsidP="00CE7564">
      <w:pPr>
        <w:pStyle w:val="ab0"/>
        <w:tabs>
          <w:tab w:val="clear" w:pos="2506"/>
          <w:tab w:val="clear" w:pos="4750"/>
        </w:tabs>
        <w:spacing w:line="360" w:lineRule="auto"/>
        <w:ind w:left="1140" w:hanging="420"/>
        <w:rPr>
          <w:rFonts w:eastAsiaTheme="minorEastAsia"/>
        </w:rPr>
      </w:pPr>
      <w:r>
        <w:rPr>
          <w:rFonts w:ascii="Wingdings" w:hAnsi="Wingdings"/>
        </w:rPr>
        <w:t></w:t>
      </w:r>
      <w:r w:rsidR="00CE7564" w:rsidRPr="002F18BB">
        <w:rPr>
          <w:rFonts w:eastAsiaTheme="minorEastAsia"/>
          <w:sz w:val="24"/>
        </w:rPr>
        <w:tab/>
        <w:t xml:space="preserve"> </w:t>
      </w:r>
      <w:r w:rsidR="00CE7564" w:rsidRPr="002F18BB">
        <w:rPr>
          <w:rFonts w:eastAsiaTheme="minorEastAsia"/>
          <w:sz w:val="24"/>
        </w:rPr>
        <w:t>负责生产过程中的安全管理，保证账物一致，包括卡片制造、封装和个人化、最终包装过程。</w:t>
      </w:r>
      <w:r w:rsidR="00CE7564" w:rsidRPr="002F18BB">
        <w:rPr>
          <w:rFonts w:eastAsiaTheme="minorEastAsia"/>
        </w:rPr>
        <w:t xml:space="preserve"> </w:t>
      </w:r>
    </w:p>
    <w:p w:rsidR="00A72BE9" w:rsidRPr="002F18BB" w:rsidRDefault="002A08B2" w:rsidP="00CE7564">
      <w:pPr>
        <w:pStyle w:val="ab0"/>
        <w:tabs>
          <w:tab w:val="clear" w:pos="2506"/>
          <w:tab w:val="clear" w:pos="4750"/>
        </w:tabs>
        <w:spacing w:line="360" w:lineRule="auto"/>
        <w:ind w:left="1140" w:hanging="420"/>
        <w:rPr>
          <w:rFonts w:eastAsiaTheme="minorEastAsia"/>
          <w:kern w:val="2"/>
          <w:sz w:val="24"/>
        </w:rPr>
      </w:pPr>
      <w:r>
        <w:rPr>
          <w:rFonts w:ascii="Wingdings" w:hAnsi="Wingdings"/>
        </w:rPr>
        <w:t></w:t>
      </w:r>
      <w:r w:rsidR="00CE7564" w:rsidRPr="002F18BB">
        <w:rPr>
          <w:rFonts w:eastAsiaTheme="minorEastAsia"/>
          <w:sz w:val="24"/>
        </w:rPr>
        <w:tab/>
        <w:t>Take charge of security management in the production process and guarantee the consistency between accounts and materials, including manufacture, encapsulation, personalization and final packaging processes of cards.</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负责生产过程中废品的处理工作，按安全管理要求实施再个人化。</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Handle the wastes in the production process and implement re-personalization according to the security management requirements.</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负责生产过程中的物料审计工作</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Audit the materials in the production process.</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必要时协助安全事件的调查、整改工作</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When necessary, assist in investigation and rectification of security events.</w:t>
      </w:r>
    </w:p>
    <w:p w:rsidR="002F18BB" w:rsidRDefault="00ED2A65">
      <w:pPr>
        <w:tabs>
          <w:tab w:val="left" w:pos="-720"/>
        </w:tabs>
        <w:ind w:left="0" w:firstLine="0"/>
        <w:rPr>
          <w:rFonts w:eastAsiaTheme="minorEastAsia"/>
        </w:rPr>
      </w:pPr>
      <w:r>
        <w:rPr>
          <w:rFonts w:eastAsiaTheme="minorEastAsia"/>
        </w:rPr>
        <w:t>2.5.2.17</w:t>
      </w:r>
      <w:r w:rsidR="000132B4" w:rsidRPr="002F18BB">
        <w:rPr>
          <w:rFonts w:eastAsiaTheme="minorEastAsia"/>
        </w:rPr>
        <w:t xml:space="preserve">  </w:t>
      </w:r>
      <w:r w:rsidR="000132B4" w:rsidRPr="002F18BB">
        <w:rPr>
          <w:rFonts w:eastAsiaTheme="minorEastAsia"/>
        </w:rPr>
        <w:t>设备管理部：</w:t>
      </w:r>
      <w:r w:rsidR="000132B4" w:rsidRPr="002F18BB">
        <w:rPr>
          <w:rFonts w:eastAsiaTheme="minorEastAsia"/>
        </w:rPr>
        <w:t xml:space="preserve"> </w:t>
      </w:r>
    </w:p>
    <w:p w:rsidR="00A72BE9" w:rsidRPr="002F18BB" w:rsidRDefault="00ED2A65">
      <w:pPr>
        <w:tabs>
          <w:tab w:val="left" w:pos="-720"/>
        </w:tabs>
        <w:ind w:left="0" w:firstLine="0"/>
        <w:rPr>
          <w:rFonts w:eastAsiaTheme="minorEastAsia"/>
        </w:rPr>
      </w:pPr>
      <w:r>
        <w:rPr>
          <w:rFonts w:eastAsiaTheme="minorEastAsia"/>
        </w:rPr>
        <w:t>2.5.2.17</w:t>
      </w:r>
      <w:r w:rsidR="000132B4" w:rsidRPr="002F18BB">
        <w:rPr>
          <w:rFonts w:eastAsiaTheme="minorEastAsia"/>
        </w:rPr>
        <w:tab/>
        <w:t>Equipment Management Department</w:t>
      </w:r>
    </w:p>
    <w:p w:rsidR="002F18BB" w:rsidRDefault="002A08B2" w:rsidP="00CE7564">
      <w:pPr>
        <w:pStyle w:val="ab0"/>
        <w:tabs>
          <w:tab w:val="clear" w:pos="2506"/>
          <w:tab w:val="clear" w:pos="4750"/>
        </w:tabs>
        <w:spacing w:line="360" w:lineRule="auto"/>
        <w:ind w:left="1140" w:hanging="420"/>
        <w:rPr>
          <w:rFonts w:eastAsiaTheme="minorEastAsia"/>
        </w:rPr>
      </w:pPr>
      <w:r>
        <w:rPr>
          <w:rFonts w:ascii="Wingdings" w:hAnsi="Wingdings"/>
        </w:rPr>
        <w:t></w:t>
      </w:r>
      <w:r w:rsidR="00CE7564" w:rsidRPr="002F18BB">
        <w:rPr>
          <w:rFonts w:eastAsiaTheme="minorEastAsia"/>
          <w:sz w:val="24"/>
        </w:rPr>
        <w:tab/>
        <w:t xml:space="preserve"> </w:t>
      </w:r>
      <w:r w:rsidR="00CE7564" w:rsidRPr="002F18BB">
        <w:rPr>
          <w:rFonts w:eastAsiaTheme="minorEastAsia"/>
          <w:sz w:val="24"/>
        </w:rPr>
        <w:t>负责安全管理体系各项要求在部门内的培训和实施</w:t>
      </w:r>
      <w:r w:rsidR="00CE7564" w:rsidRPr="002F18BB">
        <w:rPr>
          <w:rFonts w:eastAsiaTheme="minorEastAsia"/>
        </w:rPr>
        <w:t xml:space="preserve"> </w:t>
      </w:r>
    </w:p>
    <w:p w:rsidR="00A72BE9" w:rsidRPr="002F18BB" w:rsidRDefault="002A08B2" w:rsidP="00CE7564">
      <w:pPr>
        <w:pStyle w:val="ab0"/>
        <w:tabs>
          <w:tab w:val="clear" w:pos="2506"/>
          <w:tab w:val="clear" w:pos="4750"/>
        </w:tabs>
        <w:spacing w:line="360" w:lineRule="auto"/>
        <w:ind w:left="1140" w:hanging="420"/>
        <w:rPr>
          <w:rFonts w:eastAsiaTheme="minorEastAsia"/>
          <w:kern w:val="2"/>
          <w:sz w:val="24"/>
        </w:rPr>
      </w:pPr>
      <w:r>
        <w:rPr>
          <w:rFonts w:ascii="Wingdings" w:hAnsi="Wingdings"/>
        </w:rPr>
        <w:t></w:t>
      </w:r>
      <w:r w:rsidR="00CE7564" w:rsidRPr="002F18BB">
        <w:rPr>
          <w:rFonts w:eastAsiaTheme="minorEastAsia"/>
          <w:sz w:val="24"/>
        </w:rPr>
        <w:tab/>
        <w:t>Take charge of training and implementation of various requirements of the security management system in the department.</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负责断电后柴油发电机开启、日常维护、点检等工作</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Take charge of starting, routine maintenance and spot check, etc. of diesel generators after power failure.</w:t>
      </w:r>
    </w:p>
    <w:p w:rsid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必要时协助安全事件的调查、整改工作</w:t>
      </w:r>
      <w:r w:rsidR="00CE7564" w:rsidRPr="002F18BB">
        <w:rPr>
          <w:rFonts w:eastAsiaTheme="minorEastAsia"/>
        </w:rPr>
        <w:t xml:space="preserve"> </w:t>
      </w:r>
    </w:p>
    <w:p w:rsidR="00A72BE9" w:rsidRPr="002F18BB" w:rsidRDefault="002A08B2" w:rsidP="00CE7564">
      <w:pPr>
        <w:tabs>
          <w:tab w:val="left" w:pos="-720"/>
        </w:tabs>
        <w:ind w:left="1140" w:hanging="420"/>
        <w:rPr>
          <w:rFonts w:eastAsiaTheme="minorEastAsia"/>
        </w:rPr>
      </w:pPr>
      <w:r>
        <w:rPr>
          <w:rFonts w:ascii="Wingdings" w:eastAsia="宋体" w:hAnsi="Wingdings"/>
          <w:lang w:eastAsia="zh-CN"/>
        </w:rPr>
        <w:t></w:t>
      </w:r>
      <w:r w:rsidR="00CE7564" w:rsidRPr="002F18BB">
        <w:rPr>
          <w:rFonts w:eastAsiaTheme="minorEastAsia"/>
        </w:rPr>
        <w:t>When necessary, assist in investigation and rectification of security events.</w:t>
      </w:r>
    </w:p>
    <w:p w:rsidR="002F18BB" w:rsidRDefault="00ED2A65">
      <w:pPr>
        <w:tabs>
          <w:tab w:val="left" w:pos="-720"/>
        </w:tabs>
        <w:rPr>
          <w:rFonts w:eastAsiaTheme="minorEastAsia"/>
        </w:rPr>
      </w:pPr>
      <w:r>
        <w:rPr>
          <w:rFonts w:eastAsiaTheme="minorEastAsia"/>
        </w:rPr>
        <w:t>2.5.2.18</w:t>
      </w:r>
      <w:r w:rsidR="000132B4" w:rsidRPr="002F18BB">
        <w:rPr>
          <w:rFonts w:eastAsiaTheme="minorEastAsia"/>
        </w:rPr>
        <w:t xml:space="preserve">  </w:t>
      </w:r>
      <w:r w:rsidR="000132B4" w:rsidRPr="002F18BB">
        <w:rPr>
          <w:rFonts w:eastAsiaTheme="minorEastAsia"/>
        </w:rPr>
        <w:t>采购部：</w:t>
      </w:r>
      <w:r w:rsidR="000132B4" w:rsidRPr="002F18BB">
        <w:rPr>
          <w:rFonts w:eastAsiaTheme="minorEastAsia"/>
        </w:rPr>
        <w:t xml:space="preserve"> </w:t>
      </w:r>
    </w:p>
    <w:p w:rsidR="00A72BE9" w:rsidRPr="002F18BB" w:rsidRDefault="00ED2A65">
      <w:pPr>
        <w:tabs>
          <w:tab w:val="left" w:pos="-720"/>
        </w:tabs>
        <w:rPr>
          <w:rFonts w:eastAsiaTheme="minorEastAsia"/>
        </w:rPr>
      </w:pPr>
      <w:r>
        <w:rPr>
          <w:rFonts w:eastAsiaTheme="minorEastAsia"/>
        </w:rPr>
        <w:t>2.5.2.18</w:t>
      </w:r>
      <w:r w:rsidR="000132B4" w:rsidRPr="002F18BB">
        <w:rPr>
          <w:rFonts w:eastAsiaTheme="minorEastAsia"/>
        </w:rPr>
        <w:tab/>
        <w:t>Procurement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负责安全管理体系各项要求在部门内的培训和实施</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Take charge of training and implementation of various requirements of the security management system in the department.</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负责实施采购处理过程的安全管理要求</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Implement the security management requirements for the procurement process.</w:t>
      </w:r>
    </w:p>
    <w:p w:rsid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必要时参与安全事件的调查、处理工作</w:t>
      </w:r>
      <w:r w:rsidR="00CE7564" w:rsidRPr="002F18BB">
        <w:rPr>
          <w:rFonts w:eastAsiaTheme="minorEastAsia"/>
        </w:rPr>
        <w:t xml:space="preserve"> </w:t>
      </w:r>
    </w:p>
    <w:p w:rsidR="00A72BE9" w:rsidRPr="002F18BB" w:rsidRDefault="002A08B2" w:rsidP="00CE7564">
      <w:pPr>
        <w:tabs>
          <w:tab w:val="left" w:pos="-720"/>
        </w:tabs>
        <w:ind w:left="1126" w:hanging="420"/>
        <w:rPr>
          <w:rFonts w:eastAsiaTheme="minorEastAsia"/>
        </w:rPr>
      </w:pPr>
      <w:r>
        <w:rPr>
          <w:rFonts w:ascii="Wingdings" w:eastAsia="宋体" w:hAnsi="Wingdings"/>
          <w:lang w:eastAsia="zh-CN"/>
        </w:rPr>
        <w:t></w:t>
      </w:r>
      <w:r w:rsidR="00CE7564" w:rsidRPr="002F18BB">
        <w:rPr>
          <w:rFonts w:eastAsiaTheme="minorEastAsia"/>
        </w:rPr>
        <w:t>When necessary, participate in investigation and handling of security events.</w:t>
      </w:r>
    </w:p>
    <w:p w:rsidR="008E6A04" w:rsidRPr="001C112F" w:rsidRDefault="008E6A04" w:rsidP="008E6A04">
      <w:pPr>
        <w:tabs>
          <w:tab w:val="left" w:pos="-720"/>
        </w:tabs>
        <w:rPr>
          <w:rFonts w:ascii="宋体" w:hAnsi="宋体"/>
          <w:b/>
          <w:kern w:val="0"/>
        </w:rPr>
      </w:pPr>
      <w:r w:rsidRPr="001C112F">
        <w:rPr>
          <w:rFonts w:eastAsiaTheme="minorEastAsia"/>
        </w:rPr>
        <w:t xml:space="preserve">2.6 </w:t>
      </w:r>
      <w:r w:rsidRPr="001C112F">
        <w:rPr>
          <w:rFonts w:ascii="宋体" w:hAnsi="宋体" w:hint="eastAsia"/>
          <w:b/>
          <w:kern w:val="0"/>
        </w:rPr>
        <w:t>管理承诺</w:t>
      </w:r>
      <w:r w:rsidR="001C112F" w:rsidRPr="001C112F">
        <w:rPr>
          <w:rFonts w:ascii="宋体" w:hAnsi="宋体"/>
          <w:b/>
          <w:kern w:val="0"/>
        </w:rPr>
        <w:t>Management Commitment</w:t>
      </w:r>
    </w:p>
    <w:p w:rsidR="008E6A04" w:rsidRPr="001C112F" w:rsidRDefault="008E6A04" w:rsidP="008E6A04">
      <w:pPr>
        <w:rPr>
          <w:rFonts w:eastAsiaTheme="minorEastAsia"/>
          <w:lang w:eastAsia="zh-CN"/>
        </w:rPr>
      </w:pPr>
      <w:r w:rsidRPr="001C112F">
        <w:t xml:space="preserve">2.6.1 </w:t>
      </w:r>
      <w:r w:rsidRPr="001C112F">
        <w:rPr>
          <w:rFonts w:hint="eastAsia"/>
        </w:rPr>
        <w:t>通过对员工的培训、颁布安全方针和安全目标、落实安全职责和权限、配置安全管理资源，使安全管理体系能得到有效的执行，确保公司达到</w:t>
      </w:r>
      <w:r w:rsidR="005A3F0E" w:rsidRPr="001C112F">
        <w:rPr>
          <w:rFonts w:eastAsiaTheme="minorEastAsia" w:hint="eastAsia"/>
          <w:lang w:eastAsia="zh-CN"/>
        </w:rPr>
        <w:t>相关</w:t>
      </w:r>
      <w:r w:rsidR="001C112F" w:rsidRPr="001C112F">
        <w:rPr>
          <w:rFonts w:hint="eastAsia"/>
        </w:rPr>
        <w:t>组织和客户的安全标准要求</w:t>
      </w:r>
      <w:r w:rsidR="001C112F" w:rsidRPr="001C112F">
        <w:rPr>
          <w:rFonts w:eastAsiaTheme="minorEastAsia" w:hint="eastAsia"/>
          <w:lang w:eastAsia="zh-CN"/>
        </w:rPr>
        <w:t>。</w:t>
      </w:r>
      <w:r w:rsidR="001C112F" w:rsidRPr="001C112F">
        <w:rPr>
          <w:rFonts w:eastAsiaTheme="minorEastAsia"/>
          <w:lang w:eastAsia="zh-CN"/>
        </w:rPr>
        <w:t>Through the training of employees, the issuance of safety policies and safety objectives, the implementation of safety responsibilities and authorities, and the allocation of safety management resources, the safety management system can be effectively implemented to ensure that the company meets the safety standards of relevant organizations and customers.</w:t>
      </w:r>
    </w:p>
    <w:p w:rsidR="008E6A04" w:rsidRPr="001C112F" w:rsidRDefault="008E6A04" w:rsidP="008E6A04">
      <w:pPr>
        <w:tabs>
          <w:tab w:val="left" w:pos="-720"/>
        </w:tabs>
        <w:rPr>
          <w:rFonts w:eastAsiaTheme="minorEastAsia"/>
        </w:rPr>
      </w:pPr>
      <w:r w:rsidRPr="001C112F">
        <w:rPr>
          <w:rFonts w:eastAsiaTheme="minorEastAsia"/>
        </w:rPr>
        <w:t xml:space="preserve">2.6.2 </w:t>
      </w:r>
      <w:r w:rsidRPr="001C112F">
        <w:rPr>
          <w:rFonts w:eastAsiaTheme="minorEastAsia" w:hint="eastAsia"/>
        </w:rPr>
        <w:t>公司最高管理承诺完成上列的任务，并提供相应的记录证实其任务得到了有效的执行。</w:t>
      </w:r>
      <w:r w:rsidR="001C112F" w:rsidRPr="001C112F">
        <w:rPr>
          <w:rFonts w:eastAsiaTheme="minorEastAsia"/>
        </w:rPr>
        <w:t>The top management of the company promises to complete the tasks listed above, and provides corresponding records to verify the effective implementation of its tasks.</w:t>
      </w:r>
    </w:p>
    <w:p w:rsidR="008E6A04" w:rsidRPr="001C112F" w:rsidRDefault="008E6A04" w:rsidP="008E6A04">
      <w:pPr>
        <w:tabs>
          <w:tab w:val="left" w:pos="-720"/>
        </w:tabs>
        <w:rPr>
          <w:rFonts w:eastAsiaTheme="minorEastAsia"/>
          <w:b/>
        </w:rPr>
      </w:pPr>
      <w:r w:rsidRPr="001C112F">
        <w:rPr>
          <w:rFonts w:eastAsiaTheme="minorEastAsia"/>
          <w:b/>
        </w:rPr>
        <w:t xml:space="preserve">2.7 </w:t>
      </w:r>
      <w:r w:rsidRPr="001C112F">
        <w:rPr>
          <w:rFonts w:eastAsiaTheme="minorEastAsia" w:hint="eastAsia"/>
          <w:b/>
        </w:rPr>
        <w:t>安全方针</w:t>
      </w:r>
      <w:r w:rsidR="001C112F" w:rsidRPr="001C112F">
        <w:rPr>
          <w:rFonts w:eastAsiaTheme="minorEastAsia"/>
          <w:b/>
        </w:rPr>
        <w:t>Safety Policy</w:t>
      </w:r>
    </w:p>
    <w:p w:rsidR="008E6A04" w:rsidRPr="001C112F" w:rsidRDefault="008E6A04" w:rsidP="008E6A04">
      <w:pPr>
        <w:tabs>
          <w:tab w:val="left" w:pos="-720"/>
        </w:tabs>
        <w:rPr>
          <w:rFonts w:eastAsiaTheme="minorEastAsia"/>
        </w:rPr>
      </w:pPr>
      <w:r w:rsidRPr="001C112F">
        <w:rPr>
          <w:rFonts w:eastAsiaTheme="minorEastAsia" w:hint="eastAsia"/>
        </w:rPr>
        <w:t>可控</w:t>
      </w:r>
      <w:r w:rsidRPr="001C112F">
        <w:rPr>
          <w:rFonts w:eastAsiaTheme="minorEastAsia"/>
        </w:rPr>
        <w:t xml:space="preserve"> </w:t>
      </w:r>
      <w:r w:rsidRPr="001C112F">
        <w:rPr>
          <w:rFonts w:eastAsiaTheme="minorEastAsia" w:hint="eastAsia"/>
        </w:rPr>
        <w:t>、可靠</w:t>
      </w:r>
      <w:r w:rsidRPr="001C112F">
        <w:rPr>
          <w:rFonts w:eastAsiaTheme="minorEastAsia"/>
        </w:rPr>
        <w:t xml:space="preserve"> </w:t>
      </w:r>
      <w:r w:rsidRPr="001C112F">
        <w:rPr>
          <w:rFonts w:eastAsiaTheme="minorEastAsia" w:hint="eastAsia"/>
        </w:rPr>
        <w:t>、规范</w:t>
      </w:r>
      <w:r w:rsidRPr="001C112F">
        <w:rPr>
          <w:rFonts w:eastAsiaTheme="minorEastAsia"/>
        </w:rPr>
        <w:t xml:space="preserve"> </w:t>
      </w:r>
      <w:r w:rsidRPr="001C112F">
        <w:rPr>
          <w:rFonts w:eastAsiaTheme="minorEastAsia" w:hint="eastAsia"/>
        </w:rPr>
        <w:t>、安全。</w:t>
      </w:r>
      <w:r w:rsidR="001C112F" w:rsidRPr="001C112F">
        <w:rPr>
          <w:rFonts w:eastAsiaTheme="minorEastAsia"/>
        </w:rPr>
        <w:t>Controllable, Reliable, Standardized and Safe.</w:t>
      </w:r>
    </w:p>
    <w:p w:rsidR="008E6A04" w:rsidRPr="001C112F" w:rsidRDefault="008E6A04" w:rsidP="008E6A04">
      <w:pPr>
        <w:tabs>
          <w:tab w:val="left" w:pos="-720"/>
        </w:tabs>
        <w:rPr>
          <w:rFonts w:eastAsiaTheme="minorEastAsia"/>
        </w:rPr>
      </w:pPr>
      <w:r w:rsidRPr="001C112F">
        <w:rPr>
          <w:rFonts w:eastAsiaTheme="minorEastAsia"/>
        </w:rPr>
        <w:t xml:space="preserve">   2.7.1</w:t>
      </w:r>
      <w:r w:rsidRPr="001C112F">
        <w:rPr>
          <w:rFonts w:eastAsiaTheme="minorEastAsia" w:hint="eastAsia"/>
        </w:rPr>
        <w:t>可控</w:t>
      </w:r>
      <w:r w:rsidR="001C112F" w:rsidRPr="001C112F">
        <w:rPr>
          <w:rFonts w:eastAsiaTheme="minorEastAsia"/>
        </w:rPr>
        <w:t>Controllable</w:t>
      </w:r>
      <w:r w:rsidR="001C112F" w:rsidRPr="001C112F">
        <w:rPr>
          <w:rFonts w:eastAsiaTheme="minorEastAsia" w:hint="eastAsia"/>
          <w:lang w:eastAsia="zh-CN"/>
        </w:rPr>
        <w:t>：</w:t>
      </w:r>
      <w:r w:rsidRPr="001C112F">
        <w:rPr>
          <w:rFonts w:eastAsiaTheme="minorEastAsia" w:hint="eastAsia"/>
        </w:rPr>
        <w:t>公司以事前防范为原则，对产品的</w:t>
      </w:r>
      <w:r w:rsidR="00490BDE" w:rsidRPr="001C112F">
        <w:rPr>
          <w:rFonts w:eastAsiaTheme="minorEastAsia" w:hint="eastAsia"/>
          <w:lang w:eastAsia="zh-CN"/>
        </w:rPr>
        <w:t>制造封装、</w:t>
      </w:r>
      <w:r w:rsidR="00490BDE" w:rsidRPr="001C112F">
        <w:rPr>
          <w:rFonts w:eastAsiaTheme="minorEastAsia"/>
          <w:lang w:eastAsia="zh-CN"/>
        </w:rPr>
        <w:t>个人化及其</w:t>
      </w:r>
      <w:r w:rsidRPr="001C112F">
        <w:rPr>
          <w:rFonts w:eastAsiaTheme="minorEastAsia" w:hint="eastAsia"/>
        </w:rPr>
        <w:t>交付的每一个过程的安全风险进行预先评估，制订有效的防范措施，保证产品在任何一个环节都能够得到控制。对产品动态、流向做到可以追溯。</w:t>
      </w:r>
      <w:r w:rsidR="001C112F" w:rsidRPr="001C112F">
        <w:rPr>
          <w:rFonts w:eastAsiaTheme="minorEastAsia"/>
        </w:rPr>
        <w:t>Based on the principle of prevention in advance, the company pre evaluates the safety risks in every process of product manufacturing, packaging, personalization and delivery, and formulates effective preventive measures to ensure that the products can be controlled at any link. The dynamic and flow direction of products can be traced.</w:t>
      </w:r>
    </w:p>
    <w:p w:rsidR="008E6A04" w:rsidRPr="001C112F" w:rsidRDefault="008E6A04" w:rsidP="008E6A04">
      <w:pPr>
        <w:tabs>
          <w:tab w:val="left" w:pos="-720"/>
        </w:tabs>
        <w:rPr>
          <w:rFonts w:eastAsiaTheme="minorEastAsia"/>
        </w:rPr>
      </w:pPr>
      <w:r w:rsidRPr="001C112F">
        <w:rPr>
          <w:rFonts w:eastAsiaTheme="minorEastAsia"/>
        </w:rPr>
        <w:t xml:space="preserve">   2.7.2</w:t>
      </w:r>
      <w:r w:rsidRPr="001C112F">
        <w:rPr>
          <w:rFonts w:eastAsiaTheme="minorEastAsia" w:hint="eastAsia"/>
        </w:rPr>
        <w:t>可靠</w:t>
      </w:r>
      <w:r w:rsidR="001C112F" w:rsidRPr="001C112F">
        <w:rPr>
          <w:rFonts w:eastAsiaTheme="minorEastAsia"/>
        </w:rPr>
        <w:t>Reliable</w:t>
      </w:r>
      <w:r w:rsidR="001C112F" w:rsidRPr="001C112F">
        <w:rPr>
          <w:rFonts w:eastAsiaTheme="minorEastAsia" w:hint="eastAsia"/>
          <w:lang w:eastAsia="zh-CN"/>
        </w:rPr>
        <w:t>：</w:t>
      </w:r>
      <w:r w:rsidRPr="001C112F">
        <w:rPr>
          <w:rFonts w:eastAsiaTheme="minorEastAsia" w:hint="eastAsia"/>
        </w:rPr>
        <w:t>公司致力培养造就全体员工的诚信和安全意识，以人为主地进行安全防范，每一个都能独立地并且共同承担相应的安全责任，进而体现出公司的诚信、可靠的形象，获得客户对公司的信赖和支持。</w:t>
      </w:r>
      <w:r w:rsidR="001C112F" w:rsidRPr="001C112F">
        <w:rPr>
          <w:rFonts w:eastAsiaTheme="minorEastAsia"/>
        </w:rPr>
        <w:t>The company is committed to cultivating the integrity and safety awareness of all employees, taking people as the main body for safety precautions, each of them can independently and jointly bear the corresponding safety responsibilities, thus reflecting the company's integrity and reliable image, and gaining the trust and support of customers for the company.</w:t>
      </w:r>
    </w:p>
    <w:p w:rsidR="008E6A04" w:rsidRPr="001C112F" w:rsidRDefault="008E6A04" w:rsidP="008E6A04">
      <w:pPr>
        <w:tabs>
          <w:tab w:val="left" w:pos="-720"/>
        </w:tabs>
        <w:rPr>
          <w:rFonts w:eastAsiaTheme="minorEastAsia"/>
        </w:rPr>
      </w:pPr>
      <w:r w:rsidRPr="001C112F">
        <w:rPr>
          <w:rFonts w:eastAsiaTheme="minorEastAsia"/>
        </w:rPr>
        <w:t xml:space="preserve">   2.7.3</w:t>
      </w:r>
      <w:r w:rsidRPr="001C112F">
        <w:rPr>
          <w:rFonts w:eastAsiaTheme="minorEastAsia" w:hint="eastAsia"/>
        </w:rPr>
        <w:t>规范</w:t>
      </w:r>
      <w:r w:rsidR="001C112F" w:rsidRPr="001C112F">
        <w:rPr>
          <w:rFonts w:eastAsiaTheme="minorEastAsia"/>
        </w:rPr>
        <w:t>Standardized</w:t>
      </w:r>
      <w:r w:rsidR="001C112F" w:rsidRPr="001C112F">
        <w:rPr>
          <w:rFonts w:eastAsiaTheme="minorEastAsia" w:hint="eastAsia"/>
          <w:lang w:eastAsia="zh-CN"/>
        </w:rPr>
        <w:t>：</w:t>
      </w:r>
      <w:r w:rsidRPr="001C112F">
        <w:rPr>
          <w:rFonts w:eastAsiaTheme="minorEastAsia" w:hint="eastAsia"/>
        </w:rPr>
        <w:t>公司凭借程序化、规范化、制度化管理，使安全管理体系能行之有效的运行，任一在体系之外的行为将自动被拒接。</w:t>
      </w:r>
      <w:r w:rsidR="001C112F" w:rsidRPr="001C112F">
        <w:rPr>
          <w:rFonts w:eastAsiaTheme="minorEastAsia"/>
        </w:rPr>
        <w:t>With the help of procedural, standardized and institutionalized management, the company makes the safety management system operate effectively, and any behavior outside the system will be automatically rejected.</w:t>
      </w:r>
    </w:p>
    <w:p w:rsidR="008E6A04" w:rsidRPr="001C112F" w:rsidRDefault="008E6A04" w:rsidP="008E6A04">
      <w:pPr>
        <w:tabs>
          <w:tab w:val="left" w:pos="-720"/>
        </w:tabs>
        <w:rPr>
          <w:rFonts w:eastAsiaTheme="minorEastAsia"/>
        </w:rPr>
      </w:pPr>
      <w:r w:rsidRPr="001C112F">
        <w:rPr>
          <w:rFonts w:eastAsiaTheme="minorEastAsia"/>
        </w:rPr>
        <w:t xml:space="preserve">   2.7.4</w:t>
      </w:r>
      <w:r w:rsidRPr="001C112F">
        <w:rPr>
          <w:rFonts w:eastAsiaTheme="minorEastAsia" w:hint="eastAsia"/>
        </w:rPr>
        <w:t>安全</w:t>
      </w:r>
      <w:r w:rsidR="001C112F" w:rsidRPr="001C112F">
        <w:rPr>
          <w:rFonts w:eastAsiaTheme="minorEastAsia"/>
        </w:rPr>
        <w:t>Safe</w:t>
      </w:r>
      <w:r w:rsidR="001C112F" w:rsidRPr="001C112F">
        <w:rPr>
          <w:rFonts w:eastAsiaTheme="minorEastAsia" w:hint="eastAsia"/>
          <w:lang w:eastAsia="zh-CN"/>
        </w:rPr>
        <w:t>：</w:t>
      </w:r>
      <w:r w:rsidRPr="001C112F">
        <w:rPr>
          <w:rFonts w:eastAsiaTheme="minorEastAsia" w:hint="eastAsia"/>
        </w:rPr>
        <w:t>公司的市场和产品特征决定了安全在公司的特定地位，满足或超越</w:t>
      </w:r>
      <w:r w:rsidRPr="001C112F">
        <w:rPr>
          <w:rFonts w:eastAsiaTheme="minorEastAsia" w:hint="eastAsia"/>
          <w:lang w:eastAsia="zh-CN"/>
        </w:rPr>
        <w:t>PCI</w:t>
      </w:r>
      <w:r w:rsidRPr="001C112F">
        <w:rPr>
          <w:rFonts w:eastAsiaTheme="minorEastAsia"/>
          <w:lang w:eastAsia="zh-CN"/>
        </w:rPr>
        <w:t>和</w:t>
      </w:r>
      <w:r w:rsidRPr="001C112F">
        <w:rPr>
          <w:rFonts w:eastAsiaTheme="minorEastAsia"/>
          <w:lang w:eastAsia="zh-CN"/>
        </w:rPr>
        <w:t>SAS</w:t>
      </w:r>
      <w:r w:rsidRPr="001C112F">
        <w:rPr>
          <w:rFonts w:eastAsiaTheme="minorEastAsia" w:hint="eastAsia"/>
        </w:rPr>
        <w:t>的安全标准要求，保证客户产品的安全是我公司的生存之本，我们将为此承担责任。</w:t>
      </w:r>
      <w:r w:rsidR="001C112F" w:rsidRPr="001C112F">
        <w:rPr>
          <w:rFonts w:eastAsiaTheme="minorEastAsia"/>
        </w:rPr>
        <w:t>The market and product characteristics of the company determine the specific position of security in the company, meet or exceed the requirements of PCI and SAS security standards, and ensure the safety of customer products is the foundation of our company's survival, and we will take responsibility for this.</w:t>
      </w:r>
    </w:p>
    <w:p w:rsidR="008E6A04" w:rsidRPr="003F2BBA" w:rsidRDefault="00490BDE" w:rsidP="008E6A04">
      <w:pPr>
        <w:tabs>
          <w:tab w:val="left" w:pos="-720"/>
        </w:tabs>
        <w:rPr>
          <w:rFonts w:eastAsiaTheme="minorEastAsia"/>
          <w:b/>
        </w:rPr>
      </w:pPr>
      <w:r w:rsidRPr="003F2BBA">
        <w:rPr>
          <w:rFonts w:eastAsiaTheme="minorEastAsia"/>
          <w:b/>
        </w:rPr>
        <w:t>2.8</w:t>
      </w:r>
      <w:r w:rsidR="008E6A04" w:rsidRPr="003F2BBA">
        <w:rPr>
          <w:rFonts w:eastAsiaTheme="minorEastAsia"/>
          <w:b/>
        </w:rPr>
        <w:t xml:space="preserve"> </w:t>
      </w:r>
      <w:r w:rsidR="008E6A04" w:rsidRPr="003F2BBA">
        <w:rPr>
          <w:rFonts w:eastAsiaTheme="minorEastAsia" w:hint="eastAsia"/>
          <w:b/>
        </w:rPr>
        <w:t>安全目标</w:t>
      </w:r>
      <w:r w:rsidR="00F017E9" w:rsidRPr="003F2BBA">
        <w:rPr>
          <w:rFonts w:eastAsiaTheme="minorEastAsia"/>
          <w:b/>
        </w:rPr>
        <w:t>Safety Target</w:t>
      </w:r>
    </w:p>
    <w:p w:rsidR="008E6A04" w:rsidRPr="003F2BBA" w:rsidRDefault="008E6A04" w:rsidP="008E6A04">
      <w:pPr>
        <w:tabs>
          <w:tab w:val="left" w:pos="-720"/>
        </w:tabs>
        <w:rPr>
          <w:rFonts w:eastAsiaTheme="minorEastAsia"/>
        </w:rPr>
      </w:pPr>
      <w:r w:rsidRPr="003F2BBA">
        <w:rPr>
          <w:rFonts w:eastAsiaTheme="minorEastAsia" w:hint="eastAsia"/>
        </w:rPr>
        <w:t xml:space="preserve">　</w:t>
      </w:r>
      <w:r w:rsidRPr="003F2BBA">
        <w:rPr>
          <w:rFonts w:eastAsiaTheme="minorEastAsia"/>
        </w:rPr>
        <w:t xml:space="preserve"> </w:t>
      </w:r>
      <w:r w:rsidR="00490BDE" w:rsidRPr="003F2BBA">
        <w:rPr>
          <w:rFonts w:eastAsiaTheme="minorEastAsia" w:hint="eastAsia"/>
        </w:rPr>
        <w:t xml:space="preserve"> </w:t>
      </w:r>
      <w:r w:rsidRPr="003F2BBA">
        <w:rPr>
          <w:rFonts w:eastAsiaTheme="minorEastAsia" w:hint="eastAsia"/>
        </w:rPr>
        <w:t>●不丢失一片卡</w:t>
      </w:r>
      <w:r w:rsidR="00F017E9" w:rsidRPr="003F2BBA">
        <w:rPr>
          <w:rFonts w:eastAsiaTheme="minorEastAsia"/>
        </w:rPr>
        <w:t>Don't lose a card</w:t>
      </w:r>
    </w:p>
    <w:p w:rsidR="008E6A04" w:rsidRPr="003F2BBA" w:rsidRDefault="008E6A04" w:rsidP="008E6A04">
      <w:pPr>
        <w:tabs>
          <w:tab w:val="left" w:pos="-720"/>
        </w:tabs>
        <w:rPr>
          <w:rFonts w:eastAsiaTheme="minorEastAsia"/>
        </w:rPr>
      </w:pPr>
      <w:r w:rsidRPr="003F2BBA">
        <w:rPr>
          <w:rFonts w:eastAsiaTheme="minorEastAsia"/>
        </w:rPr>
        <w:t xml:space="preserve">    </w:t>
      </w:r>
      <w:r w:rsidRPr="003F2BBA">
        <w:rPr>
          <w:rFonts w:eastAsiaTheme="minorEastAsia" w:hint="eastAsia"/>
        </w:rPr>
        <w:t>●不泄露一条数据</w:t>
      </w:r>
      <w:r w:rsidR="00F017E9" w:rsidRPr="003F2BBA">
        <w:rPr>
          <w:rFonts w:eastAsiaTheme="minorEastAsia"/>
        </w:rPr>
        <w:t>Don't leak a piece of data</w:t>
      </w:r>
    </w:p>
    <w:p w:rsidR="008E6A04" w:rsidRPr="003F2BBA" w:rsidRDefault="008E6A04" w:rsidP="00490BDE">
      <w:pPr>
        <w:tabs>
          <w:tab w:val="left" w:pos="-720"/>
        </w:tabs>
        <w:ind w:leftChars="50" w:left="120" w:firstLineChars="150" w:firstLine="360"/>
        <w:rPr>
          <w:rFonts w:eastAsiaTheme="minorEastAsia"/>
        </w:rPr>
      </w:pPr>
      <w:r w:rsidRPr="003F2BBA">
        <w:rPr>
          <w:rFonts w:eastAsiaTheme="minorEastAsia" w:hint="eastAsia"/>
        </w:rPr>
        <w:t>●个人化网络安全事故为零</w:t>
      </w:r>
      <w:r w:rsidR="00F017E9" w:rsidRPr="003F2BBA">
        <w:rPr>
          <w:rFonts w:eastAsiaTheme="minorEastAsia"/>
        </w:rPr>
        <w:t>Zero personalization network security incidents</w:t>
      </w:r>
      <w:r w:rsidRPr="003F2BBA">
        <w:rPr>
          <w:rFonts w:eastAsiaTheme="minorEastAsia" w:hint="eastAsia"/>
        </w:rPr>
        <w:t xml:space="preserve">　</w:t>
      </w:r>
      <w:r w:rsidRPr="003F2BBA">
        <w:rPr>
          <w:rFonts w:eastAsiaTheme="minorEastAsia"/>
        </w:rPr>
        <w:t xml:space="preserve"> </w:t>
      </w:r>
      <w:r w:rsidRPr="003F2BBA">
        <w:rPr>
          <w:rFonts w:eastAsiaTheme="minorEastAsia" w:hint="eastAsia"/>
        </w:rPr>
        <w:t xml:space="preserve">　　</w:t>
      </w:r>
    </w:p>
    <w:p w:rsidR="008E6A04" w:rsidRPr="003F2BBA" w:rsidRDefault="00F017E9" w:rsidP="00490BDE">
      <w:pPr>
        <w:tabs>
          <w:tab w:val="left" w:pos="-720"/>
        </w:tabs>
        <w:ind w:leftChars="50" w:left="120" w:firstLineChars="150" w:firstLine="360"/>
        <w:rPr>
          <w:rFonts w:eastAsiaTheme="minorEastAsia"/>
        </w:rPr>
      </w:pPr>
      <w:r w:rsidRPr="003F2BBA">
        <w:rPr>
          <w:rFonts w:eastAsiaTheme="minorEastAsia" w:hint="eastAsia"/>
        </w:rPr>
        <w:t>●数据安全事故为零</w:t>
      </w:r>
      <w:r w:rsidRPr="003F2BBA">
        <w:rPr>
          <w:rFonts w:eastAsiaTheme="minorEastAsia"/>
        </w:rPr>
        <w:t>Zero data security incidents</w:t>
      </w:r>
      <w:r w:rsidR="008E6A04" w:rsidRPr="003F2BBA">
        <w:rPr>
          <w:rFonts w:eastAsiaTheme="minorEastAsia" w:hint="eastAsia"/>
        </w:rPr>
        <w:t xml:space="preserve">　　</w:t>
      </w:r>
      <w:r w:rsidR="008E6A04" w:rsidRPr="003F2BBA">
        <w:rPr>
          <w:rFonts w:eastAsiaTheme="minorEastAsia"/>
        </w:rPr>
        <w:t xml:space="preserve"> </w:t>
      </w:r>
    </w:p>
    <w:p w:rsidR="008E6A04" w:rsidRPr="003F2BBA" w:rsidRDefault="00F017E9" w:rsidP="00490BDE">
      <w:pPr>
        <w:tabs>
          <w:tab w:val="left" w:pos="-720"/>
        </w:tabs>
        <w:ind w:leftChars="50" w:left="120" w:firstLineChars="150" w:firstLine="360"/>
        <w:rPr>
          <w:rFonts w:eastAsiaTheme="minorEastAsia"/>
        </w:rPr>
      </w:pPr>
      <w:r w:rsidRPr="003F2BBA">
        <w:rPr>
          <w:rFonts w:eastAsiaTheme="minorEastAsia" w:hint="eastAsia"/>
        </w:rPr>
        <w:t>●产品实现过程安全事故为零</w:t>
      </w:r>
      <w:r w:rsidRPr="003F2BBA">
        <w:rPr>
          <w:rFonts w:eastAsiaTheme="minorEastAsia"/>
        </w:rPr>
        <w:t>Zero safety accident in product process</w:t>
      </w:r>
      <w:r w:rsidR="008E6A04" w:rsidRPr="003F2BBA">
        <w:rPr>
          <w:rFonts w:eastAsiaTheme="minorEastAsia" w:hint="eastAsia"/>
        </w:rPr>
        <w:t xml:space="preserve">　　</w:t>
      </w:r>
      <w:r w:rsidR="008E6A04" w:rsidRPr="003F2BBA">
        <w:rPr>
          <w:rFonts w:eastAsiaTheme="minorEastAsia"/>
        </w:rPr>
        <w:t xml:space="preserve"> </w:t>
      </w:r>
    </w:p>
    <w:p w:rsidR="008E6A04" w:rsidRPr="003F2BBA" w:rsidRDefault="008E6A04" w:rsidP="00350F8C">
      <w:pPr>
        <w:tabs>
          <w:tab w:val="left" w:pos="-720"/>
        </w:tabs>
        <w:ind w:leftChars="50" w:left="120" w:firstLineChars="150" w:firstLine="360"/>
      </w:pPr>
      <w:r w:rsidRPr="003F2BBA">
        <w:rPr>
          <w:rFonts w:eastAsiaTheme="minorEastAsia" w:hint="eastAsia"/>
        </w:rPr>
        <w:t>●产品交付过程安全事故为零</w:t>
      </w:r>
      <w:r w:rsidR="00F017E9" w:rsidRPr="003F2BBA">
        <w:rPr>
          <w:rFonts w:eastAsiaTheme="minorEastAsia"/>
        </w:rPr>
        <w:t>Zero safety accident during product delivery</w:t>
      </w:r>
    </w:p>
    <w:p w:rsidR="008E6A04" w:rsidRPr="003F2BBA" w:rsidRDefault="0065301B" w:rsidP="008E6A04">
      <w:pPr>
        <w:tabs>
          <w:tab w:val="left" w:pos="-720"/>
        </w:tabs>
        <w:rPr>
          <w:b/>
        </w:rPr>
      </w:pPr>
      <w:r w:rsidRPr="003F2BBA">
        <w:rPr>
          <w:rFonts w:eastAsiaTheme="minorEastAsia"/>
          <w:b/>
        </w:rPr>
        <w:t>2</w:t>
      </w:r>
      <w:r w:rsidR="00062282" w:rsidRPr="003F2BBA">
        <w:rPr>
          <w:rFonts w:eastAsiaTheme="minorEastAsia"/>
          <w:b/>
        </w:rPr>
        <w:t>.9</w:t>
      </w:r>
      <w:r w:rsidR="008E6A04" w:rsidRPr="003F2BBA">
        <w:rPr>
          <w:rFonts w:eastAsiaTheme="minorEastAsia"/>
          <w:b/>
        </w:rPr>
        <w:t xml:space="preserve"> </w:t>
      </w:r>
      <w:r w:rsidR="008E6A04" w:rsidRPr="003F2BBA">
        <w:rPr>
          <w:rFonts w:eastAsiaTheme="minorEastAsia" w:hint="eastAsia"/>
          <w:b/>
        </w:rPr>
        <w:t>安全承诺</w:t>
      </w:r>
      <w:r w:rsidR="003F2BBA" w:rsidRPr="003F2BBA">
        <w:rPr>
          <w:rFonts w:eastAsiaTheme="minorEastAsia"/>
          <w:b/>
        </w:rPr>
        <w:t>Safety Commitment</w:t>
      </w:r>
    </w:p>
    <w:p w:rsidR="00350F8C" w:rsidRPr="003F2BBA" w:rsidRDefault="00350F8C" w:rsidP="004420E7">
      <w:pPr>
        <w:tabs>
          <w:tab w:val="left" w:pos="-720"/>
        </w:tabs>
        <w:ind w:leftChars="50" w:left="120" w:firstLineChars="100" w:firstLine="240"/>
        <w:rPr>
          <w:rFonts w:eastAsiaTheme="minorEastAsia"/>
        </w:rPr>
      </w:pPr>
      <w:r w:rsidRPr="003F2BBA">
        <w:rPr>
          <w:rFonts w:eastAsiaTheme="minorEastAsia" w:hint="eastAsia"/>
        </w:rPr>
        <w:t>公司作为</w:t>
      </w:r>
      <w:r w:rsidRPr="003F2BBA">
        <w:rPr>
          <w:rFonts w:eastAsiaTheme="minorEastAsia"/>
        </w:rPr>
        <w:t>各卡组织合格制卡商，</w:t>
      </w:r>
      <w:r w:rsidRPr="003F2BBA">
        <w:rPr>
          <w:rFonts w:eastAsiaTheme="minorEastAsia" w:hint="eastAsia"/>
        </w:rPr>
        <w:t>将</w:t>
      </w:r>
      <w:r w:rsidRPr="003F2BBA">
        <w:rPr>
          <w:rFonts w:eastAsiaTheme="minorEastAsia"/>
        </w:rPr>
        <w:t>严格遵守支付组织</w:t>
      </w:r>
      <w:r w:rsidRPr="003F2BBA">
        <w:rPr>
          <w:rFonts w:eastAsiaTheme="minorEastAsia" w:hint="eastAsia"/>
        </w:rPr>
        <w:t>的</w:t>
      </w:r>
      <w:r w:rsidRPr="003F2BBA">
        <w:rPr>
          <w:rFonts w:eastAsiaTheme="minorEastAsia"/>
        </w:rPr>
        <w:t>安全要求，</w:t>
      </w:r>
      <w:r w:rsidRPr="003F2BBA">
        <w:rPr>
          <w:rFonts w:eastAsiaTheme="minorEastAsia" w:hint="eastAsia"/>
        </w:rPr>
        <w:t>认真</w:t>
      </w:r>
      <w:r w:rsidRPr="003F2BBA">
        <w:rPr>
          <w:rFonts w:eastAsiaTheme="minorEastAsia"/>
        </w:rPr>
        <w:t>保护工厂安全监控设施和网络、信息资源，</w:t>
      </w:r>
      <w:r w:rsidRPr="003F2BBA">
        <w:rPr>
          <w:rFonts w:eastAsiaTheme="minorEastAsia" w:hint="eastAsia"/>
        </w:rPr>
        <w:t>通过不断地对安全监控设施进行技术改造和对网络进行安全升级维护，以期达到安全监控设施的有效运行，客户及支付组织的信息资源不受侵害，为客户提供安全、合格、满意的产品和服务。</w:t>
      </w:r>
      <w:r w:rsidR="003F2BBA" w:rsidRPr="003F2BBA">
        <w:rPr>
          <w:rFonts w:eastAsiaTheme="minorEastAsia"/>
        </w:rPr>
        <w:t>As a qualified business card maker of each card organization, the company will strictly comply with the security requirements of the payment organization, carefully protect the safety monitoring facilities, network and information resources of the factory, and constantly carry out technical transformation and safety upgrading maintenance of the network through the safety monitoring facilities, so as to achieve the effective operation of the safety monitoring facilities, and protect the information resources of customers and payment organizations from infringement Customers provide safe, qualified and satisfactory products and services.</w:t>
      </w:r>
    </w:p>
    <w:p w:rsidR="002F18BB" w:rsidRDefault="000132B4">
      <w:pPr>
        <w:pStyle w:val="11"/>
        <w:spacing w:line="360" w:lineRule="auto"/>
        <w:ind w:firstLineChars="0" w:firstLine="0"/>
        <w:outlineLvl w:val="0"/>
        <w:rPr>
          <w:rFonts w:ascii="Times New Roman" w:eastAsiaTheme="minorEastAsia" w:hAnsi="Times New Roman"/>
          <w:b/>
          <w:bCs/>
          <w:sz w:val="30"/>
          <w:szCs w:val="30"/>
        </w:rPr>
      </w:pPr>
      <w:bookmarkStart w:id="11" w:name="_Toc28108512"/>
      <w:r w:rsidRPr="002F18BB">
        <w:rPr>
          <w:rFonts w:ascii="Times New Roman" w:eastAsiaTheme="minorEastAsia" w:hAnsi="Times New Roman"/>
          <w:b/>
          <w:bCs/>
          <w:sz w:val="30"/>
          <w:szCs w:val="30"/>
        </w:rPr>
        <w:t>3.</w:t>
      </w:r>
      <w:r w:rsidRPr="002F18BB">
        <w:rPr>
          <w:rFonts w:ascii="Times New Roman" w:eastAsiaTheme="minorEastAsia" w:hAnsi="Times New Roman"/>
          <w:b/>
          <w:bCs/>
          <w:sz w:val="30"/>
          <w:szCs w:val="30"/>
        </w:rPr>
        <w:t>参考文件</w:t>
      </w:r>
      <w:bookmarkEnd w:id="11"/>
      <w:r w:rsidRPr="002F18BB">
        <w:rPr>
          <w:rFonts w:ascii="Times New Roman" w:eastAsiaTheme="minorEastAsia" w:hAnsi="Times New Roman"/>
          <w:b/>
          <w:bCs/>
          <w:sz w:val="30"/>
          <w:szCs w:val="30"/>
        </w:rPr>
        <w:t xml:space="preserve"> </w:t>
      </w:r>
    </w:p>
    <w:p w:rsidR="00A72BE9" w:rsidRPr="002F18BB" w:rsidRDefault="000132B4">
      <w:pPr>
        <w:pStyle w:val="11"/>
        <w:spacing w:line="360" w:lineRule="auto"/>
        <w:ind w:firstLineChars="0" w:firstLine="0"/>
        <w:outlineLvl w:val="0"/>
        <w:rPr>
          <w:rFonts w:ascii="Times New Roman" w:eastAsiaTheme="minorEastAsia" w:hAnsi="Times New Roman"/>
          <w:b/>
          <w:bCs/>
          <w:sz w:val="30"/>
          <w:szCs w:val="30"/>
        </w:rPr>
      </w:pPr>
      <w:bookmarkStart w:id="12" w:name="_Toc28108513"/>
      <w:r w:rsidRPr="002F18BB">
        <w:rPr>
          <w:rFonts w:ascii="Times New Roman" w:eastAsiaTheme="minorEastAsia" w:hAnsi="Times New Roman"/>
          <w:b/>
          <w:bCs/>
          <w:sz w:val="30"/>
          <w:szCs w:val="30"/>
        </w:rPr>
        <w:t xml:space="preserve">3. </w:t>
      </w:r>
      <w:r w:rsidRPr="002F18BB">
        <w:rPr>
          <w:rFonts w:ascii="Times New Roman" w:eastAsiaTheme="minorEastAsia" w:hAnsi="Times New Roman"/>
          <w:b/>
          <w:bCs/>
          <w:sz w:val="30"/>
          <w:szCs w:val="30"/>
        </w:rPr>
        <w:tab/>
        <w:t>References</w:t>
      </w:r>
      <w:bookmarkEnd w:id="12"/>
    </w:p>
    <w:p w:rsidR="002F18BB" w:rsidRDefault="000132B4">
      <w:pPr>
        <w:pStyle w:val="11"/>
        <w:spacing w:line="360" w:lineRule="auto"/>
        <w:ind w:firstLineChars="0" w:firstLine="0"/>
        <w:outlineLvl w:val="1"/>
        <w:rPr>
          <w:rFonts w:ascii="Times New Roman" w:eastAsiaTheme="minorEastAsia" w:hAnsi="Times New Roman"/>
          <w:b/>
          <w:bCs/>
          <w:sz w:val="24"/>
          <w:szCs w:val="24"/>
        </w:rPr>
      </w:pPr>
      <w:r w:rsidRPr="002F18BB">
        <w:rPr>
          <w:rFonts w:ascii="Times New Roman" w:eastAsiaTheme="minorEastAsia" w:hAnsi="Times New Roman"/>
          <w:b/>
          <w:bCs/>
          <w:sz w:val="24"/>
          <w:szCs w:val="24"/>
        </w:rPr>
        <w:t>3.1</w:t>
      </w:r>
      <w:r w:rsidRPr="002F18BB">
        <w:rPr>
          <w:rFonts w:ascii="Times New Roman" w:eastAsiaTheme="minorEastAsia" w:hAnsi="Times New Roman"/>
          <w:b/>
          <w:bCs/>
          <w:sz w:val="24"/>
          <w:szCs w:val="24"/>
        </w:rPr>
        <w:t>参考标准</w:t>
      </w:r>
      <w:r w:rsidRPr="002F18BB">
        <w:rPr>
          <w:rFonts w:ascii="Times New Roman" w:eastAsiaTheme="minorEastAsia" w:hAnsi="Times New Roman"/>
          <w:b/>
          <w:bCs/>
          <w:sz w:val="24"/>
          <w:szCs w:val="24"/>
        </w:rPr>
        <w:t xml:space="preserve"> </w:t>
      </w:r>
    </w:p>
    <w:p w:rsidR="00A72BE9" w:rsidRPr="002F18BB" w:rsidRDefault="000132B4">
      <w:pPr>
        <w:pStyle w:val="11"/>
        <w:spacing w:line="360" w:lineRule="auto"/>
        <w:ind w:firstLineChars="0" w:firstLine="0"/>
        <w:outlineLvl w:val="1"/>
        <w:rPr>
          <w:rFonts w:ascii="Times New Roman" w:eastAsiaTheme="minorEastAsia" w:hAnsi="Times New Roman"/>
          <w:b/>
          <w:bCs/>
          <w:sz w:val="24"/>
          <w:szCs w:val="24"/>
        </w:rPr>
      </w:pPr>
      <w:r w:rsidRPr="002F18BB">
        <w:rPr>
          <w:rFonts w:ascii="Times New Roman" w:eastAsiaTheme="minorEastAsia" w:hAnsi="Times New Roman"/>
          <w:b/>
          <w:bCs/>
          <w:sz w:val="24"/>
          <w:szCs w:val="24"/>
        </w:rPr>
        <w:t>3.1 Reference standards</w:t>
      </w:r>
    </w:p>
    <w:p w:rsidR="00A72BE9" w:rsidRPr="002F18BB" w:rsidRDefault="000132B4">
      <w:pPr>
        <w:pStyle w:val="11"/>
        <w:spacing w:line="360" w:lineRule="auto"/>
        <w:ind w:firstLineChars="0" w:firstLine="0"/>
        <w:rPr>
          <w:rFonts w:ascii="Times New Roman" w:eastAsiaTheme="minorEastAsia" w:hAnsi="Times New Roman"/>
          <w:bCs/>
          <w:kern w:val="0"/>
          <w:sz w:val="24"/>
          <w:szCs w:val="24"/>
        </w:rPr>
      </w:pPr>
      <w:r w:rsidRPr="002F18BB">
        <w:rPr>
          <w:rFonts w:ascii="Times New Roman" w:eastAsiaTheme="minorEastAsia" w:hAnsi="Times New Roman"/>
          <w:bCs/>
          <w:sz w:val="24"/>
          <w:szCs w:val="24"/>
        </w:rPr>
        <w:t>SecuriKD Accreditation Scheme – Standard</w:t>
      </w:r>
    </w:p>
    <w:p w:rsidR="00A72BE9" w:rsidRPr="002F18BB" w:rsidRDefault="000132B4">
      <w:pPr>
        <w:pStyle w:val="11"/>
        <w:spacing w:line="360" w:lineRule="auto"/>
        <w:ind w:firstLineChars="0" w:firstLine="0"/>
        <w:rPr>
          <w:rFonts w:ascii="Times New Roman" w:eastAsiaTheme="minorEastAsia" w:hAnsi="Times New Roman"/>
          <w:bCs/>
          <w:kern w:val="0"/>
          <w:sz w:val="24"/>
          <w:szCs w:val="24"/>
        </w:rPr>
      </w:pPr>
      <w:r w:rsidRPr="002F18BB">
        <w:rPr>
          <w:rFonts w:ascii="Times New Roman" w:eastAsiaTheme="minorEastAsia" w:hAnsi="Times New Roman"/>
          <w:bCs/>
          <w:sz w:val="24"/>
          <w:szCs w:val="24"/>
        </w:rPr>
        <w:t>SecuriKD Accreditation Scheme – Guidelines</w:t>
      </w:r>
    </w:p>
    <w:p w:rsidR="00A72BE9" w:rsidRPr="002F18BB" w:rsidRDefault="000132B4">
      <w:pPr>
        <w:ind w:left="0" w:firstLine="0"/>
        <w:rPr>
          <w:rFonts w:eastAsiaTheme="minorEastAsia"/>
          <w:b/>
          <w:sz w:val="36"/>
          <w:szCs w:val="36"/>
        </w:rPr>
      </w:pPr>
      <w:r w:rsidRPr="002F18BB">
        <w:rPr>
          <w:rFonts w:eastAsiaTheme="minorEastAsia"/>
        </w:rPr>
        <w:t xml:space="preserve">Payment Card Industry (PCI) Card Production- Physical SecuriKD Requirements </w:t>
      </w:r>
      <w:r w:rsidRPr="002F18BB">
        <w:rPr>
          <w:rFonts w:eastAsiaTheme="minorEastAsia"/>
          <w:b/>
          <w:sz w:val="36"/>
          <w:szCs w:val="36"/>
        </w:rPr>
        <w:t xml:space="preserve"> </w:t>
      </w:r>
    </w:p>
    <w:p w:rsidR="00A72BE9" w:rsidRDefault="000132B4">
      <w:pPr>
        <w:ind w:left="0" w:firstLine="0"/>
        <w:rPr>
          <w:rFonts w:eastAsiaTheme="minorEastAsia"/>
        </w:rPr>
      </w:pPr>
      <w:r w:rsidRPr="002F18BB">
        <w:rPr>
          <w:rFonts w:eastAsiaTheme="minorEastAsia"/>
        </w:rPr>
        <w:t>Payment Card Industry (PCI) Card Production - Logical SecuriKD Requirements</w:t>
      </w:r>
    </w:p>
    <w:p w:rsidR="00CC7EAC" w:rsidRPr="005574E4" w:rsidRDefault="00216173">
      <w:pPr>
        <w:ind w:left="0" w:firstLine="0"/>
        <w:rPr>
          <w:rFonts w:eastAsiaTheme="minorEastAsia"/>
        </w:rPr>
      </w:pPr>
      <w:r w:rsidRPr="005574E4">
        <w:rPr>
          <w:rFonts w:eastAsiaTheme="minorEastAsia"/>
        </w:rPr>
        <w:t xml:space="preserve">Security Accreditation Scheme for UICC Production </w:t>
      </w:r>
      <w:r w:rsidR="008202AD" w:rsidRPr="005574E4">
        <w:rPr>
          <w:rFonts w:eastAsiaTheme="minorEastAsia"/>
        </w:rPr>
        <w:t>-</w:t>
      </w:r>
      <w:r w:rsidRPr="005574E4">
        <w:rPr>
          <w:rFonts w:eastAsiaTheme="minorEastAsia"/>
        </w:rPr>
        <w:t>Standard</w:t>
      </w:r>
    </w:p>
    <w:p w:rsidR="00216173" w:rsidRPr="005574E4" w:rsidRDefault="00216173">
      <w:pPr>
        <w:ind w:left="0" w:firstLine="0"/>
        <w:rPr>
          <w:rFonts w:eastAsiaTheme="minorEastAsia"/>
        </w:rPr>
      </w:pPr>
      <w:r w:rsidRPr="005574E4">
        <w:rPr>
          <w:rFonts w:eastAsiaTheme="minorEastAsia"/>
        </w:rPr>
        <w:t>FS.05-Security Accreditation Scheme for UICC Production-Methodology</w:t>
      </w:r>
    </w:p>
    <w:p w:rsidR="00216173" w:rsidRPr="005574E4" w:rsidRDefault="00216173">
      <w:pPr>
        <w:ind w:left="0" w:firstLine="0"/>
        <w:rPr>
          <w:rFonts w:eastAsiaTheme="minorEastAsia"/>
        </w:rPr>
      </w:pPr>
      <w:r w:rsidRPr="005574E4">
        <w:rPr>
          <w:rFonts w:eastAsiaTheme="minorEastAsia"/>
        </w:rPr>
        <w:t>FS.17-Security Accreditation Scheme-Consolidated Security Requirements</w:t>
      </w:r>
    </w:p>
    <w:p w:rsidR="00216173" w:rsidRPr="005574E4" w:rsidRDefault="00216173">
      <w:pPr>
        <w:ind w:left="0" w:firstLine="0"/>
        <w:rPr>
          <w:rFonts w:eastAsiaTheme="minorEastAsia"/>
        </w:rPr>
      </w:pPr>
      <w:r w:rsidRPr="005574E4">
        <w:rPr>
          <w:rFonts w:eastAsiaTheme="minorEastAsia"/>
        </w:rPr>
        <w:t>FS.18-Security Accreditation Scheme-Consolidated Security Guidelines</w:t>
      </w:r>
    </w:p>
    <w:p w:rsidR="002F18BB" w:rsidRDefault="000132B4">
      <w:pPr>
        <w:pStyle w:val="1"/>
        <w:numPr>
          <w:ilvl w:val="0"/>
          <w:numId w:val="0"/>
        </w:numPr>
        <w:rPr>
          <w:rFonts w:eastAsiaTheme="minorEastAsia"/>
          <w:sz w:val="30"/>
          <w:szCs w:val="30"/>
        </w:rPr>
      </w:pPr>
      <w:bookmarkStart w:id="13" w:name="_Toc28108514"/>
      <w:r w:rsidRPr="002F18BB">
        <w:rPr>
          <w:rFonts w:eastAsiaTheme="minorEastAsia"/>
          <w:sz w:val="30"/>
          <w:szCs w:val="30"/>
        </w:rPr>
        <w:t>4.</w:t>
      </w:r>
      <w:r w:rsidRPr="002F18BB">
        <w:rPr>
          <w:rFonts w:eastAsiaTheme="minorEastAsia"/>
          <w:sz w:val="30"/>
          <w:szCs w:val="30"/>
        </w:rPr>
        <w:t>安全管理体系的要求</w:t>
      </w:r>
      <w:bookmarkEnd w:id="13"/>
      <w:r w:rsidRPr="002F18BB">
        <w:rPr>
          <w:rFonts w:eastAsiaTheme="minorEastAsia"/>
          <w:sz w:val="30"/>
          <w:szCs w:val="30"/>
        </w:rPr>
        <w:t xml:space="preserve"> </w:t>
      </w:r>
    </w:p>
    <w:p w:rsidR="00A72BE9" w:rsidRPr="002F18BB" w:rsidRDefault="000132B4">
      <w:pPr>
        <w:pStyle w:val="1"/>
        <w:numPr>
          <w:ilvl w:val="0"/>
          <w:numId w:val="0"/>
        </w:numPr>
        <w:rPr>
          <w:rFonts w:eastAsiaTheme="minorEastAsia"/>
          <w:sz w:val="30"/>
          <w:szCs w:val="30"/>
        </w:rPr>
      </w:pPr>
      <w:bookmarkStart w:id="14" w:name="_Toc28108515"/>
      <w:r w:rsidRPr="002F18BB">
        <w:rPr>
          <w:rFonts w:eastAsiaTheme="minorEastAsia"/>
          <w:sz w:val="30"/>
          <w:szCs w:val="30"/>
        </w:rPr>
        <w:t>4.</w:t>
      </w:r>
      <w:r w:rsidRPr="002F18BB">
        <w:rPr>
          <w:rFonts w:eastAsiaTheme="minorEastAsia"/>
          <w:sz w:val="30"/>
          <w:szCs w:val="30"/>
        </w:rPr>
        <w:tab/>
        <w:t>Requirements of Security Management System</w:t>
      </w:r>
      <w:bookmarkEnd w:id="14"/>
    </w:p>
    <w:p w:rsidR="002F18BB" w:rsidRDefault="000132B4">
      <w:pPr>
        <w:outlineLvl w:val="1"/>
        <w:rPr>
          <w:rFonts w:eastAsiaTheme="minorEastAsia"/>
        </w:rPr>
      </w:pPr>
      <w:bookmarkStart w:id="15" w:name="_Toc241814587"/>
      <w:r w:rsidRPr="002F18BB">
        <w:rPr>
          <w:rFonts w:eastAsiaTheme="minorEastAsia"/>
          <w:b/>
        </w:rPr>
        <w:t>4.1</w:t>
      </w:r>
      <w:r w:rsidRPr="002F18BB">
        <w:rPr>
          <w:rFonts w:eastAsiaTheme="minorEastAsia"/>
          <w:b/>
        </w:rPr>
        <w:t>安全管理体系</w:t>
      </w:r>
      <w:r w:rsidRPr="002F18BB">
        <w:rPr>
          <w:rFonts w:eastAsiaTheme="minorEastAsia"/>
          <w:b/>
        </w:rPr>
        <w:t>SecuriKD Management System</w:t>
      </w:r>
      <w:r w:rsidRPr="002F18BB">
        <w:rPr>
          <w:rFonts w:eastAsiaTheme="minorEastAsia"/>
        </w:rPr>
        <w:t xml:space="preserve"> </w:t>
      </w:r>
    </w:p>
    <w:p w:rsidR="00A72BE9" w:rsidRPr="002F18BB" w:rsidRDefault="000132B4">
      <w:pPr>
        <w:outlineLvl w:val="1"/>
        <w:rPr>
          <w:rFonts w:eastAsiaTheme="minorEastAsia"/>
          <w:b/>
        </w:rPr>
      </w:pPr>
      <w:bookmarkStart w:id="16" w:name="_Toc235431892"/>
      <w:r w:rsidRPr="002F18BB">
        <w:rPr>
          <w:rFonts w:eastAsiaTheme="minorEastAsia"/>
          <w:b/>
        </w:rPr>
        <w:t>4.1</w:t>
      </w:r>
      <w:r w:rsidRPr="002F18BB">
        <w:rPr>
          <w:rFonts w:eastAsiaTheme="minorEastAsia"/>
          <w:b/>
        </w:rPr>
        <w:tab/>
        <w:t xml:space="preserve">Security management system </w:t>
      </w:r>
      <w:bookmarkEnd w:id="15"/>
      <w:bookmarkEnd w:id="16"/>
      <w:r w:rsidRPr="002F18BB">
        <w:rPr>
          <w:rFonts w:eastAsiaTheme="minorEastAsia"/>
          <w:b/>
        </w:rPr>
        <w:t>SecuriKD Management System</w:t>
      </w:r>
    </w:p>
    <w:p w:rsidR="002F18BB" w:rsidRDefault="000132B4">
      <w:pPr>
        <w:ind w:left="0" w:firstLineChars="200" w:firstLine="480"/>
        <w:rPr>
          <w:rFonts w:eastAsiaTheme="minorEastAsia"/>
        </w:rPr>
      </w:pPr>
      <w:r w:rsidRPr="002F18BB">
        <w:rPr>
          <w:rFonts w:eastAsiaTheme="minorEastAsia"/>
        </w:rPr>
        <w:t>公司在考虑了全部业务和风险的基础上，基于</w:t>
      </w:r>
      <w:r w:rsidRPr="002F18BB">
        <w:rPr>
          <w:rFonts w:eastAsiaTheme="minorEastAsia"/>
        </w:rPr>
        <w:t>PDCA</w:t>
      </w:r>
      <w:r w:rsidRPr="002F18BB">
        <w:rPr>
          <w:rFonts w:eastAsiaTheme="minorEastAsia"/>
        </w:rPr>
        <w:t>循环的原则建立、实施和维护安全管理体系。</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The company establishes, implements and maintains the security management system based on all businesses and risks and the PDCA circulation principle.</w:t>
      </w:r>
    </w:p>
    <w:p w:rsidR="00A72BE9" w:rsidRPr="002F18BB" w:rsidRDefault="000132B4">
      <w:pPr>
        <w:jc w:val="center"/>
        <w:rPr>
          <w:rFonts w:eastAsiaTheme="minorEastAsia"/>
        </w:rPr>
      </w:pPr>
      <w:r w:rsidRPr="002F18BB">
        <w:rPr>
          <w:rFonts w:eastAsiaTheme="minorEastAsia"/>
          <w:noProof/>
          <w:lang w:eastAsia="zh-CN"/>
        </w:rPr>
        <mc:AlternateContent>
          <mc:Choice Requires="wpg">
            <w:drawing>
              <wp:inline distT="0" distB="0" distL="114300" distR="114300" wp14:anchorId="1E2A3C43" wp14:editId="5556A3AA">
                <wp:extent cx="5230495" cy="2289810"/>
                <wp:effectExtent l="5080" t="4445" r="22225" b="10795"/>
                <wp:docPr id="23" name="Group 104"/>
                <wp:cNvGraphicFramePr/>
                <a:graphic xmlns:a="http://schemas.openxmlformats.org/drawingml/2006/main">
                  <a:graphicData uri="http://schemas.microsoft.com/office/word/2010/wordprocessingGroup">
                    <wpg:wgp>
                      <wpg:cNvGrpSpPr/>
                      <wpg:grpSpPr>
                        <a:xfrm>
                          <a:off x="0" y="0"/>
                          <a:ext cx="5230495" cy="2289810"/>
                          <a:chOff x="1836" y="7583"/>
                          <a:chExt cx="8237" cy="3606"/>
                        </a:xfrm>
                      </wpg:grpSpPr>
                      <wps:wsp>
                        <wps:cNvPr id="1" name="Picture 103"/>
                        <wps:cNvSpPr>
                          <a:spLocks noChangeAspect="1" noTextEdit="1"/>
                        </wps:cNvSpPr>
                        <wps:spPr>
                          <a:xfrm>
                            <a:off x="1836" y="7583"/>
                            <a:ext cx="8237" cy="3606"/>
                          </a:xfrm>
                          <a:prstGeom prst="rect">
                            <a:avLst/>
                          </a:prstGeom>
                          <a:noFill/>
                          <a:ln>
                            <a:noFill/>
                          </a:ln>
                        </wps:spPr>
                        <wps:bodyPr upright="1"/>
                      </wps:wsp>
                      <wps:wsp>
                        <wps:cNvPr id="2" name="Rectangle 106"/>
                        <wps:cNvSpPr/>
                        <wps:spPr>
                          <a:xfrm>
                            <a:off x="1836" y="7749"/>
                            <a:ext cx="1590" cy="327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 name="Oval 107"/>
                        <wps:cNvSpPr/>
                        <wps:spPr>
                          <a:xfrm>
                            <a:off x="3517" y="7583"/>
                            <a:ext cx="4862" cy="3606"/>
                          </a:xfrm>
                          <a:prstGeom prst="ellipse">
                            <a:avLst/>
                          </a:prstGeom>
                          <a:noFill/>
                          <a:ln w="9525" cap="flat" cmpd="sng">
                            <a:solidFill>
                              <a:srgbClr val="000000"/>
                            </a:solidFill>
                            <a:prstDash val="solid"/>
                            <a:headEnd type="none" w="med" len="med"/>
                            <a:tailEnd type="none" w="med" len="med"/>
                          </a:ln>
                        </wps:spPr>
                        <wps:bodyPr upright="1"/>
                      </wps:wsp>
                      <wps:wsp>
                        <wps:cNvPr id="4" name="Quad Arrow 108"/>
                        <wps:cNvSpPr txBox="1"/>
                        <wps:spPr>
                          <a:xfrm>
                            <a:off x="1836" y="7840"/>
                            <a:ext cx="1590" cy="308"/>
                          </a:xfrm>
                          <a:prstGeom prst="rect">
                            <a:avLst/>
                          </a:prstGeom>
                          <a:noFill/>
                          <a:ln>
                            <a:noFill/>
                          </a:ln>
                        </wps:spPr>
                        <wps:txbx>
                          <w:txbxContent>
                            <w:p w:rsidR="0002576C" w:rsidRDefault="0002576C">
                              <w:pPr>
                                <w:adjustRightInd w:val="0"/>
                                <w:snapToGrid w:val="0"/>
                                <w:jc w:val="center"/>
                                <w:rPr>
                                  <w:rFonts w:ascii="Arial" w:hAnsi="Arial" w:cs="Arial"/>
                                  <w:sz w:val="13"/>
                                  <w:szCs w:val="16"/>
                                </w:rPr>
                              </w:pPr>
                              <w:r>
                                <w:rPr>
                                  <w:rFonts w:ascii="Arial" w:hAnsi="Arial"/>
                                  <w:sz w:val="13"/>
                                  <w:szCs w:val="16"/>
                                </w:rPr>
                                <w:t>Interested Parties</w:t>
                              </w:r>
                            </w:p>
                          </w:txbxContent>
                        </wps:txbx>
                        <wps:bodyPr lIns="78232" tIns="39116" rIns="78232" bIns="39116" upright="1"/>
                      </wps:wsp>
                      <wps:wsp>
                        <wps:cNvPr id="5" name="Quad Arrow 109"/>
                        <wps:cNvSpPr txBox="1"/>
                        <wps:spPr>
                          <a:xfrm>
                            <a:off x="1836" y="10273"/>
                            <a:ext cx="1590" cy="642"/>
                          </a:xfrm>
                          <a:prstGeom prst="rect">
                            <a:avLst/>
                          </a:prstGeom>
                          <a:noFill/>
                          <a:ln>
                            <a:noFill/>
                          </a:ln>
                        </wps:spPr>
                        <wps:txbx>
                          <w:txbxContent>
                            <w:p w:rsidR="0002576C" w:rsidRDefault="0002576C">
                              <w:pPr>
                                <w:adjustRightInd w:val="0"/>
                                <w:snapToGrid w:val="0"/>
                                <w:jc w:val="right"/>
                                <w:rPr>
                                  <w:rFonts w:ascii="Arial" w:hAnsi="Arial" w:cs="Arial"/>
                                  <w:sz w:val="13"/>
                                  <w:szCs w:val="16"/>
                                </w:rPr>
                              </w:pPr>
                              <w:r>
                                <w:rPr>
                                  <w:rFonts w:ascii="Arial" w:hAnsi="Arial"/>
                                  <w:sz w:val="13"/>
                                  <w:szCs w:val="16"/>
                                </w:rPr>
                                <w:t>SecuriKD Requirements and Expectations</w:t>
                              </w:r>
                            </w:p>
                          </w:txbxContent>
                        </wps:txbx>
                        <wps:bodyPr lIns="78232" tIns="39116" rIns="78232" bIns="39116" upright="1"/>
                      </wps:wsp>
                      <wps:wsp>
                        <wps:cNvPr id="6" name="Rectangle 116"/>
                        <wps:cNvSpPr/>
                        <wps:spPr>
                          <a:xfrm>
                            <a:off x="8483" y="7673"/>
                            <a:ext cx="1590" cy="327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 name="Quad Arrow 117"/>
                        <wps:cNvSpPr txBox="1"/>
                        <wps:spPr>
                          <a:xfrm>
                            <a:off x="8483" y="7764"/>
                            <a:ext cx="1590" cy="307"/>
                          </a:xfrm>
                          <a:prstGeom prst="rect">
                            <a:avLst/>
                          </a:prstGeom>
                          <a:noFill/>
                          <a:ln>
                            <a:noFill/>
                          </a:ln>
                        </wps:spPr>
                        <wps:txbx>
                          <w:txbxContent>
                            <w:p w:rsidR="0002576C" w:rsidRDefault="0002576C">
                              <w:pPr>
                                <w:adjustRightInd w:val="0"/>
                                <w:snapToGrid w:val="0"/>
                                <w:jc w:val="center"/>
                                <w:rPr>
                                  <w:rFonts w:ascii="Arial" w:hAnsi="Arial" w:cs="Arial"/>
                                  <w:sz w:val="13"/>
                                  <w:szCs w:val="16"/>
                                </w:rPr>
                              </w:pPr>
                              <w:r>
                                <w:rPr>
                                  <w:rFonts w:ascii="Arial" w:hAnsi="Arial"/>
                                  <w:sz w:val="13"/>
                                  <w:szCs w:val="16"/>
                                </w:rPr>
                                <w:t>Interested Parties</w:t>
                              </w:r>
                            </w:p>
                          </w:txbxContent>
                        </wps:txbx>
                        <wps:bodyPr lIns="78232" tIns="39116" rIns="78232" bIns="39116" upright="1"/>
                      </wps:wsp>
                      <wps:wsp>
                        <wps:cNvPr id="8" name="Quad Arrow 118"/>
                        <wps:cNvSpPr txBox="1"/>
                        <wps:spPr>
                          <a:xfrm>
                            <a:off x="8483" y="10227"/>
                            <a:ext cx="1590" cy="642"/>
                          </a:xfrm>
                          <a:prstGeom prst="rect">
                            <a:avLst/>
                          </a:prstGeom>
                          <a:noFill/>
                          <a:ln>
                            <a:noFill/>
                          </a:ln>
                        </wps:spPr>
                        <wps:txbx>
                          <w:txbxContent>
                            <w:p w:rsidR="0002576C" w:rsidRDefault="0002576C">
                              <w:pPr>
                                <w:adjustRightInd w:val="0"/>
                                <w:snapToGrid w:val="0"/>
                                <w:rPr>
                                  <w:rFonts w:ascii="Arial" w:eastAsia="宋体" w:hAnsi="Arial" w:cs="Arial"/>
                                  <w:sz w:val="13"/>
                                  <w:szCs w:val="16"/>
                                </w:rPr>
                              </w:pPr>
                              <w:r>
                                <w:rPr>
                                  <w:rFonts w:ascii="Arial" w:hAnsi="Arial"/>
                                  <w:sz w:val="13"/>
                                  <w:szCs w:val="16"/>
                                </w:rPr>
                                <w:t>Managed SecuriKD</w:t>
                              </w:r>
                            </w:p>
                          </w:txbxContent>
                        </wps:txbx>
                        <wps:bodyPr lIns="78232" tIns="39116" rIns="78232" bIns="39116" upright="1"/>
                      </wps:wsp>
                      <wps:wsp>
                        <wps:cNvPr id="9" name="Notched Right Arrow 119"/>
                        <wps:cNvSpPr/>
                        <wps:spPr>
                          <a:xfrm>
                            <a:off x="3350" y="10227"/>
                            <a:ext cx="834" cy="898"/>
                          </a:xfrm>
                          <a:prstGeom prst="notchedRight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upright="1"/>
                      </wps:wsp>
                      <wps:wsp>
                        <wps:cNvPr id="10" name="Notched Right Arrow 120"/>
                        <wps:cNvSpPr/>
                        <wps:spPr>
                          <a:xfrm>
                            <a:off x="7649" y="10227"/>
                            <a:ext cx="834" cy="898"/>
                          </a:xfrm>
                          <a:prstGeom prst="notchedRightArrow">
                            <a:avLst>
                              <a:gd name="adj1" fmla="val 50000"/>
                              <a:gd name="adj2" fmla="val 25000"/>
                            </a:avLst>
                          </a:prstGeom>
                          <a:solidFill>
                            <a:srgbClr val="FFFFFF"/>
                          </a:solidFill>
                          <a:ln w="9525" cap="flat" cmpd="sng">
                            <a:solidFill>
                              <a:srgbClr val="000000"/>
                            </a:solidFill>
                            <a:prstDash val="solid"/>
                            <a:miter/>
                            <a:headEnd type="none" w="med" len="med"/>
                            <a:tailEnd type="none" w="med" len="med"/>
                          </a:ln>
                        </wps:spPr>
                        <wps:bodyPr upright="1"/>
                      </wps:wsp>
                      <wps:wsp>
                        <wps:cNvPr id="11" name="Quad Arrow 122"/>
                        <wps:cNvSpPr txBox="1"/>
                        <wps:spPr>
                          <a:xfrm>
                            <a:off x="5185" y="8212"/>
                            <a:ext cx="1565" cy="589"/>
                          </a:xfrm>
                          <a:prstGeom prst="rect">
                            <a:avLst/>
                          </a:prstGeom>
                          <a:noFill/>
                          <a:ln w="9525" cap="flat" cmpd="sng">
                            <a:solidFill>
                              <a:srgbClr val="000000"/>
                            </a:solidFill>
                            <a:prstDash val="solid"/>
                            <a:miter/>
                            <a:headEnd type="none" w="med" len="med"/>
                            <a:tailEnd type="none" w="med" len="med"/>
                          </a:ln>
                          <a:effectLst>
                            <a:outerShdw dist="107763" dir="18900000" algn="ctr" rotWithShape="0">
                              <a:srgbClr val="808080">
                                <a:alpha val="50000"/>
                              </a:srgbClr>
                            </a:outerShdw>
                          </a:effectLst>
                        </wps:spPr>
                        <wps:txbx>
                          <w:txbxContent>
                            <w:p w:rsidR="0002576C" w:rsidRDefault="0002576C">
                              <w:pPr>
                                <w:adjustRightInd w:val="0"/>
                                <w:snapToGrid w:val="0"/>
                                <w:jc w:val="center"/>
                                <w:rPr>
                                  <w:rFonts w:ascii="Arial" w:hAnsi="Arial" w:cs="Arial"/>
                                  <w:sz w:val="17"/>
                                  <w:szCs w:val="20"/>
                                </w:rPr>
                              </w:pPr>
                              <w:r>
                                <w:rPr>
                                  <w:rFonts w:ascii="Arial" w:hAnsi="Arial"/>
                                  <w:sz w:val="17"/>
                                  <w:szCs w:val="20"/>
                                </w:rPr>
                                <w:t>Establish ISMS</w:t>
                              </w:r>
                            </w:p>
                          </w:txbxContent>
                        </wps:txbx>
                        <wps:bodyPr lIns="78232" tIns="39116" rIns="78232" bIns="39116" upright="1"/>
                      </wps:wsp>
                      <wps:wsp>
                        <wps:cNvPr id="12" name="Quad Arrow 123"/>
                        <wps:cNvSpPr txBox="1"/>
                        <wps:spPr>
                          <a:xfrm>
                            <a:off x="5185" y="10034"/>
                            <a:ext cx="1565" cy="590"/>
                          </a:xfrm>
                          <a:prstGeom prst="rect">
                            <a:avLst/>
                          </a:prstGeom>
                          <a:noFill/>
                          <a:ln w="9525" cap="flat" cmpd="sng">
                            <a:solidFill>
                              <a:srgbClr val="000000"/>
                            </a:solidFill>
                            <a:prstDash val="solid"/>
                            <a:miter/>
                            <a:headEnd type="none" w="med" len="med"/>
                            <a:tailEnd type="none" w="med" len="med"/>
                          </a:ln>
                          <a:effectLst>
                            <a:outerShdw dist="107763" dir="18900000" algn="ctr" rotWithShape="0">
                              <a:srgbClr val="808080">
                                <a:alpha val="50000"/>
                              </a:srgbClr>
                            </a:outerShdw>
                          </a:effectLst>
                        </wps:spPr>
                        <wps:txbx>
                          <w:txbxContent>
                            <w:p w:rsidR="0002576C" w:rsidRDefault="0002576C">
                              <w:pPr>
                                <w:adjustRightInd w:val="0"/>
                                <w:snapToGrid w:val="0"/>
                                <w:jc w:val="center"/>
                                <w:rPr>
                                  <w:rFonts w:ascii="Arial" w:hAnsi="Arial" w:cs="Arial"/>
                                  <w:sz w:val="17"/>
                                  <w:szCs w:val="20"/>
                                </w:rPr>
                              </w:pPr>
                              <w:r>
                                <w:rPr>
                                  <w:rFonts w:ascii="Arial" w:hAnsi="Arial"/>
                                  <w:sz w:val="17"/>
                                  <w:szCs w:val="20"/>
                                </w:rPr>
                                <w:t>Monitor and Review the SMS</w:t>
                              </w:r>
                            </w:p>
                          </w:txbxContent>
                        </wps:txbx>
                        <wps:bodyPr lIns="78232" tIns="39116" rIns="78232" bIns="39116" upright="1"/>
                      </wps:wsp>
                      <wps:wsp>
                        <wps:cNvPr id="13" name="Quad Arrow 124"/>
                        <wps:cNvSpPr txBox="1"/>
                        <wps:spPr>
                          <a:xfrm>
                            <a:off x="6468" y="9085"/>
                            <a:ext cx="1654" cy="590"/>
                          </a:xfrm>
                          <a:prstGeom prst="rect">
                            <a:avLst/>
                          </a:prstGeom>
                          <a:noFill/>
                          <a:ln w="9525" cap="flat" cmpd="sng">
                            <a:solidFill>
                              <a:srgbClr val="000000"/>
                            </a:solidFill>
                            <a:prstDash val="solid"/>
                            <a:miter/>
                            <a:headEnd type="none" w="med" len="med"/>
                            <a:tailEnd type="none" w="med" len="med"/>
                          </a:ln>
                          <a:effectLst>
                            <a:outerShdw dist="107763" dir="18900000" algn="ctr" rotWithShape="0">
                              <a:srgbClr val="808080">
                                <a:alpha val="50000"/>
                              </a:srgbClr>
                            </a:outerShdw>
                          </a:effectLst>
                        </wps:spPr>
                        <wps:txbx>
                          <w:txbxContent>
                            <w:p w:rsidR="0002576C" w:rsidRDefault="0002576C">
                              <w:pPr>
                                <w:adjustRightInd w:val="0"/>
                                <w:snapToGrid w:val="0"/>
                                <w:jc w:val="center"/>
                                <w:rPr>
                                  <w:rFonts w:ascii="Arial" w:hAnsi="Arial" w:cs="Arial"/>
                                  <w:sz w:val="17"/>
                                  <w:szCs w:val="20"/>
                                </w:rPr>
                              </w:pPr>
                              <w:r>
                                <w:rPr>
                                  <w:rFonts w:ascii="Arial" w:hAnsi="Arial"/>
                                  <w:sz w:val="17"/>
                                  <w:szCs w:val="20"/>
                                </w:rPr>
                                <w:t>Maintain and Improve the SMS</w:t>
                              </w:r>
                            </w:p>
                          </w:txbxContent>
                        </wps:txbx>
                        <wps:bodyPr lIns="78232" tIns="39116" rIns="78232" bIns="39116" upright="1"/>
                      </wps:wsp>
                      <wps:wsp>
                        <wps:cNvPr id="14" name="Quad Arrow 125"/>
                        <wps:cNvSpPr txBox="1"/>
                        <wps:spPr>
                          <a:xfrm>
                            <a:off x="3773" y="9111"/>
                            <a:ext cx="1655" cy="589"/>
                          </a:xfrm>
                          <a:prstGeom prst="rect">
                            <a:avLst/>
                          </a:prstGeom>
                          <a:noFill/>
                          <a:ln w="9525" cap="flat" cmpd="sng">
                            <a:solidFill>
                              <a:srgbClr val="000000"/>
                            </a:solidFill>
                            <a:prstDash val="solid"/>
                            <a:miter/>
                            <a:headEnd type="none" w="med" len="med"/>
                            <a:tailEnd type="none" w="med" len="med"/>
                          </a:ln>
                          <a:effectLst>
                            <a:outerShdw dist="107763" dir="18900000" algn="ctr" rotWithShape="0">
                              <a:srgbClr val="808080">
                                <a:alpha val="50000"/>
                              </a:srgbClr>
                            </a:outerShdw>
                          </a:effectLst>
                        </wps:spPr>
                        <wps:txbx>
                          <w:txbxContent>
                            <w:p w:rsidR="0002576C" w:rsidRDefault="0002576C">
                              <w:pPr>
                                <w:adjustRightInd w:val="0"/>
                                <w:snapToGrid w:val="0"/>
                                <w:jc w:val="center"/>
                                <w:rPr>
                                  <w:rFonts w:ascii="Arial" w:hAnsi="Arial" w:cs="Arial"/>
                                  <w:sz w:val="15"/>
                                  <w:szCs w:val="18"/>
                                </w:rPr>
                              </w:pPr>
                              <w:r>
                                <w:rPr>
                                  <w:rFonts w:ascii="Arial" w:hAnsi="Arial"/>
                                  <w:sz w:val="15"/>
                                  <w:szCs w:val="18"/>
                                </w:rPr>
                                <w:t>Implement and Operate the SMS</w:t>
                              </w:r>
                            </w:p>
                          </w:txbxContent>
                        </wps:txbx>
                        <wps:bodyPr lIns="78232" tIns="39116" rIns="78232" bIns="39116" upright="1"/>
                      </wps:wsp>
                      <wps:wsp>
                        <wps:cNvPr id="15" name="Quad Arrow 126"/>
                        <wps:cNvSpPr txBox="1"/>
                        <wps:spPr>
                          <a:xfrm>
                            <a:off x="5185" y="7764"/>
                            <a:ext cx="1565" cy="307"/>
                          </a:xfrm>
                          <a:prstGeom prst="rect">
                            <a:avLst/>
                          </a:prstGeom>
                          <a:noFill/>
                          <a:ln>
                            <a:noFill/>
                          </a:ln>
                        </wps:spPr>
                        <wps:txbx>
                          <w:txbxContent>
                            <w:p w:rsidR="0002576C" w:rsidRDefault="0002576C">
                              <w:pPr>
                                <w:adjustRightInd w:val="0"/>
                                <w:snapToGrid w:val="0"/>
                                <w:jc w:val="center"/>
                                <w:rPr>
                                  <w:rFonts w:ascii="Arial" w:hAnsi="Arial" w:cs="Arial"/>
                                  <w:b/>
                                  <w:sz w:val="21"/>
                                </w:rPr>
                              </w:pPr>
                              <w:r>
                                <w:rPr>
                                  <w:rFonts w:ascii="Arial" w:hAnsi="Arial"/>
                                  <w:b/>
                                  <w:sz w:val="21"/>
                                </w:rPr>
                                <w:t>PLAN</w:t>
                              </w:r>
                            </w:p>
                          </w:txbxContent>
                        </wps:txbx>
                        <wps:bodyPr lIns="78232" tIns="39116" rIns="78232" bIns="39116" upright="1"/>
                      </wps:wsp>
                      <wps:wsp>
                        <wps:cNvPr id="16" name="Quad Arrow 127"/>
                        <wps:cNvSpPr txBox="1"/>
                        <wps:spPr>
                          <a:xfrm>
                            <a:off x="3773" y="9700"/>
                            <a:ext cx="579" cy="308"/>
                          </a:xfrm>
                          <a:prstGeom prst="rect">
                            <a:avLst/>
                          </a:prstGeom>
                          <a:noFill/>
                          <a:ln>
                            <a:noFill/>
                          </a:ln>
                        </wps:spPr>
                        <wps:txbx>
                          <w:txbxContent>
                            <w:p w:rsidR="0002576C" w:rsidRDefault="0002576C">
                              <w:pPr>
                                <w:adjustRightInd w:val="0"/>
                                <w:snapToGrid w:val="0"/>
                                <w:rPr>
                                  <w:rFonts w:ascii="Arial" w:hAnsi="Arial" w:cs="Arial"/>
                                  <w:b/>
                                  <w:sz w:val="21"/>
                                </w:rPr>
                              </w:pPr>
                              <w:r>
                                <w:rPr>
                                  <w:rFonts w:ascii="Arial" w:hAnsi="Arial"/>
                                  <w:b/>
                                  <w:sz w:val="21"/>
                                </w:rPr>
                                <w:t>DO</w:t>
                              </w:r>
                            </w:p>
                          </w:txbxContent>
                        </wps:txbx>
                        <wps:bodyPr lIns="78232" tIns="39116" rIns="78232" bIns="39116" upright="1"/>
                      </wps:wsp>
                      <wps:wsp>
                        <wps:cNvPr id="17" name="Quad Arrow 128"/>
                        <wps:cNvSpPr txBox="1"/>
                        <wps:spPr>
                          <a:xfrm>
                            <a:off x="5185" y="10713"/>
                            <a:ext cx="1565" cy="308"/>
                          </a:xfrm>
                          <a:prstGeom prst="rect">
                            <a:avLst/>
                          </a:prstGeom>
                          <a:noFill/>
                          <a:ln>
                            <a:noFill/>
                          </a:ln>
                        </wps:spPr>
                        <wps:txbx>
                          <w:txbxContent>
                            <w:p w:rsidR="0002576C" w:rsidRDefault="0002576C">
                              <w:pPr>
                                <w:adjustRightInd w:val="0"/>
                                <w:snapToGrid w:val="0"/>
                                <w:jc w:val="center"/>
                                <w:rPr>
                                  <w:rFonts w:ascii="Arial" w:hAnsi="Arial" w:cs="Arial"/>
                                  <w:b/>
                                  <w:sz w:val="21"/>
                                </w:rPr>
                              </w:pPr>
                              <w:r>
                                <w:rPr>
                                  <w:rFonts w:ascii="Arial" w:hAnsi="Arial"/>
                                  <w:b/>
                                  <w:sz w:val="21"/>
                                </w:rPr>
                                <w:t>CHECK</w:t>
                              </w:r>
                            </w:p>
                          </w:txbxContent>
                        </wps:txbx>
                        <wps:bodyPr lIns="78232" tIns="39116" rIns="78232" bIns="39116" upright="1"/>
                      </wps:wsp>
                      <wps:wsp>
                        <wps:cNvPr id="18" name="Quad Arrow 129"/>
                        <wps:cNvSpPr txBox="1"/>
                        <wps:spPr>
                          <a:xfrm>
                            <a:off x="7429" y="9700"/>
                            <a:ext cx="693" cy="308"/>
                          </a:xfrm>
                          <a:prstGeom prst="rect">
                            <a:avLst/>
                          </a:prstGeom>
                          <a:noFill/>
                          <a:ln>
                            <a:noFill/>
                          </a:ln>
                        </wps:spPr>
                        <wps:txbx>
                          <w:txbxContent>
                            <w:p w:rsidR="0002576C" w:rsidRDefault="0002576C">
                              <w:pPr>
                                <w:adjustRightInd w:val="0"/>
                                <w:snapToGrid w:val="0"/>
                                <w:jc w:val="right"/>
                                <w:rPr>
                                  <w:rFonts w:ascii="Arial" w:hAnsi="Arial" w:cs="Arial"/>
                                  <w:b/>
                                  <w:sz w:val="21"/>
                                </w:rPr>
                              </w:pPr>
                              <w:r>
                                <w:rPr>
                                  <w:rFonts w:ascii="Arial" w:hAnsi="Arial"/>
                                  <w:b/>
                                  <w:sz w:val="21"/>
                                </w:rPr>
                                <w:t>ACT</w:t>
                              </w:r>
                            </w:p>
                          </w:txbxContent>
                        </wps:txbx>
                        <wps:bodyPr lIns="78232" tIns="39116" rIns="78232" bIns="39116" upright="1"/>
                      </wps:wsp>
                      <wps:wsp>
                        <wps:cNvPr id="19" name="Bent Arrow 130"/>
                        <wps:cNvSpPr/>
                        <wps:spPr>
                          <a:xfrm flipV="1">
                            <a:off x="4505" y="9777"/>
                            <a:ext cx="603" cy="642"/>
                          </a:xfrm>
                          <a:custGeom>
                            <a:avLst/>
                            <a:gdLst>
                              <a:gd name="txL" fmla="*/ 12427 w 21600"/>
                              <a:gd name="txT" fmla="*/ 2912 h 21600"/>
                              <a:gd name="txR" fmla="*/ 18227 w 21600"/>
                              <a:gd name="txB" fmla="*/ 9246 h 21600"/>
                            </a:gdLst>
                            <a:ahLst/>
                            <a:cxnLst>
                              <a:cxn ang="270">
                                <a:pos x="15126" y="0"/>
                              </a:cxn>
                              <a:cxn ang="90">
                                <a:pos x="15126" y="12158"/>
                              </a:cxn>
                              <a:cxn ang="90">
                                <a:pos x="3237" y="21600"/>
                              </a:cxn>
                              <a:cxn ang="0">
                                <a:pos x="21600" y="6079"/>
                              </a:cxn>
                            </a:cxnLst>
                            <a:rect l="txL" t="txT" r="txR" b="txB"/>
                            <a:pathLst>
                              <a:path w="21600" h="21600">
                                <a:moveTo>
                                  <a:pt x="21600" y="6079"/>
                                </a:moveTo>
                                <a:lnTo>
                                  <a:pt x="15126" y="0"/>
                                </a:lnTo>
                                <a:lnTo>
                                  <a:pt x="15126" y="2912"/>
                                </a:lnTo>
                                <a:lnTo>
                                  <a:pt x="12427" y="2912"/>
                                </a:lnTo>
                                <a:arcTo wR="12427" hR="9246" stAng="-5400000" swAng="-5400000"/>
                                <a:lnTo>
                                  <a:pt x="0" y="21600"/>
                                </a:lnTo>
                                <a:lnTo>
                                  <a:pt x="6474" y="21600"/>
                                </a:lnTo>
                                <a:lnTo>
                                  <a:pt x="6474" y="12158"/>
                                </a:lnTo>
                                <a:arcTo wR="5953" hR="2912" stAng="10800000" swAng="5400000"/>
                                <a:lnTo>
                                  <a:pt x="15126" y="9246"/>
                                </a:lnTo>
                                <a:lnTo>
                                  <a:pt x="15126" y="12158"/>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20" name="Bent Arrow 131"/>
                        <wps:cNvSpPr/>
                        <wps:spPr>
                          <a:xfrm rot="-5400000" flipV="1">
                            <a:off x="6883" y="9757"/>
                            <a:ext cx="604" cy="641"/>
                          </a:xfrm>
                          <a:custGeom>
                            <a:avLst/>
                            <a:gdLst>
                              <a:gd name="txL" fmla="*/ 12427 w 21600"/>
                              <a:gd name="txT" fmla="*/ 2912 h 21600"/>
                              <a:gd name="txR" fmla="*/ 18227 w 21600"/>
                              <a:gd name="txB" fmla="*/ 9246 h 21600"/>
                            </a:gdLst>
                            <a:ahLst/>
                            <a:cxnLst>
                              <a:cxn ang="270">
                                <a:pos x="15126" y="0"/>
                              </a:cxn>
                              <a:cxn ang="90">
                                <a:pos x="15126" y="12158"/>
                              </a:cxn>
                              <a:cxn ang="90">
                                <a:pos x="3237" y="21600"/>
                              </a:cxn>
                              <a:cxn ang="0">
                                <a:pos x="21600" y="6079"/>
                              </a:cxn>
                            </a:cxnLst>
                            <a:rect l="txL" t="txT" r="txR" b="txB"/>
                            <a:pathLst>
                              <a:path w="21600" h="21600">
                                <a:moveTo>
                                  <a:pt x="21600" y="6079"/>
                                </a:moveTo>
                                <a:lnTo>
                                  <a:pt x="15126" y="0"/>
                                </a:lnTo>
                                <a:lnTo>
                                  <a:pt x="15126" y="2912"/>
                                </a:lnTo>
                                <a:lnTo>
                                  <a:pt x="12427" y="2912"/>
                                </a:lnTo>
                                <a:arcTo wR="12427" hR="9246" stAng="-5400000" swAng="-5400000"/>
                                <a:lnTo>
                                  <a:pt x="0" y="21600"/>
                                </a:lnTo>
                                <a:lnTo>
                                  <a:pt x="6474" y="21600"/>
                                </a:lnTo>
                                <a:lnTo>
                                  <a:pt x="6474" y="12158"/>
                                </a:lnTo>
                                <a:arcTo wR="5953" hR="2912" stAng="10800000" swAng="5400000"/>
                                <a:lnTo>
                                  <a:pt x="15126" y="9246"/>
                                </a:lnTo>
                                <a:lnTo>
                                  <a:pt x="15126" y="12158"/>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21" name="Bent Arrow 132"/>
                        <wps:cNvSpPr/>
                        <wps:spPr>
                          <a:xfrm rot="-10800000" flipV="1">
                            <a:off x="6865" y="8334"/>
                            <a:ext cx="603" cy="642"/>
                          </a:xfrm>
                          <a:custGeom>
                            <a:avLst/>
                            <a:gdLst>
                              <a:gd name="txL" fmla="*/ 12427 w 21600"/>
                              <a:gd name="txT" fmla="*/ 2912 h 21600"/>
                              <a:gd name="txR" fmla="*/ 18227 w 21600"/>
                              <a:gd name="txB" fmla="*/ 9246 h 21600"/>
                            </a:gdLst>
                            <a:ahLst/>
                            <a:cxnLst>
                              <a:cxn ang="270">
                                <a:pos x="15126" y="0"/>
                              </a:cxn>
                              <a:cxn ang="90">
                                <a:pos x="15126" y="12158"/>
                              </a:cxn>
                              <a:cxn ang="90">
                                <a:pos x="3237" y="21600"/>
                              </a:cxn>
                              <a:cxn ang="0">
                                <a:pos x="21600" y="6079"/>
                              </a:cxn>
                            </a:cxnLst>
                            <a:rect l="txL" t="txT" r="txR" b="txB"/>
                            <a:pathLst>
                              <a:path w="21600" h="21600">
                                <a:moveTo>
                                  <a:pt x="21600" y="6079"/>
                                </a:moveTo>
                                <a:lnTo>
                                  <a:pt x="15126" y="0"/>
                                </a:lnTo>
                                <a:lnTo>
                                  <a:pt x="15126" y="2912"/>
                                </a:lnTo>
                                <a:lnTo>
                                  <a:pt x="12427" y="2912"/>
                                </a:lnTo>
                                <a:arcTo wR="12427" hR="9246" stAng="-5400000" swAng="-5400000"/>
                                <a:lnTo>
                                  <a:pt x="0" y="21600"/>
                                </a:lnTo>
                                <a:lnTo>
                                  <a:pt x="6474" y="21600"/>
                                </a:lnTo>
                                <a:lnTo>
                                  <a:pt x="6474" y="12158"/>
                                </a:lnTo>
                                <a:arcTo wR="5953" hR="2912" stAng="10800000" swAng="5400000"/>
                                <a:lnTo>
                                  <a:pt x="15126" y="9246"/>
                                </a:lnTo>
                                <a:lnTo>
                                  <a:pt x="15126" y="12158"/>
                                </a:lnTo>
                                <a:close/>
                              </a:path>
                            </a:pathLst>
                          </a:custGeom>
                          <a:solidFill>
                            <a:srgbClr val="FFFFFF"/>
                          </a:solidFill>
                          <a:ln w="9525" cap="flat" cmpd="sng">
                            <a:solidFill>
                              <a:srgbClr val="000000"/>
                            </a:solidFill>
                            <a:prstDash val="solid"/>
                            <a:miter/>
                            <a:headEnd type="none" w="med" len="med"/>
                            <a:tailEnd type="none" w="med" len="med"/>
                          </a:ln>
                        </wps:spPr>
                        <wps:bodyPr upright="1"/>
                      </wps:wsp>
                      <wps:wsp>
                        <wps:cNvPr id="22" name="Bent Arrow 134"/>
                        <wps:cNvSpPr/>
                        <wps:spPr>
                          <a:xfrm rot="-16200000" flipV="1">
                            <a:off x="4484" y="8353"/>
                            <a:ext cx="603" cy="642"/>
                          </a:xfrm>
                          <a:custGeom>
                            <a:avLst/>
                            <a:gdLst>
                              <a:gd name="txL" fmla="*/ 12427 w 21600"/>
                              <a:gd name="txT" fmla="*/ 2912 h 21600"/>
                              <a:gd name="txR" fmla="*/ 18227 w 21600"/>
                              <a:gd name="txB" fmla="*/ 9246 h 21600"/>
                            </a:gdLst>
                            <a:ahLst/>
                            <a:cxnLst>
                              <a:cxn ang="270">
                                <a:pos x="15126" y="0"/>
                              </a:cxn>
                              <a:cxn ang="90">
                                <a:pos x="15126" y="12158"/>
                              </a:cxn>
                              <a:cxn ang="90">
                                <a:pos x="3237" y="21600"/>
                              </a:cxn>
                              <a:cxn ang="0">
                                <a:pos x="21600" y="6079"/>
                              </a:cxn>
                            </a:cxnLst>
                            <a:rect l="txL" t="txT" r="txR" b="txB"/>
                            <a:pathLst>
                              <a:path w="21600" h="21600">
                                <a:moveTo>
                                  <a:pt x="21600" y="6079"/>
                                </a:moveTo>
                                <a:lnTo>
                                  <a:pt x="15126" y="0"/>
                                </a:lnTo>
                                <a:lnTo>
                                  <a:pt x="15126" y="2912"/>
                                </a:lnTo>
                                <a:lnTo>
                                  <a:pt x="12427" y="2912"/>
                                </a:lnTo>
                                <a:arcTo wR="12427" hR="9246" stAng="-5400000" swAng="-5400000"/>
                                <a:lnTo>
                                  <a:pt x="0" y="21600"/>
                                </a:lnTo>
                                <a:lnTo>
                                  <a:pt x="6474" y="21600"/>
                                </a:lnTo>
                                <a:lnTo>
                                  <a:pt x="6474" y="12158"/>
                                </a:lnTo>
                                <a:arcTo wR="5953" hR="2912" stAng="10800000" swAng="5400000"/>
                                <a:lnTo>
                                  <a:pt x="15126" y="9246"/>
                                </a:lnTo>
                                <a:lnTo>
                                  <a:pt x="15126" y="12158"/>
                                </a:lnTo>
                                <a:close/>
                              </a:path>
                            </a:pathLst>
                          </a:custGeom>
                          <a:solidFill>
                            <a:srgbClr val="FFFFFF"/>
                          </a:solidFill>
                          <a:ln w="9525" cap="flat" cmpd="sng">
                            <a:solidFill>
                              <a:srgbClr val="000000"/>
                            </a:solidFill>
                            <a:prstDash val="solid"/>
                            <a:miter/>
                            <a:headEnd type="none" w="med" len="med"/>
                            <a:tailEnd type="none" w="med" len="med"/>
                          </a:ln>
                        </wps:spPr>
                        <wps:bodyPr upright="1"/>
                      </wps:wsp>
                    </wpg:wgp>
                  </a:graphicData>
                </a:graphic>
              </wp:inline>
            </w:drawing>
          </mc:Choice>
          <mc:Fallback>
            <w:pict>
              <v:group w14:anchorId="1E2A3C43" id="Group 104" o:spid="_x0000_s1026" style="width:411.85pt;height:180.3pt;mso-position-horizontal-relative:char;mso-position-vertical-relative:line" coordorigin="1836,7583" coordsize="8237,3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">
                <v:rect id="Picture 103" o:spid="_x0000_s1027" style="position:absolute;left:1836;top:7583;width:8237;height:3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Md8AA&#10;AADaAAAADwAAAGRycy9kb3ducmV2LnhtbERPTWsCMRC9F/wPYQRvNatCldUoohR6aAtaxeu4GTeL&#10;m8mSZHX77xtB6Gl4vM9ZrDpbixv5UDlWMBpmIIgLpysuFRx+3l9nIEJE1lg7JgW/FGC17L0sMNfu&#10;zju67WMpUgiHHBWYGJtcylAYshiGriFO3MV5izFBX0rt8Z7CbS3HWfYmLVacGgw2tDFUXPetVTA9&#10;bw/tJHy2Ogvr76P2u+vpyyg16HfrOYhIXfwXP90fOs2HxyuPK5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dMd8AAAADaAAAADwAAAAAAAAAAAAAAAACYAgAAZHJzL2Rvd25y&#10;ZXYueG1sUEsFBgAAAAAEAAQA9QAAAIUDAAAAAA==&#10;" filled="f" stroked="f">
                  <v:path arrowok="t"/>
                  <o:lock v:ext="edit" aspectratio="t" text="t"/>
                </v:rect>
                <v:rect id="Rectangle 106" o:spid="_x0000_s1028" style="position:absolute;left:1836;top:7749;width:1590;height:3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oval id="Oval 107" o:spid="_x0000_s1029" style="position:absolute;left:3517;top:7583;width:4862;height:3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Bu1sMA&#10;AADaAAAADwAAAGRycy9kb3ducmV2LnhtbESPzWrDMBCE74G+g9hCLyGR04YQnMihBAo9FJq/B9hY&#10;G9mxtXIlNXbfvioUchxm5htmvRlsK27kQ+1YwWyagSAuna7ZKDgd3yZLECEia2wdk4IfCrApHkZr&#10;zLXreU+3QzQiQTjkqKCKsculDGVFFsPUdcTJuzhvMSbpjdQe+wS3rXzOsoW0WHNaqLCjbUVlc/i2&#10;Cs7nkxvkl//cjU3jcX7tO/OxU+rpcXhdgYg0xHv4v/2uFbzA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Bu1sMAAADaAAAADwAAAAAAAAAAAAAAAACYAgAAZHJzL2Rv&#10;d25yZXYueG1sUEsFBgAAAAAEAAQA9QAAAIgDAAAAAA==&#10;" filled="f"/>
                <v:shapetype id="_x0000_t202" coordsize="21600,21600" o:spt="202" path="m,l,21600r21600,l21600,xe">
                  <v:stroke joinstyle="miter"/>
                  <v:path gradientshapeok="t" o:connecttype="rect"/>
                </v:shapetype>
                <v:shape id="Quad Arrow 108" o:spid="_x0000_s1030" type="#_x0000_t202" style="position:absolute;left:1836;top:7840;width:1590;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o98QA&#10;AADaAAAADwAAAGRycy9kb3ducmV2LnhtbESPT2vCQBTE74LfYXmCN920VJHUVYrQ0ggeqrnk9pp9&#10;TYLZtzG7zZ9v7wqFHoeZ+Q2z3Q+mFh21rrKs4GkZgSDOra64UJBe3hcbEM4ja6wtk4KRHOx308kW&#10;Y217/qLu7AsRIOxiVFB638RSurwkg25pG+Lg/djWoA+yLaRusQ9wU8vnKFpLgxWHhRIbOpSUX8+/&#10;RsH18pGsk2+duvF0O+Zdlq02mCg1nw1vryA8Df4//Nf+1Ape4HEl3A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aPfEAAAA2gAAAA8AAAAAAAAAAAAAAAAAmAIAAGRycy9k&#10;b3ducmV2LnhtbFBLBQYAAAAABAAEAPUAAACJAwAAAAA=&#10;" filled="f" stroked="f">
                  <v:textbox inset="6.16pt,3.08pt,6.16pt,3.08pt">
                    <w:txbxContent>
                      <w:p w:rsidR="0002576C" w:rsidRDefault="0002576C">
                        <w:pPr>
                          <w:adjustRightInd w:val="0"/>
                          <w:snapToGrid w:val="0"/>
                          <w:jc w:val="center"/>
                          <w:rPr>
                            <w:rFonts w:ascii="Arial" w:hAnsi="Arial" w:cs="Arial"/>
                            <w:sz w:val="13"/>
                            <w:szCs w:val="16"/>
                          </w:rPr>
                        </w:pPr>
                        <w:r>
                          <w:rPr>
                            <w:rFonts w:ascii="Arial" w:hAnsi="Arial"/>
                            <w:sz w:val="13"/>
                            <w:szCs w:val="16"/>
                          </w:rPr>
                          <w:t>Interested Parties</w:t>
                        </w:r>
                      </w:p>
                    </w:txbxContent>
                  </v:textbox>
                </v:shape>
                <v:shape id="Quad Arrow 109" o:spid="_x0000_s1031" type="#_x0000_t202" style="position:absolute;left:1836;top:10273;width:1590;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NbMMA&#10;AADaAAAADwAAAGRycy9kb3ducmV2LnhtbESPQYvCMBSE7wv+h/AEb2uqoEi3qYigWGEPq168vW2e&#10;bbF5qU2s9d9vFgSPw8x8wyTL3tSio9ZVlhVMxhEI4tzqigsFp+PmcwHCeWSNtWVS8CQHy3TwkWCs&#10;7YN/qDv4QgQIuxgVlN43sZQuL8mgG9uGOHgX2xr0QbaF1C0+AtzUchpFc2mw4rBQYkPrkvLr4W4U&#10;XI/bbJ796pN7ft/2eXc+zxaYKTUa9qsvEJ56/w6/2jutYAb/V8IN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zNbMMAAADaAAAADwAAAAAAAAAAAAAAAACYAgAAZHJzL2Rv&#10;d25yZXYueG1sUEsFBgAAAAAEAAQA9QAAAIgDAAAAAA==&#10;" filled="f" stroked="f">
                  <v:textbox inset="6.16pt,3.08pt,6.16pt,3.08pt">
                    <w:txbxContent>
                      <w:p w:rsidR="0002576C" w:rsidRDefault="0002576C">
                        <w:pPr>
                          <w:adjustRightInd w:val="0"/>
                          <w:snapToGrid w:val="0"/>
                          <w:jc w:val="right"/>
                          <w:rPr>
                            <w:rFonts w:ascii="Arial" w:hAnsi="Arial" w:cs="Arial"/>
                            <w:sz w:val="13"/>
                            <w:szCs w:val="16"/>
                          </w:rPr>
                        </w:pPr>
                        <w:r>
                          <w:rPr>
                            <w:rFonts w:ascii="Arial" w:hAnsi="Arial"/>
                            <w:sz w:val="13"/>
                            <w:szCs w:val="16"/>
                          </w:rPr>
                          <w:t>SecuriKD Requirements and Expectations</w:t>
                        </w:r>
                      </w:p>
                    </w:txbxContent>
                  </v:textbox>
                </v:shape>
                <v:rect id="Rectangle 116" o:spid="_x0000_s1032" style="position:absolute;left:8483;top:7673;width:1590;height:3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shape id="Quad Arrow 117" o:spid="_x0000_s1033" type="#_x0000_t202" style="position:absolute;left:8483;top:7764;width:1590;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2gMQA&#10;AADaAAAADwAAAGRycy9kb3ducmV2LnhtbESPQWvCQBSE7wX/w/IEb82mhUZJXaUILY3gwcSLt2f2&#10;NQlm38bsNsZ/7xYKHoeZ+YZZrkfTioF611hW8BLFIIhLqxuuFByKz+cFCOeRNbaWScGNHKxXk6cl&#10;ptpeeU9D7isRIOxSVFB736VSurImgy6yHXHwfmxv0AfZV1L3eA1w08rXOE6kwYbDQo0dbWoqz/mv&#10;UXAuvrIkO+mDu+0u23I4Ht8WmCk1m44f7yA8jf4R/m9/awVz+LsSb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9oDEAAAA2gAAAA8AAAAAAAAAAAAAAAAAmAIAAGRycy9k&#10;b3ducmV2LnhtbFBLBQYAAAAABAAEAPUAAACJAwAAAAA=&#10;" filled="f" stroked="f">
                  <v:textbox inset="6.16pt,3.08pt,6.16pt,3.08pt">
                    <w:txbxContent>
                      <w:p w:rsidR="0002576C" w:rsidRDefault="0002576C">
                        <w:pPr>
                          <w:adjustRightInd w:val="0"/>
                          <w:snapToGrid w:val="0"/>
                          <w:jc w:val="center"/>
                          <w:rPr>
                            <w:rFonts w:ascii="Arial" w:hAnsi="Arial" w:cs="Arial"/>
                            <w:sz w:val="13"/>
                            <w:szCs w:val="16"/>
                          </w:rPr>
                        </w:pPr>
                        <w:r>
                          <w:rPr>
                            <w:rFonts w:ascii="Arial" w:hAnsi="Arial"/>
                            <w:sz w:val="13"/>
                            <w:szCs w:val="16"/>
                          </w:rPr>
                          <w:t>Interested Parties</w:t>
                        </w:r>
                      </w:p>
                    </w:txbxContent>
                  </v:textbox>
                </v:shape>
                <v:shape id="Quad Arrow 118" o:spid="_x0000_s1034" type="#_x0000_t202" style="position:absolute;left:8483;top:10227;width:1590;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1i8sAA&#10;AADaAAAADwAAAGRycy9kb3ducmV2LnhtbERPTYvCMBC9C/6HMMLeNHVhRappEcHFLnhY68Xb2Ixt&#10;sZnUJtb67zcHYY+P971OB9OInjpXW1Ywn0UgiAuray4VnPLddAnCeWSNjWVS8CIHaTIerTHW9sm/&#10;1B99KUIIuxgVVN63sZSuqMigm9mWOHBX2xn0AXal1B0+Q7hp5GcULaTBmkNDhS1tKypux4dRcMu/&#10;s0V20Sf3Otx/iv58/lpiptTHZNisQHga/L/47d5rBWFruBJugE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1i8sAAAADaAAAADwAAAAAAAAAAAAAAAACYAgAAZHJzL2Rvd25y&#10;ZXYueG1sUEsFBgAAAAAEAAQA9QAAAIUDAAAAAA==&#10;" filled="f" stroked="f">
                  <v:textbox inset="6.16pt,3.08pt,6.16pt,3.08pt">
                    <w:txbxContent>
                      <w:p w:rsidR="0002576C" w:rsidRDefault="0002576C">
                        <w:pPr>
                          <w:adjustRightInd w:val="0"/>
                          <w:snapToGrid w:val="0"/>
                          <w:rPr>
                            <w:rFonts w:ascii="Arial" w:eastAsia="宋体" w:hAnsi="Arial" w:cs="Arial"/>
                            <w:sz w:val="13"/>
                            <w:szCs w:val="16"/>
                          </w:rPr>
                        </w:pPr>
                        <w:r>
                          <w:rPr>
                            <w:rFonts w:ascii="Arial" w:hAnsi="Arial"/>
                            <w:sz w:val="13"/>
                            <w:szCs w:val="16"/>
                          </w:rPr>
                          <w:t>Managed SecuriKD</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19" o:spid="_x0000_s1035" type="#_x0000_t94" style="position:absolute;left:3350;top:10227;width:834;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R+8EA&#10;AADaAAAADwAAAGRycy9kb3ducmV2LnhtbESPQWvCQBSE7wX/w/KE3upGD5JG16ABpddqEXp7zT6z&#10;wezbsLvRtL++Wyh4HGbmG2ZdjrYTN/KhdaxgPstAENdOt9wo+DjtX3IQISJr7ByTgm8KUG4mT2ss&#10;tLvzO92OsREJwqFABSbGvpAy1IYshpnriZN3cd5iTNI3Unu8J7jt5CLLltJiy2nBYE+Vofp6HKyC&#10;pcefMBzwq1nwefisZL6TJlfqeTpuVyAijfER/m+/aQWv8Hcl3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XUfvBAAAA2gAAAA8AAAAAAAAAAAAAAAAAmAIAAGRycy9kb3du&#10;cmV2LnhtbFBLBQYAAAAABAAEAPUAAACGAwAAAAA=&#10;"/>
                <v:shape id="Notched Right Arrow 120" o:spid="_x0000_s1036" type="#_x0000_t94" style="position:absolute;left:7649;top:10227;width:834;height: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SecIA&#10;AADbAAAADwAAAGRycy9kb3ducmV2LnhtbESPQW/CMAyF70j7D5En7QbpOKCqIyBA2rQrME3i5jVe&#10;U61xqiSFsl+PD0jcbL3n9z4v16Pv1JliagMbeJ0VoIjrYFtuDHwd36clqJSRLXaBycCVEqxXT5Ml&#10;VjZceE/nQ26UhHCq0IDLua+0TrUjj2kWemLRfkP0mGWNjbYRLxLuOz0vioX22LI0OOxp56j+Owze&#10;wCLifxo+8KeZ8/dw2ulyq11pzMvzuHkDlWnMD/P9+tMKvtDLLzKA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iRJ5wgAAANsAAAAPAAAAAAAAAAAAAAAAAJgCAABkcnMvZG93&#10;bnJldi54bWxQSwUGAAAAAAQABAD1AAAAhwMAAAAA&#10;"/>
                <v:shape id="Quad Arrow 122" o:spid="_x0000_s1037" type="#_x0000_t202" style="position:absolute;left:5185;top:8212;width:1565;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kg8EA&#10;AADbAAAADwAAAGRycy9kb3ducmV2LnhtbERPTYvCMBC9C/sfwix401QPq9SmIrILsiJoV1iPQzO2&#10;xWZSmqjVX28Ewds83uck887U4kKtqywrGA0jEMS51RUXCvZ/P4MpCOeRNdaWScGNHMzTj16CsbZX&#10;3tEl84UIIexiVFB638RSurwkg25oG+LAHW1r0AfYFlK3eA3hppbjKPqSBisODSU2tCwpP2Vno+C7&#10;y5bReFsX+nD6/Tf3/YQ2vFaq/9ktZiA8df4tfrlXOswfwfOXcIB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AZIPBAAAA2wAAAA8AAAAAAAAAAAAAAAAAmAIAAGRycy9kb3du&#10;cmV2LnhtbFBLBQYAAAAABAAEAPUAAACGAwAAAAA=&#10;" filled="f">
                  <v:shadow on="t" opacity=".5" offset="6pt,-6pt"/>
                  <v:textbox inset="6.16pt,3.08pt,6.16pt,3.08pt">
                    <w:txbxContent>
                      <w:p w:rsidR="0002576C" w:rsidRDefault="0002576C">
                        <w:pPr>
                          <w:adjustRightInd w:val="0"/>
                          <w:snapToGrid w:val="0"/>
                          <w:jc w:val="center"/>
                          <w:rPr>
                            <w:rFonts w:ascii="Arial" w:hAnsi="Arial" w:cs="Arial"/>
                            <w:sz w:val="17"/>
                            <w:szCs w:val="20"/>
                          </w:rPr>
                        </w:pPr>
                        <w:r>
                          <w:rPr>
                            <w:rFonts w:ascii="Arial" w:hAnsi="Arial"/>
                            <w:sz w:val="17"/>
                            <w:szCs w:val="20"/>
                          </w:rPr>
                          <w:t>Establish ISMS</w:t>
                        </w:r>
                      </w:p>
                    </w:txbxContent>
                  </v:textbox>
                </v:shape>
                <v:shape id="Quad Arrow 123" o:spid="_x0000_s1038" type="#_x0000_t202" style="position:absolute;left:5185;top:10034;width:1565;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L69MAA&#10;AADbAAAADwAAAGRycy9kb3ducmV2LnhtbERPTYvCMBC9L/gfwgje1nR7UKlGWURBFEGr4B6HZrYt&#10;NpPSRK3+eiMI3ubxPmcya00lrtS40rKCn34EgjizuuRcwfGw/B6BcB5ZY2WZFNzJwWza+Zpgou2N&#10;93RNfS5CCLsEFRTe14mULivIoOvbmjhw/7Yx6ANscqkbvIVwU8k4igbSYMmhocCa5gVl5/RiFCza&#10;dB7FuyrXf+f1yTyOQ9ryRqlet/0dg/DU+o/47V7pMD+G1y/hAD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L69MAAAADbAAAADwAAAAAAAAAAAAAAAACYAgAAZHJzL2Rvd25y&#10;ZXYueG1sUEsFBgAAAAAEAAQA9QAAAIUDAAAAAA==&#10;" filled="f">
                  <v:shadow on="t" opacity=".5" offset="6pt,-6pt"/>
                  <v:textbox inset="6.16pt,3.08pt,6.16pt,3.08pt">
                    <w:txbxContent>
                      <w:p w:rsidR="0002576C" w:rsidRDefault="0002576C">
                        <w:pPr>
                          <w:adjustRightInd w:val="0"/>
                          <w:snapToGrid w:val="0"/>
                          <w:jc w:val="center"/>
                          <w:rPr>
                            <w:rFonts w:ascii="Arial" w:hAnsi="Arial" w:cs="Arial"/>
                            <w:sz w:val="17"/>
                            <w:szCs w:val="20"/>
                          </w:rPr>
                        </w:pPr>
                        <w:r>
                          <w:rPr>
                            <w:rFonts w:ascii="Arial" w:hAnsi="Arial"/>
                            <w:sz w:val="17"/>
                            <w:szCs w:val="20"/>
                          </w:rPr>
                          <w:t>Monitor and Review the SMS</w:t>
                        </w:r>
                      </w:p>
                    </w:txbxContent>
                  </v:textbox>
                </v:shape>
                <v:shape id="Quad Arrow 124" o:spid="_x0000_s1039" type="#_x0000_t202" style="position:absolute;left:6468;top:9085;width:1654;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5fb8IA&#10;AADbAAAADwAAAGRycy9kb3ducmV2LnhtbERPTWvCQBC9F/wPywi9NRtTaCVmFREFaRFqFPQ4ZMck&#10;mJ0N2TWm/fVdodDbPN7nZIvBNKKnztWWFUyiGARxYXXNpYLjYfMyBeE8ssbGMin4JgeL+egpw1Tb&#10;O++pz30pQgi7FBVU3replK6oyKCLbEscuIvtDPoAu1LqDu8h3DQyieM3abDm0FBhS6uKimt+MwrW&#10;Q76Kk6+m1Ofrx8n8HN9px59KPY+H5QyEp8H/i//cWx3mv8Ljl3C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nl9vwgAAANsAAAAPAAAAAAAAAAAAAAAAAJgCAABkcnMvZG93&#10;bnJldi54bWxQSwUGAAAAAAQABAD1AAAAhwMAAAAA&#10;" filled="f">
                  <v:shadow on="t" opacity=".5" offset="6pt,-6pt"/>
                  <v:textbox inset="6.16pt,3.08pt,6.16pt,3.08pt">
                    <w:txbxContent>
                      <w:p w:rsidR="0002576C" w:rsidRDefault="0002576C">
                        <w:pPr>
                          <w:adjustRightInd w:val="0"/>
                          <w:snapToGrid w:val="0"/>
                          <w:jc w:val="center"/>
                          <w:rPr>
                            <w:rFonts w:ascii="Arial" w:hAnsi="Arial" w:cs="Arial"/>
                            <w:sz w:val="17"/>
                            <w:szCs w:val="20"/>
                          </w:rPr>
                        </w:pPr>
                        <w:r>
                          <w:rPr>
                            <w:rFonts w:ascii="Arial" w:hAnsi="Arial"/>
                            <w:sz w:val="17"/>
                            <w:szCs w:val="20"/>
                          </w:rPr>
                          <w:t>Maintain and Improve the SMS</w:t>
                        </w:r>
                      </w:p>
                    </w:txbxContent>
                  </v:textbox>
                </v:shape>
                <v:shape id="Quad Arrow 125" o:spid="_x0000_s1040" type="#_x0000_t202" style="position:absolute;left:3773;top:9111;width:1655;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HG8IA&#10;AADbAAAADwAAAGRycy9kb3ducmV2LnhtbERPTWvCQBC9F/wPywi9NRtDaSVmFREFaRFqFPQ4ZMck&#10;mJ0N2TWm/fVdodDbPN7nZIvBNKKnztWWFUyiGARxYXXNpYLjYfMyBeE8ssbGMin4JgeL+egpw1Tb&#10;O++pz30pQgi7FBVU3replK6oyKCLbEscuIvtDPoAu1LqDu8h3DQyieM3abDm0FBhS6uKimt+MwrW&#10;Q76Kk6+m1Ofrx8n8HN9px59KPY+H5QyEp8H/i//cWx3mv8Ljl3C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8cbwgAAANsAAAAPAAAAAAAAAAAAAAAAAJgCAABkcnMvZG93&#10;bnJldi54bWxQSwUGAAAAAAQABAD1AAAAhwMAAAAA&#10;" filled="f">
                  <v:shadow on="t" opacity=".5" offset="6pt,-6pt"/>
                  <v:textbox inset="6.16pt,3.08pt,6.16pt,3.08pt">
                    <w:txbxContent>
                      <w:p w:rsidR="0002576C" w:rsidRDefault="0002576C">
                        <w:pPr>
                          <w:adjustRightInd w:val="0"/>
                          <w:snapToGrid w:val="0"/>
                          <w:jc w:val="center"/>
                          <w:rPr>
                            <w:rFonts w:ascii="Arial" w:hAnsi="Arial" w:cs="Arial"/>
                            <w:sz w:val="15"/>
                            <w:szCs w:val="18"/>
                          </w:rPr>
                        </w:pPr>
                        <w:r>
                          <w:rPr>
                            <w:rFonts w:ascii="Arial" w:hAnsi="Arial"/>
                            <w:sz w:val="15"/>
                            <w:szCs w:val="18"/>
                          </w:rPr>
                          <w:t>Implement and Operate the SMS</w:t>
                        </w:r>
                      </w:p>
                    </w:txbxContent>
                  </v:textbox>
                </v:shape>
                <v:shape id="Quad Arrow 126" o:spid="_x0000_s1041" type="#_x0000_t202" style="position:absolute;left:5185;top:7764;width:1565;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v1N8IA&#10;AADbAAAADwAAAGRycy9kb3ducmV2LnhtbERPS2vCQBC+C/0PyxR6042FBImuUgRLU/Dg4+JtzE6T&#10;YHY2Zrd5/HtXKPQ2H99zVpvB1KKj1lWWFcxnEQji3OqKCwXn0266AOE8ssbaMikYycFm/TJZYapt&#10;zwfqjr4QIYRdigpK75tUSpeXZNDNbEMcuB/bGvQBtoXULfYh3NTyPYoSabDi0FBiQ9uS8tvx1yi4&#10;nT6zJLvqsxv39++8u1ziBWZKvb0OH0sQngb/L/5zf+kwP4bnL+E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y/U3wgAAANsAAAAPAAAAAAAAAAAAAAAAAJgCAABkcnMvZG93&#10;bnJldi54bWxQSwUGAAAAAAQABAD1AAAAhwMAAAAA&#10;" filled="f" stroked="f">
                  <v:textbox inset="6.16pt,3.08pt,6.16pt,3.08pt">
                    <w:txbxContent>
                      <w:p w:rsidR="0002576C" w:rsidRDefault="0002576C">
                        <w:pPr>
                          <w:adjustRightInd w:val="0"/>
                          <w:snapToGrid w:val="0"/>
                          <w:jc w:val="center"/>
                          <w:rPr>
                            <w:rFonts w:ascii="Arial" w:hAnsi="Arial" w:cs="Arial"/>
                            <w:b/>
                            <w:sz w:val="21"/>
                          </w:rPr>
                        </w:pPr>
                        <w:r>
                          <w:rPr>
                            <w:rFonts w:ascii="Arial" w:hAnsi="Arial"/>
                            <w:b/>
                            <w:sz w:val="21"/>
                          </w:rPr>
                          <w:t>PLAN</w:t>
                        </w:r>
                      </w:p>
                    </w:txbxContent>
                  </v:textbox>
                </v:shape>
                <v:shape id="Quad Arrow 127" o:spid="_x0000_s1042" type="#_x0000_t202" style="position:absolute;left:3773;top:9700;width:579;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lrQMEA&#10;AADbAAAADwAAAGRycy9kb3ducmV2LnhtbERPTYvCMBC9C/6HMMLeNHXBItUoIijbhT2s9eJtbMa2&#10;2ExqE2v995sFwds83ucs172pRUetqywrmE4iEMS51RUXCo7ZbjwH4TyyxtoyKXiSg/VqOFhiou2D&#10;f6k7+EKEEHYJKii9bxIpXV6SQTexDXHgLrY16ANsC6lbfIRwU8vPKIqlwYpDQ4kNbUvKr4e7UXDN&#10;9mmcnvXRPX9u33l3Os3mmCr1Meo3CxCeev8Wv9xfOsyP4f+XcI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a0DBAAAA2wAAAA8AAAAAAAAAAAAAAAAAmAIAAGRycy9kb3du&#10;cmV2LnhtbFBLBQYAAAAABAAEAPUAAACGAwAAAAA=&#10;" filled="f" stroked="f">
                  <v:textbox inset="6.16pt,3.08pt,6.16pt,3.08pt">
                    <w:txbxContent>
                      <w:p w:rsidR="0002576C" w:rsidRDefault="0002576C">
                        <w:pPr>
                          <w:adjustRightInd w:val="0"/>
                          <w:snapToGrid w:val="0"/>
                          <w:rPr>
                            <w:rFonts w:ascii="Arial" w:hAnsi="Arial" w:cs="Arial"/>
                            <w:b/>
                            <w:sz w:val="21"/>
                          </w:rPr>
                        </w:pPr>
                        <w:r>
                          <w:rPr>
                            <w:rFonts w:ascii="Arial" w:hAnsi="Arial"/>
                            <w:b/>
                            <w:sz w:val="21"/>
                          </w:rPr>
                          <w:t>DO</w:t>
                        </w:r>
                      </w:p>
                    </w:txbxContent>
                  </v:textbox>
                </v:shape>
                <v:shape id="Quad Arrow 128" o:spid="_x0000_s1043" type="#_x0000_t202" style="position:absolute;left:5185;top:10713;width:1565;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XO28MA&#10;AADbAAAADwAAAGRycy9kb3ducmV2LnhtbERPTWvCQBC9F/wPywi91U0FraTZhCIoptBD1Yu3aXaa&#10;hGRnY3aN8d93BaG3ebzPSbLRtGKg3tWWFbzOIhDEhdU1lwqOh83LCoTzyBpby6TgRg6ydPKUYKzt&#10;lb9p2PtShBB2MSqovO9iKV1RkUE3sx1x4H5tb9AH2JdS93gN4aaV8yhaSoM1h4YKO1pXVDT7i1HQ&#10;HLb5Mv/RR3f7On8Ww+m0WGGu1PN0/HgH4Wn0/+KHe6fD/De4/xIO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XO28MAAADbAAAADwAAAAAAAAAAAAAAAACYAgAAZHJzL2Rv&#10;d25yZXYueG1sUEsFBgAAAAAEAAQA9QAAAIgDAAAAAA==&#10;" filled="f" stroked="f">
                  <v:textbox inset="6.16pt,3.08pt,6.16pt,3.08pt">
                    <w:txbxContent>
                      <w:p w:rsidR="0002576C" w:rsidRDefault="0002576C">
                        <w:pPr>
                          <w:adjustRightInd w:val="0"/>
                          <w:snapToGrid w:val="0"/>
                          <w:jc w:val="center"/>
                          <w:rPr>
                            <w:rFonts w:ascii="Arial" w:hAnsi="Arial" w:cs="Arial"/>
                            <w:b/>
                            <w:sz w:val="21"/>
                          </w:rPr>
                        </w:pPr>
                        <w:r>
                          <w:rPr>
                            <w:rFonts w:ascii="Arial" w:hAnsi="Arial"/>
                            <w:b/>
                            <w:sz w:val="21"/>
                          </w:rPr>
                          <w:t>CHECK</w:t>
                        </w:r>
                      </w:p>
                    </w:txbxContent>
                  </v:textbox>
                </v:shape>
                <v:shape id="Quad Arrow 129" o:spid="_x0000_s1044" type="#_x0000_t202" style="position:absolute;left:7429;top:9700;width:693;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paqcUA&#10;AADbAAAADwAAAGRycy9kb3ducmV2LnhtbESPQWvCQBCF70L/wzKF3nRjoSKpmyBCiyn0UOPF2zQ7&#10;JsHsbJpdY/z3nUOhtxnem/e+2eST69RIQ2g9G1guElDElbct1waO5dt8DSpEZIudZzJwpwB59jDb&#10;YGr9jb9oPMRaSQiHFA00Mfap1qFqyGFY+J5YtLMfHEZZh1rbAW8S7jr9nCQr7bBlaWiwp11D1eVw&#10;dQYu5XuxKr7tMdw/fz6q8XR6WWNhzNPjtH0FFWmK/+a/670VfIGVX2QAn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lqpxQAAANsAAAAPAAAAAAAAAAAAAAAAAJgCAABkcnMv&#10;ZG93bnJldi54bWxQSwUGAAAAAAQABAD1AAAAigMAAAAA&#10;" filled="f" stroked="f">
                  <v:textbox inset="6.16pt,3.08pt,6.16pt,3.08pt">
                    <w:txbxContent>
                      <w:p w:rsidR="0002576C" w:rsidRDefault="0002576C">
                        <w:pPr>
                          <w:adjustRightInd w:val="0"/>
                          <w:snapToGrid w:val="0"/>
                          <w:jc w:val="right"/>
                          <w:rPr>
                            <w:rFonts w:ascii="Arial" w:hAnsi="Arial" w:cs="Arial"/>
                            <w:b/>
                            <w:sz w:val="21"/>
                          </w:rPr>
                        </w:pPr>
                        <w:r>
                          <w:rPr>
                            <w:rFonts w:ascii="Arial" w:hAnsi="Arial"/>
                            <w:b/>
                            <w:sz w:val="21"/>
                          </w:rPr>
                          <w:t>ACT</w:t>
                        </w:r>
                      </w:p>
                    </w:txbxContent>
                  </v:textbox>
                </v:shape>
                <v:shape id="Bent Arrow 130" o:spid="_x0000_s1045" style="position:absolute;left:4505;top:9777;width:603;height:64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SsEA&#10;AADbAAAADwAAAGRycy9kb3ducmV2LnhtbERPTWvCQBC9F/oflhG8NRtLCE10lSIIRXuJiuchOyap&#10;2dmwu43x33cLhd7m8T5ntZlML0ZyvrOsYJGkIIhrqztuFJxPu5c3ED4ga+wtk4IHedisn59WWGp7&#10;54rGY2hEDGFfooI2hKGU0tctGfSJHYgjd7XOYIjQNVI7vMdw08vXNM2lwY5jQ4sDbVuqb8dvo+Dr&#10;FjDLKnM4VZdtfv0ce1fsd0rNZ9P7EkSgKfyL/9wfOs4v4PeXeIB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PkUrBAAAA2wAAAA8AAAAAAAAAAAAAAAAAmAIAAGRycy9kb3du&#10;cmV2LnhtbFBLBQYAAAAABAAEAPUAAACGAwAAAAA=&#10;" path="m21600,6079l15126,r,2912l12427,2912at,2912,24854,21404,12427,2912,,12158l,21600r6474,l6474,12158wa6474,9246,18380,15070,6474,12158,12427,9246l15126,9246r,2912l21600,6079xe">
                  <v:stroke joinstyle="miter"/>
                  <v:path arrowok="t" o:connecttype="custom" o:connectlocs="15126,0;15126,12158;3237,21600;21600,6079" o:connectangles="0,0,0,0" textboxrect="12430,2927,18233,9252"/>
                </v:shape>
                <v:shape id="Bent Arrow 131" o:spid="_x0000_s1046" style="position:absolute;left:6883;top:9757;width:604;height:641;rotation:9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GNsQA&#10;AADbAAAADwAAAGRycy9kb3ducmV2LnhtbERPTWvCQBC9C/6HZYReSt0k0CCpq4itVHppGz30OM2O&#10;STQ7G7OrJv++eyh4fLzv+bI3jbhS52rLCuJpBIK4sLrmUsF+t3magXAeWWNjmRQM5GC5GI/mmGl7&#10;42+65r4UIYRdhgoq79tMSldUZNBNbUscuIPtDPoAu1LqDm8h3DQyiaJUGqw5NFTY0rqi4pRfjII0&#10;/vg8v56Ov/vh+fDzVh+/3vPHUqmHSb96AeGp93fxv3urFSRhffg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HRjbEAAAA2wAAAA8AAAAAAAAAAAAAAAAAmAIAAGRycy9k&#10;b3ducmV2LnhtbFBLBQYAAAAABAAEAPUAAACJAwAAAAA=&#10;" path="m21600,6079l15126,r,2912l12427,2912at,2912,24854,21404,12427,2912,,12158l,21600r6474,l6474,12158wa6474,9246,18380,15070,6474,12158,12427,9246l15126,9246r,2912l21600,6079xe">
                  <v:stroke joinstyle="miter"/>
                  <v:path arrowok="t" o:connecttype="custom" o:connectlocs="15126,0;15126,12158;3237,21600;21600,6079" o:connectangles="0,0,0,0" textboxrect="12409,2898,18238,9233"/>
                </v:shape>
                <v:shape id="Bent Arrow 132" o:spid="_x0000_s1047" style="position:absolute;left:6865;top:8334;width:603;height:642;rotation:18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b8sIA&#10;AADbAAAADwAAAGRycy9kb3ducmV2LnhtbESPQWvCQBSE74L/YXmCN90kBy3RVUqhtIdeTASvz+zr&#10;JjT7NmS3Mc2vdwWhx2FmvmH2x9G2YqDeN44VpOsEBHHldMNGwbl8X72A8AFZY+uYFPyRh+NhPttj&#10;rt2NTzQUwYgIYZ+jgjqELpfSVzVZ9GvXEUfv2/UWQ5S9kbrHW4TbVmZJspEWG44LNXb0VlP1U/xa&#10;BSU5OsvpevkwX9uizTYeJ1MptVyMrzsQgcbwH362P7WCLIXHl/gD5OE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lpvywgAAANsAAAAPAAAAAAAAAAAAAAAAAJgCAABkcnMvZG93&#10;bnJldi54bWxQSwUGAAAAAAQABAD1AAAAhwMAAAAA&#10;" path="m21600,6079l15126,r,2912l12427,2912at,2912,24854,21404,12427,2912,,12158l,21600r6474,l6474,12158wa6474,9246,18380,15070,6474,12158,12427,9246l15126,9246r,2912l21600,6079xe">
                  <v:stroke joinstyle="miter"/>
                  <v:path arrowok="t" o:connecttype="custom" o:connectlocs="15126,0;15126,12158;3237,21600;21600,6079" o:connectangles="0,0,0,0" textboxrect="12430,2927,18233,9252"/>
                </v:shape>
                <v:shape id="Bent Arrow 134" o:spid="_x0000_s1048" style="position:absolute;left:4484;top:8353;width:603;height:642;rotation:-9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eB0cQA&#10;AADbAAAADwAAAGRycy9kb3ducmV2LnhtbESPQWvCQBSE70L/w/IKvTW7TaGk0VVaRRSKiKng9Zl9&#10;JqHZtyG7avrvu0LB4zAz3zCT2WBbcaHeN441vCQKBHHpTMOVhv338jkD4QOywdYxafglD7Ppw2iC&#10;uXFX3tGlCJWIEPY5aqhD6HIpfVmTRZ+4jjh6J9dbDFH2lTQ9XiPctjJV6k1abDgu1NjRvKbypzhb&#10;DYdMbc7bd3pVx8OyKRZfPv1cZVo/PQ4fYxCBhnAP/7fXRkOawu1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gdHEAAAA2wAAAA8AAAAAAAAAAAAAAAAAmAIAAGRycy9k&#10;b3ducmV2LnhtbFBLBQYAAAAABAAEAPUAAACJAwAAAAA=&#10;" path="m21600,6079l15126,r,2912l12427,2912at,2912,24854,21404,12427,2912,,12158l,21600r6474,l6474,12158wa6474,9246,18380,15070,6474,12158,12427,9246l15126,9246r,2912l21600,6079xe">
                  <v:stroke joinstyle="miter"/>
                  <v:path arrowok="t" o:connecttype="custom" o:connectlocs="15126,0;15126,12158;3237,21600;21600,6079" o:connectangles="0,0,0,0" textboxrect="12430,2927,18233,9252"/>
                </v:shape>
                <w10:anchorlock/>
              </v:group>
            </w:pict>
          </mc:Fallback>
        </mc:AlternateContent>
      </w:r>
    </w:p>
    <w:p w:rsidR="00A72BE9" w:rsidRPr="002F18BB" w:rsidRDefault="000132B4">
      <w:pPr>
        <w:jc w:val="center"/>
        <w:rPr>
          <w:rFonts w:eastAsiaTheme="minorEastAsia"/>
          <w:b/>
        </w:rPr>
      </w:pPr>
      <w:r w:rsidRPr="002F18BB">
        <w:rPr>
          <w:rFonts w:eastAsiaTheme="minorEastAsia"/>
          <w:b/>
        </w:rPr>
        <w:t>Figure 2</w:t>
      </w:r>
      <w:r w:rsidRPr="002F18BB">
        <w:rPr>
          <w:rFonts w:eastAsiaTheme="minorEastAsia"/>
          <w:b/>
        </w:rPr>
        <w:tab/>
        <w:t>Plan-Do-Check-Act (PDCA) Model.</w:t>
      </w:r>
    </w:p>
    <w:p w:rsidR="002F18BB" w:rsidRDefault="000132B4">
      <w:pPr>
        <w:outlineLvl w:val="1"/>
        <w:rPr>
          <w:rFonts w:eastAsiaTheme="minorEastAsia"/>
          <w:b/>
        </w:rPr>
      </w:pPr>
      <w:bookmarkStart w:id="17" w:name="_Toc235431893"/>
      <w:bookmarkStart w:id="18" w:name="_Toc241814588"/>
      <w:r w:rsidRPr="002F18BB">
        <w:rPr>
          <w:rFonts w:eastAsiaTheme="minorEastAsia"/>
          <w:b/>
        </w:rPr>
        <w:t>4.2</w:t>
      </w:r>
      <w:r w:rsidRPr="002F18BB">
        <w:rPr>
          <w:rFonts w:eastAsiaTheme="minorEastAsia"/>
          <w:b/>
        </w:rPr>
        <w:t>建立和管理安全管理体系</w:t>
      </w:r>
      <w:r w:rsidRPr="002F18BB">
        <w:rPr>
          <w:rFonts w:eastAsiaTheme="minorEastAsia"/>
          <w:b/>
        </w:rPr>
        <w:t xml:space="preserve"> </w:t>
      </w:r>
    </w:p>
    <w:p w:rsidR="00A72BE9" w:rsidRPr="002F18BB" w:rsidRDefault="000132B4">
      <w:pPr>
        <w:outlineLvl w:val="1"/>
        <w:rPr>
          <w:rFonts w:eastAsiaTheme="minorEastAsia"/>
          <w:b/>
        </w:rPr>
      </w:pPr>
      <w:r w:rsidRPr="002F18BB">
        <w:rPr>
          <w:rFonts w:eastAsiaTheme="minorEastAsia"/>
          <w:b/>
        </w:rPr>
        <w:t>4.2</w:t>
      </w:r>
      <w:r w:rsidRPr="002F18BB">
        <w:rPr>
          <w:rFonts w:eastAsiaTheme="minorEastAsia"/>
          <w:b/>
        </w:rPr>
        <w:tab/>
        <w:t>Establishing and managing the security management system</w:t>
      </w:r>
      <w:bookmarkEnd w:id="17"/>
      <w:bookmarkEnd w:id="18"/>
    </w:p>
    <w:p w:rsidR="002F18BB" w:rsidRDefault="000132B4">
      <w:pPr>
        <w:outlineLvl w:val="2"/>
        <w:rPr>
          <w:rFonts w:eastAsiaTheme="minorEastAsia"/>
        </w:rPr>
      </w:pPr>
      <w:bookmarkStart w:id="19" w:name="_Toc235431894"/>
      <w:bookmarkStart w:id="20" w:name="_Toc241814589"/>
      <w:r w:rsidRPr="002F18BB">
        <w:rPr>
          <w:rFonts w:eastAsiaTheme="minorEastAsia"/>
        </w:rPr>
        <w:t>4.2.1</w:t>
      </w:r>
      <w:r w:rsidRPr="002F18BB">
        <w:rPr>
          <w:rFonts w:eastAsiaTheme="minorEastAsia"/>
        </w:rPr>
        <w:t>建立安全管理体系</w:t>
      </w:r>
      <w:r w:rsidRPr="002F18BB">
        <w:rPr>
          <w:rFonts w:eastAsiaTheme="minorEastAsia"/>
        </w:rPr>
        <w:t xml:space="preserve"> </w:t>
      </w:r>
    </w:p>
    <w:p w:rsidR="00A72BE9" w:rsidRPr="002F18BB" w:rsidRDefault="000132B4">
      <w:pPr>
        <w:outlineLvl w:val="2"/>
        <w:rPr>
          <w:rFonts w:eastAsiaTheme="minorEastAsia"/>
        </w:rPr>
      </w:pPr>
      <w:r w:rsidRPr="002F18BB">
        <w:rPr>
          <w:rFonts w:eastAsiaTheme="minorEastAsia"/>
        </w:rPr>
        <w:t>4.2.1</w:t>
      </w:r>
      <w:r w:rsidRPr="002F18BB">
        <w:rPr>
          <w:rFonts w:eastAsiaTheme="minorEastAsia"/>
        </w:rPr>
        <w:tab/>
        <w:t>Establish safety management system</w:t>
      </w:r>
      <w:bookmarkEnd w:id="19"/>
      <w:bookmarkEnd w:id="20"/>
    </w:p>
    <w:p w:rsidR="002F18BB" w:rsidRDefault="000132B4">
      <w:pPr>
        <w:rPr>
          <w:rFonts w:eastAsiaTheme="minorEastAsia"/>
        </w:rPr>
      </w:pPr>
      <w:r w:rsidRPr="002F18BB">
        <w:rPr>
          <w:rFonts w:eastAsiaTheme="minorEastAsia"/>
        </w:rPr>
        <w:t>4.2.1.1</w:t>
      </w:r>
      <w:r w:rsidRPr="002F18BB">
        <w:rPr>
          <w:rFonts w:eastAsiaTheme="minorEastAsia"/>
        </w:rPr>
        <w:t>根据业务、组织机构、位置、资产和技术的特点定义安全管理体系的范围。</w:t>
      </w:r>
      <w:r w:rsidRPr="002F18BB">
        <w:rPr>
          <w:rFonts w:eastAsiaTheme="minorEastAsia"/>
        </w:rPr>
        <w:t xml:space="preserve"> </w:t>
      </w:r>
      <w:r w:rsidRPr="002F18BB">
        <w:rPr>
          <w:rFonts w:eastAsiaTheme="minorEastAsia"/>
        </w:rPr>
        <w:t>范围见</w:t>
      </w:r>
      <w:r w:rsidRPr="002F18BB">
        <w:rPr>
          <w:rFonts w:eastAsiaTheme="minorEastAsia"/>
        </w:rPr>
        <w:t>1.2</w:t>
      </w:r>
      <w:r w:rsidRPr="002F18BB">
        <w:rPr>
          <w:rFonts w:eastAsiaTheme="minorEastAsia"/>
        </w:rPr>
        <w:t>。</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4.2.1.1</w:t>
      </w:r>
      <w:r w:rsidRPr="002F18BB">
        <w:rPr>
          <w:rFonts w:eastAsiaTheme="minorEastAsia"/>
        </w:rPr>
        <w:tab/>
        <w:t>Define the scope of the security management system according to the characteristics of businesses, organizations, locations, assets and technologies. For the scope, refer to 1.2.</w:t>
      </w:r>
    </w:p>
    <w:p w:rsid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根据业务、组织机构、位置、资产和技术的特点定义安全管理体系策略</w:t>
      </w:r>
      <w:r w:rsidR="00CE7564" w:rsidRPr="002F18BB">
        <w:rPr>
          <w:rFonts w:eastAsiaTheme="minorEastAsia"/>
        </w:rPr>
        <w:t xml:space="preserve"> </w:t>
      </w:r>
    </w:p>
    <w:p w:rsidR="00A72BE9" w:rsidRP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Define the strategies of the security management system according to the characteristics of businesses, organizations, locations, assets and technologies.</w:t>
      </w:r>
    </w:p>
    <w:p w:rsid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包括设置目标的框架，建立全局的方向和安全有关的行动准则。</w:t>
      </w:r>
      <w:r w:rsidR="00CE7564" w:rsidRPr="002F18BB">
        <w:rPr>
          <w:rFonts w:eastAsiaTheme="minorEastAsia"/>
        </w:rPr>
        <w:t xml:space="preserve"> </w:t>
      </w:r>
    </w:p>
    <w:p w:rsidR="00A72BE9" w:rsidRP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 xml:space="preserve">Include the framework for setting goals, and establish the global direction and the security-related action criteria. </w:t>
      </w:r>
    </w:p>
    <w:p w:rsid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考虑经营和法律或法规要求、和安全义务。</w:t>
      </w:r>
      <w:r w:rsidR="00CE7564" w:rsidRPr="002F18BB">
        <w:rPr>
          <w:rFonts w:eastAsiaTheme="minorEastAsia"/>
        </w:rPr>
        <w:t xml:space="preserve"> </w:t>
      </w:r>
    </w:p>
    <w:p w:rsidR="00A72BE9" w:rsidRP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Consider operation and requirements of laws or regulations and security obligations.</w:t>
      </w:r>
    </w:p>
    <w:p w:rsid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建立组织机构和安全管理体系，建立和维护风险管理制度</w:t>
      </w:r>
      <w:r w:rsidR="00CE7564" w:rsidRPr="002F18BB">
        <w:rPr>
          <w:rFonts w:eastAsiaTheme="minorEastAsia"/>
        </w:rPr>
        <w:t xml:space="preserve"> </w:t>
      </w:r>
    </w:p>
    <w:p w:rsidR="00A72BE9" w:rsidRP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 xml:space="preserve">Establish the organization and the security management system and establish and maintain the risk management system. </w:t>
      </w:r>
    </w:p>
    <w:p w:rsid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建立评估风险和定义风险的标准。</w:t>
      </w:r>
      <w:r w:rsidR="00CE7564" w:rsidRPr="002F18BB">
        <w:rPr>
          <w:rFonts w:eastAsiaTheme="minorEastAsia"/>
        </w:rPr>
        <w:t xml:space="preserve"> </w:t>
      </w:r>
    </w:p>
    <w:p w:rsidR="00A72BE9" w:rsidRP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Establish the standard to evaluate and define the risks.</w:t>
      </w:r>
    </w:p>
    <w:p w:rsid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采用评估和管理风险的系统方法。</w:t>
      </w:r>
      <w:r w:rsidR="00CE7564" w:rsidRPr="002F18BB">
        <w:rPr>
          <w:rFonts w:eastAsiaTheme="minorEastAsia"/>
        </w:rPr>
        <w:t xml:space="preserve"> </w:t>
      </w:r>
      <w:r w:rsidR="00CE7564" w:rsidRPr="002F18BB">
        <w:rPr>
          <w:rFonts w:eastAsiaTheme="minorEastAsia"/>
        </w:rPr>
        <w:t>风险管理流程的最终目标就是使所有与四川科道芯国经营有关的安全风险保持可控的水平。</w:t>
      </w:r>
      <w:r w:rsidR="00CE7564" w:rsidRPr="002F18BB">
        <w:rPr>
          <w:rFonts w:eastAsiaTheme="minorEastAsia"/>
        </w:rPr>
        <w:t xml:space="preserve"> </w:t>
      </w:r>
      <w:r w:rsidR="00CE7564" w:rsidRPr="002F18BB">
        <w:rPr>
          <w:rFonts w:eastAsiaTheme="minorEastAsia"/>
        </w:rPr>
        <w:t>风险管理流程阐述如下：</w:t>
      </w:r>
      <w:r w:rsidR="00CE7564" w:rsidRPr="002F18BB">
        <w:rPr>
          <w:rFonts w:eastAsiaTheme="minorEastAsia"/>
        </w:rPr>
        <w:t xml:space="preserve"> </w:t>
      </w:r>
    </w:p>
    <w:p w:rsidR="00A72BE9" w:rsidRP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Adopt the system method to evaluate and manage the risks. The final objective of the risk management flow is to keep all security risks related to operation of Keydom at a controllable level. The risk management flow is illustrated as follows:</w:t>
      </w:r>
    </w:p>
    <w:p w:rsidR="002F18BB" w:rsidRDefault="000132B4">
      <w:pPr>
        <w:rPr>
          <w:rFonts w:eastAsiaTheme="minorEastAsia"/>
        </w:rPr>
      </w:pPr>
      <w:r w:rsidRPr="002F18BB">
        <w:rPr>
          <w:rFonts w:eastAsiaTheme="minorEastAsia"/>
        </w:rPr>
        <w:t>4.2.1.2</w:t>
      </w:r>
      <w:r w:rsidRPr="002F18BB">
        <w:rPr>
          <w:rFonts w:eastAsiaTheme="minorEastAsia"/>
        </w:rPr>
        <w:t>确认和评估风险处理选项。</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4.2.1.2</w:t>
      </w:r>
      <w:r w:rsidRPr="002F18BB">
        <w:rPr>
          <w:rFonts w:eastAsiaTheme="minorEastAsia"/>
        </w:rPr>
        <w:tab/>
        <w:t>Identify and evaluate the risk treatment options.</w:t>
      </w:r>
    </w:p>
    <w:p w:rsidR="002F18BB" w:rsidRDefault="000132B4">
      <w:pPr>
        <w:rPr>
          <w:rFonts w:eastAsiaTheme="minorEastAsia"/>
        </w:rPr>
      </w:pPr>
      <w:r w:rsidRPr="002F18BB">
        <w:rPr>
          <w:rFonts w:eastAsiaTheme="minorEastAsia"/>
        </w:rPr>
        <w:t>4.2.1.3</w:t>
      </w:r>
      <w:r w:rsidRPr="002F18BB">
        <w:rPr>
          <w:rFonts w:eastAsiaTheme="minorEastAsia"/>
        </w:rPr>
        <w:t>风险管理流程，帮助确认和降低组织机构、经营、技术和环境变化过程中出现的风险。</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4.2.1.3</w:t>
      </w:r>
      <w:r w:rsidRPr="002F18BB">
        <w:rPr>
          <w:rFonts w:eastAsiaTheme="minorEastAsia"/>
        </w:rPr>
        <w:tab/>
        <w:t>The risk management flow helps to identify and reduce the risks incurred in the organization, operation, technological and environmental change processes.</w:t>
      </w:r>
    </w:p>
    <w:p w:rsidR="002F18BB" w:rsidRDefault="000132B4">
      <w:pPr>
        <w:rPr>
          <w:rFonts w:eastAsiaTheme="minorEastAsia"/>
        </w:rPr>
      </w:pPr>
      <w:r w:rsidRPr="002F18BB">
        <w:rPr>
          <w:rFonts w:eastAsiaTheme="minorEastAsia"/>
        </w:rPr>
        <w:t>4.2.1.4</w:t>
      </w:r>
      <w:r w:rsidRPr="002F18BB">
        <w:rPr>
          <w:rFonts w:eastAsiaTheme="minorEastAsia"/>
        </w:rPr>
        <w:t>基于确认的风险，选择适当的控制目标和控制措施。</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4.2.1.4</w:t>
      </w:r>
      <w:r w:rsidRPr="002F18BB">
        <w:rPr>
          <w:rFonts w:eastAsiaTheme="minorEastAsia"/>
        </w:rPr>
        <w:tab/>
        <w:t>Select suitable control objectives and control measures based on identified risks.</w:t>
      </w:r>
    </w:p>
    <w:p w:rsidR="002F18BB" w:rsidRDefault="000132B4">
      <w:pPr>
        <w:rPr>
          <w:rFonts w:eastAsiaTheme="minorEastAsia"/>
        </w:rPr>
      </w:pPr>
      <w:r w:rsidRPr="002F18BB">
        <w:rPr>
          <w:rFonts w:eastAsiaTheme="minorEastAsia"/>
        </w:rPr>
        <w:t>4.2.1.5</w:t>
      </w:r>
      <w:r w:rsidRPr="002F18BB">
        <w:rPr>
          <w:rFonts w:eastAsiaTheme="minorEastAsia"/>
        </w:rPr>
        <w:t>风险评估完成后，形成风险处理计划，确认适当的管理行动、职责和管理安全风险的优先级。</w:t>
      </w:r>
      <w:r w:rsidRPr="002F18BB">
        <w:rPr>
          <w:rFonts w:eastAsiaTheme="minorEastAsia"/>
        </w:rPr>
        <w:t xml:space="preserve"> </w:t>
      </w:r>
      <w:r w:rsidRPr="002F18BB">
        <w:rPr>
          <w:rFonts w:eastAsiaTheme="minorEastAsia"/>
        </w:rPr>
        <w:t>所有提出的其他风险和风险处理由管理层批准。</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4.2.1.5</w:t>
      </w:r>
      <w:r w:rsidRPr="002F18BB">
        <w:rPr>
          <w:rFonts w:eastAsiaTheme="minorEastAsia"/>
        </w:rPr>
        <w:tab/>
        <w:t>After completion of risk assessment, form a risk treatment plan and identify the priorities of appropriate management actions, responsibilities and management security risks. All other mentioned risks and risk treatment will be approved by the management layer.</w:t>
      </w:r>
    </w:p>
    <w:p w:rsidR="002F18BB" w:rsidRDefault="000132B4">
      <w:pPr>
        <w:rPr>
          <w:rFonts w:eastAsiaTheme="minorEastAsia"/>
        </w:rPr>
      </w:pPr>
      <w:r w:rsidRPr="002F18BB">
        <w:rPr>
          <w:rFonts w:eastAsiaTheme="minorEastAsia"/>
        </w:rPr>
        <w:t>4.2.1.6</w:t>
      </w:r>
      <w:r w:rsidRPr="002F18BB">
        <w:rPr>
          <w:rFonts w:eastAsiaTheme="minorEastAsia"/>
        </w:rPr>
        <w:t>评估和管理风险的方法详情见《风险评估管理程序》。</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4.2.1.6</w:t>
      </w:r>
      <w:r w:rsidRPr="002F18BB">
        <w:rPr>
          <w:rFonts w:eastAsiaTheme="minorEastAsia"/>
        </w:rPr>
        <w:tab/>
        <w:t xml:space="preserve">For details of the risk assessment and management method, refer to Risk Assessment Management Procedures. </w:t>
      </w:r>
    </w:p>
    <w:p w:rsidR="002F18BB" w:rsidRDefault="000132B4">
      <w:pPr>
        <w:ind w:left="0" w:firstLine="0"/>
        <w:outlineLvl w:val="2"/>
        <w:rPr>
          <w:rFonts w:eastAsiaTheme="minorEastAsia"/>
        </w:rPr>
      </w:pPr>
      <w:bookmarkStart w:id="21" w:name="_Toc235431895"/>
      <w:r w:rsidRPr="002F18BB">
        <w:rPr>
          <w:rFonts w:eastAsiaTheme="minorEastAsia"/>
          <w:b/>
        </w:rPr>
        <w:t>4.2.2</w:t>
      </w:r>
      <w:r w:rsidRPr="002F18BB">
        <w:rPr>
          <w:rFonts w:eastAsiaTheme="minorEastAsia"/>
          <w:b/>
        </w:rPr>
        <w:t>安全管理体系的实现和运行</w:t>
      </w:r>
      <w:r w:rsidRPr="002F18BB">
        <w:rPr>
          <w:rFonts w:eastAsiaTheme="minorEastAsia"/>
        </w:rPr>
        <w:t xml:space="preserve"> </w:t>
      </w:r>
    </w:p>
    <w:p w:rsidR="00A72BE9" w:rsidRPr="002F18BB" w:rsidRDefault="000132B4">
      <w:pPr>
        <w:ind w:left="0" w:firstLine="0"/>
        <w:outlineLvl w:val="2"/>
        <w:rPr>
          <w:rFonts w:eastAsiaTheme="minorEastAsia"/>
          <w:b/>
        </w:rPr>
      </w:pPr>
      <w:bookmarkStart w:id="22" w:name="_Toc241814590"/>
      <w:r w:rsidRPr="002F18BB">
        <w:rPr>
          <w:rFonts w:eastAsiaTheme="minorEastAsia"/>
          <w:b/>
        </w:rPr>
        <w:t>4.2.2</w:t>
      </w:r>
      <w:r w:rsidRPr="002F18BB">
        <w:rPr>
          <w:rFonts w:eastAsiaTheme="minorEastAsia"/>
          <w:b/>
        </w:rPr>
        <w:tab/>
        <w:t>Realization and operation of security management system</w:t>
      </w:r>
      <w:bookmarkEnd w:id="21"/>
      <w:bookmarkEnd w:id="22"/>
    </w:p>
    <w:p w:rsidR="002F18BB" w:rsidRDefault="000132B4">
      <w:pPr>
        <w:outlineLvl w:val="2"/>
        <w:rPr>
          <w:rFonts w:eastAsiaTheme="minorEastAsia"/>
        </w:rPr>
      </w:pPr>
      <w:r w:rsidRPr="002F18BB">
        <w:rPr>
          <w:rFonts w:eastAsiaTheme="minorEastAsia"/>
        </w:rPr>
        <w:t>4.2.2.1</w:t>
      </w:r>
      <w:r w:rsidRPr="002F18BB">
        <w:rPr>
          <w:rFonts w:eastAsiaTheme="minorEastAsia"/>
        </w:rPr>
        <w:t>为了达到确认的控制目标，公司高管提供资源并支持实现风险处理计划。</w:t>
      </w:r>
      <w:r w:rsidRPr="002F18BB">
        <w:rPr>
          <w:rFonts w:eastAsiaTheme="minorEastAsia"/>
        </w:rPr>
        <w:t xml:space="preserve"> </w:t>
      </w:r>
      <w:r w:rsidRPr="002F18BB">
        <w:rPr>
          <w:rFonts w:eastAsiaTheme="minorEastAsia"/>
        </w:rPr>
        <w:t>应包括以下：</w:t>
      </w:r>
      <w:r w:rsidRPr="002F18BB">
        <w:rPr>
          <w:rFonts w:eastAsiaTheme="minorEastAsia"/>
        </w:rPr>
        <w:t xml:space="preserve"> </w:t>
      </w:r>
    </w:p>
    <w:p w:rsidR="00A72BE9" w:rsidRPr="002F18BB" w:rsidRDefault="000132B4">
      <w:pPr>
        <w:outlineLvl w:val="2"/>
        <w:rPr>
          <w:rFonts w:eastAsiaTheme="minorEastAsia"/>
        </w:rPr>
      </w:pPr>
      <w:r w:rsidRPr="002F18BB">
        <w:rPr>
          <w:rFonts w:eastAsiaTheme="minorEastAsia"/>
        </w:rPr>
        <w:t>4.2.2.1</w:t>
      </w:r>
      <w:r w:rsidRPr="002F18BB">
        <w:rPr>
          <w:rFonts w:eastAsiaTheme="minorEastAsia"/>
        </w:rPr>
        <w:tab/>
        <w:t>In order to achieve the identified control objectives, the company's senior manager provides resources and supports implementation of the risk treatment plan. It shall include:</w:t>
      </w:r>
    </w:p>
    <w:p w:rsidR="002F18BB" w:rsidRDefault="002A08B2" w:rsidP="00CE7564">
      <w:pPr>
        <w:ind w:left="227" w:hanging="227"/>
        <w:outlineLvl w:val="2"/>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资金的考虑</w:t>
      </w:r>
      <w:r w:rsidR="00CE7564" w:rsidRPr="002F18BB">
        <w:rPr>
          <w:rFonts w:eastAsiaTheme="minorEastAsia"/>
        </w:rPr>
        <w:t xml:space="preserve"> </w:t>
      </w:r>
    </w:p>
    <w:p w:rsidR="00A72BE9" w:rsidRPr="002F18BB" w:rsidRDefault="002A08B2" w:rsidP="00CE7564">
      <w:pPr>
        <w:ind w:left="227" w:hanging="227"/>
        <w:outlineLvl w:val="2"/>
        <w:rPr>
          <w:rFonts w:eastAsiaTheme="minorEastAsia"/>
        </w:rPr>
      </w:pPr>
      <w:r>
        <w:rPr>
          <w:rFonts w:ascii="Wingdings" w:eastAsia="宋体" w:hAnsi="Wingdings"/>
          <w:lang w:eastAsia="zh-CN"/>
        </w:rPr>
        <w:t></w:t>
      </w:r>
      <w:r w:rsidR="00CE7564" w:rsidRPr="002F18BB">
        <w:rPr>
          <w:rFonts w:eastAsiaTheme="minorEastAsia"/>
        </w:rPr>
        <w:t>Consideration of funds</w:t>
      </w:r>
    </w:p>
    <w:p w:rsid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角色和职责的分配</w:t>
      </w:r>
      <w:r w:rsidR="00CE7564" w:rsidRPr="002F18BB">
        <w:rPr>
          <w:rFonts w:eastAsiaTheme="minorEastAsia"/>
        </w:rPr>
        <w:t xml:space="preserve"> </w:t>
      </w:r>
    </w:p>
    <w:p w:rsidR="00A72BE9" w:rsidRPr="002F18BB" w:rsidRDefault="002A08B2" w:rsidP="00CE7564">
      <w:pPr>
        <w:ind w:left="227" w:hanging="227"/>
        <w:rPr>
          <w:rFonts w:eastAsiaTheme="minorEastAsia"/>
        </w:rPr>
      </w:pPr>
      <w:r>
        <w:rPr>
          <w:rFonts w:ascii="Wingdings" w:eastAsia="宋体" w:hAnsi="Wingdings"/>
          <w:lang w:eastAsia="zh-CN"/>
        </w:rPr>
        <w:t></w:t>
      </w:r>
      <w:r w:rsidR="00CE7564" w:rsidRPr="002F18BB">
        <w:rPr>
          <w:rFonts w:eastAsiaTheme="minorEastAsia"/>
        </w:rPr>
        <w:t>Assignment of roles and responsibilities</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意识培训计划和企业长期目标</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Awareness training plan and long-term enterprise objective</w:t>
      </w:r>
    </w:p>
    <w:p w:rsidR="002F18BB" w:rsidRDefault="000132B4">
      <w:pPr>
        <w:ind w:left="480" w:hangingChars="200" w:hanging="480"/>
        <w:outlineLvl w:val="2"/>
        <w:rPr>
          <w:rFonts w:eastAsiaTheme="minorEastAsia"/>
        </w:rPr>
      </w:pPr>
      <w:r w:rsidRPr="002F18BB">
        <w:rPr>
          <w:rFonts w:eastAsiaTheme="minorEastAsia"/>
        </w:rPr>
        <w:t>4.2.2.2</w:t>
      </w:r>
      <w:r w:rsidRPr="002F18BB">
        <w:rPr>
          <w:rFonts w:eastAsiaTheme="minorEastAsia"/>
        </w:rPr>
        <w:t>公司积极推进安全管理体系的运行，建立快速发现和响应安全事故的机制和能力。</w:t>
      </w:r>
      <w:r w:rsidRPr="002F18BB">
        <w:rPr>
          <w:rFonts w:eastAsiaTheme="minorEastAsia"/>
        </w:rPr>
        <w:t xml:space="preserve"> </w:t>
      </w:r>
    </w:p>
    <w:p w:rsidR="00A72BE9" w:rsidRPr="002F18BB" w:rsidRDefault="000132B4">
      <w:pPr>
        <w:ind w:left="480" w:hangingChars="200" w:hanging="480"/>
        <w:outlineLvl w:val="2"/>
        <w:rPr>
          <w:rFonts w:eastAsiaTheme="minorEastAsia"/>
        </w:rPr>
      </w:pPr>
      <w:r w:rsidRPr="002F18BB">
        <w:rPr>
          <w:rFonts w:eastAsiaTheme="minorEastAsia"/>
        </w:rPr>
        <w:t>4.2.2.2</w:t>
      </w:r>
      <w:r w:rsidRPr="002F18BB">
        <w:rPr>
          <w:rFonts w:eastAsiaTheme="minorEastAsia"/>
        </w:rPr>
        <w:tab/>
        <w:t>The company shall actively promote operation of the security management system and establish the mechanisms and capabilities of quickly discovering and responding to security accidents.</w:t>
      </w:r>
      <w:bookmarkStart w:id="23" w:name="_Toc241814591"/>
      <w:bookmarkStart w:id="24" w:name="_Toc235431896"/>
    </w:p>
    <w:p w:rsidR="002F18BB" w:rsidRDefault="000132B4">
      <w:pPr>
        <w:outlineLvl w:val="2"/>
        <w:rPr>
          <w:rFonts w:eastAsiaTheme="minorEastAsia"/>
        </w:rPr>
      </w:pPr>
      <w:r w:rsidRPr="002F18BB">
        <w:rPr>
          <w:rFonts w:eastAsiaTheme="minorEastAsia"/>
        </w:rPr>
        <w:t>4.2.3</w:t>
      </w:r>
      <w:r w:rsidRPr="002F18BB">
        <w:rPr>
          <w:rFonts w:eastAsiaTheme="minorEastAsia"/>
        </w:rPr>
        <w:t>监控和审核安全管理体系</w:t>
      </w:r>
      <w:r w:rsidRPr="002F18BB">
        <w:rPr>
          <w:rFonts w:eastAsiaTheme="minorEastAsia"/>
        </w:rPr>
        <w:t xml:space="preserve"> </w:t>
      </w:r>
    </w:p>
    <w:p w:rsidR="00A72BE9" w:rsidRPr="002F18BB" w:rsidRDefault="000132B4">
      <w:pPr>
        <w:outlineLvl w:val="2"/>
        <w:rPr>
          <w:rFonts w:eastAsiaTheme="minorEastAsia"/>
        </w:rPr>
      </w:pPr>
      <w:r w:rsidRPr="002F18BB">
        <w:rPr>
          <w:rFonts w:eastAsiaTheme="minorEastAsia"/>
        </w:rPr>
        <w:t>4.2.3</w:t>
      </w:r>
      <w:r w:rsidRPr="002F18BB">
        <w:rPr>
          <w:rFonts w:eastAsiaTheme="minorEastAsia"/>
        </w:rPr>
        <w:tab/>
        <w:t>Monitoring and auditing the security management system</w:t>
      </w:r>
      <w:bookmarkEnd w:id="23"/>
      <w:bookmarkEnd w:id="24"/>
    </w:p>
    <w:p w:rsidR="002F18BB" w:rsidRDefault="000132B4">
      <w:pPr>
        <w:outlineLvl w:val="2"/>
        <w:rPr>
          <w:rFonts w:eastAsiaTheme="minorEastAsia"/>
        </w:rPr>
      </w:pPr>
      <w:r w:rsidRPr="002F18BB">
        <w:rPr>
          <w:rFonts w:eastAsiaTheme="minorEastAsia"/>
        </w:rPr>
        <w:t>4.2.3.1</w:t>
      </w:r>
      <w:r w:rsidRPr="002F18BB">
        <w:rPr>
          <w:rFonts w:eastAsiaTheme="minorEastAsia"/>
        </w:rPr>
        <w:t>公司执行监控程序和适当的控制以：</w:t>
      </w:r>
      <w:r w:rsidRPr="002F18BB">
        <w:rPr>
          <w:rFonts w:eastAsiaTheme="minorEastAsia"/>
        </w:rPr>
        <w:t xml:space="preserve"> </w:t>
      </w:r>
    </w:p>
    <w:p w:rsidR="00A72BE9" w:rsidRPr="002F18BB" w:rsidRDefault="000132B4">
      <w:pPr>
        <w:outlineLvl w:val="2"/>
        <w:rPr>
          <w:rFonts w:eastAsiaTheme="minorEastAsia"/>
        </w:rPr>
      </w:pPr>
      <w:r w:rsidRPr="002F18BB">
        <w:rPr>
          <w:rFonts w:eastAsiaTheme="minorEastAsia"/>
        </w:rPr>
        <w:t>4.2.3.1</w:t>
      </w:r>
      <w:r w:rsidRPr="002F18BB">
        <w:rPr>
          <w:rFonts w:eastAsiaTheme="minorEastAsia"/>
        </w:rPr>
        <w:tab/>
        <w:t xml:space="preserve">The company shall execute the monitoring procedures and proper control to: </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迅速发现处理错误的情况。</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Quickly discover the error processing situations.</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迅速确认安全漏洞。</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Quickly identify the security vulnerabilities.</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确定指定给某人或某技术措施实现的安全活动，是否按照预期执行</w:t>
      </w:r>
      <w:r w:rsidR="00CE7564" w:rsidRPr="002F18BB">
        <w:rPr>
          <w:rFonts w:eastAsiaTheme="minorEastAsia"/>
        </w:rPr>
        <w:t xml:space="preserve"> </w:t>
      </w:r>
      <w:r w:rsidR="00CE7564" w:rsidRPr="002F18BB">
        <w:rPr>
          <w:rFonts w:eastAsiaTheme="minorEastAsia"/>
        </w:rPr>
        <w:t>。</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Confirm whether the security activities designated to certain persons or certain technical measures are executed as expected.</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确定采取的行动解决了安全漏洞，反映了业务的优先性。</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 xml:space="preserve">Confirm that the actions taken address the security vulnerabilities and reflect the business priorities. </w:t>
      </w:r>
    </w:p>
    <w:p w:rsidR="002F18BB" w:rsidRDefault="000132B4">
      <w:pPr>
        <w:rPr>
          <w:rFonts w:eastAsiaTheme="minorEastAsia"/>
        </w:rPr>
      </w:pPr>
      <w:r w:rsidRPr="002F18BB">
        <w:rPr>
          <w:rFonts w:eastAsiaTheme="minorEastAsia"/>
        </w:rPr>
        <w:t>4.2.3.2</w:t>
      </w:r>
      <w:r w:rsidRPr="002F18BB">
        <w:rPr>
          <w:rFonts w:eastAsiaTheme="minorEastAsia"/>
        </w:rPr>
        <w:t>公司定期对安全管理体系（包括安全策略和目标、和安全控制措施）的效力进行审核，应综合考虑安全审核的结果、事故、建议和所有感兴趣各方的反馈。</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4.2.3.2</w:t>
      </w:r>
      <w:r w:rsidRPr="002F18BB">
        <w:rPr>
          <w:rFonts w:eastAsiaTheme="minorEastAsia"/>
        </w:rPr>
        <w:tab/>
        <w:t xml:space="preserve">The company shall audit the efficacy of the security management system (including security strategies and objectives and security control measures) regularly and shall give comprehensive consideration to the security audit results, accidents, suggestions and feedback of all interested parties. </w:t>
      </w:r>
    </w:p>
    <w:p w:rsidR="002F18BB" w:rsidRDefault="000132B4">
      <w:pPr>
        <w:rPr>
          <w:rFonts w:eastAsiaTheme="minorEastAsia"/>
        </w:rPr>
      </w:pPr>
      <w:r w:rsidRPr="002F18BB">
        <w:rPr>
          <w:rFonts w:eastAsiaTheme="minorEastAsia"/>
        </w:rPr>
        <w:t>4.2.3.3</w:t>
      </w:r>
      <w:r w:rsidRPr="002F18BB">
        <w:rPr>
          <w:rFonts w:eastAsiaTheme="minorEastAsia"/>
        </w:rPr>
        <w:t>按照计划的时间，进行内部安全管理体系审计，以确定安全管理体系的控制目标、流程和程序是否：</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4.2.3.3</w:t>
      </w:r>
      <w:r w:rsidRPr="002F18BB">
        <w:rPr>
          <w:rFonts w:eastAsiaTheme="minorEastAsia"/>
        </w:rPr>
        <w:tab/>
        <w:t xml:space="preserve">Audit the internal security management system according to the scheduled time, so as to confirm whether the control objectives, flows and procedures of the security management system: </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符合标准和相关法律法规的要求</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 xml:space="preserve">Meet the requirements in the standards and relevant laws and regulations; </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符合确定的安全要求</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Meet the determined security requirements;</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实现和维护的既定效力</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Realize and maintain the established efficacy;</w:t>
      </w:r>
    </w:p>
    <w:p w:rsidR="002F18BB" w:rsidRDefault="00DF138D"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按照预期的目标和方向执行</w:t>
      </w:r>
      <w:r w:rsidR="00CE7564" w:rsidRPr="002F18BB">
        <w:rPr>
          <w:rFonts w:eastAsiaTheme="minorEastAsia"/>
        </w:rPr>
        <w:t xml:space="preserve"> </w:t>
      </w:r>
    </w:p>
    <w:p w:rsidR="00A72BE9" w:rsidRPr="002F18BB" w:rsidRDefault="00DF138D" w:rsidP="00CE7564">
      <w:pPr>
        <w:ind w:left="227" w:hanging="227"/>
        <w:rPr>
          <w:rFonts w:eastAsiaTheme="minorEastAsia"/>
        </w:rPr>
      </w:pPr>
      <w:r>
        <w:rPr>
          <w:rFonts w:ascii="Wingdings" w:eastAsia="宋体" w:hAnsi="Wingdings"/>
          <w:lang w:eastAsia="zh-CN"/>
        </w:rPr>
        <w:t></w:t>
      </w:r>
      <w:r w:rsidR="00702238">
        <w:rPr>
          <w:rFonts w:eastAsiaTheme="minorEastAsia" w:hint="eastAsia"/>
          <w:lang w:eastAsia="zh-CN"/>
        </w:rPr>
        <w:t>According to</w:t>
      </w:r>
      <w:r w:rsidR="00CE7564" w:rsidRPr="002F18BB">
        <w:rPr>
          <w:rFonts w:eastAsiaTheme="minorEastAsia"/>
        </w:rPr>
        <w:t xml:space="preserve"> the expected objective and direction.</w:t>
      </w:r>
    </w:p>
    <w:p w:rsidR="002F18BB" w:rsidRDefault="000132B4">
      <w:pPr>
        <w:rPr>
          <w:rFonts w:eastAsiaTheme="minorEastAsia"/>
        </w:rPr>
      </w:pPr>
      <w:r w:rsidRPr="002F18BB">
        <w:rPr>
          <w:rFonts w:eastAsiaTheme="minorEastAsia"/>
        </w:rPr>
        <w:t>4.2.3.4</w:t>
      </w:r>
      <w:r w:rsidRPr="002F18BB">
        <w:rPr>
          <w:rFonts w:eastAsiaTheme="minorEastAsia"/>
        </w:rPr>
        <w:t>详情请参见《安全检查内部审核作业指导》。</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4.2.3.4</w:t>
      </w:r>
      <w:r w:rsidRPr="002F18BB">
        <w:rPr>
          <w:rFonts w:eastAsiaTheme="minorEastAsia"/>
        </w:rPr>
        <w:tab/>
        <w:t xml:space="preserve">For details, please refer to Operation Guidelines for Internal Audit of Security Check. </w:t>
      </w:r>
    </w:p>
    <w:p w:rsidR="002F18BB" w:rsidRDefault="000132B4">
      <w:pPr>
        <w:pStyle w:val="2"/>
        <w:rPr>
          <w:rFonts w:ascii="Times New Roman" w:eastAsiaTheme="minorEastAsia" w:hAnsi="Times New Roman"/>
          <w:sz w:val="24"/>
          <w:szCs w:val="24"/>
        </w:rPr>
      </w:pPr>
      <w:bookmarkStart w:id="25" w:name="_Toc241814592"/>
      <w:bookmarkStart w:id="26" w:name="_Toc235431898"/>
      <w:r w:rsidRPr="002F18BB">
        <w:rPr>
          <w:rFonts w:ascii="Times New Roman" w:eastAsiaTheme="minorEastAsia" w:hAnsi="Times New Roman"/>
          <w:sz w:val="24"/>
          <w:szCs w:val="24"/>
        </w:rPr>
        <w:t>4.3</w:t>
      </w:r>
      <w:r w:rsidRPr="002F18BB">
        <w:rPr>
          <w:rFonts w:ascii="Times New Roman" w:eastAsiaTheme="minorEastAsia" w:hAnsi="Times New Roman"/>
          <w:sz w:val="24"/>
          <w:szCs w:val="24"/>
        </w:rPr>
        <w:t>文件要求</w:t>
      </w:r>
      <w:r w:rsidRPr="002F18BB">
        <w:rPr>
          <w:rFonts w:ascii="Times New Roman" w:eastAsiaTheme="minorEastAsia" w:hAnsi="Times New Roman"/>
          <w:sz w:val="24"/>
          <w:szCs w:val="24"/>
        </w:rPr>
        <w:t xml:space="preserve"> </w:t>
      </w:r>
    </w:p>
    <w:p w:rsidR="00A72BE9" w:rsidRPr="002F18BB" w:rsidRDefault="000132B4">
      <w:pPr>
        <w:pStyle w:val="2"/>
        <w:rPr>
          <w:rFonts w:ascii="Times New Roman" w:eastAsiaTheme="minorEastAsia" w:hAnsi="Times New Roman"/>
          <w:sz w:val="24"/>
          <w:szCs w:val="24"/>
        </w:rPr>
      </w:pPr>
      <w:r w:rsidRPr="002F18BB">
        <w:rPr>
          <w:rFonts w:ascii="Times New Roman" w:eastAsiaTheme="minorEastAsia" w:hAnsi="Times New Roman"/>
          <w:sz w:val="24"/>
          <w:szCs w:val="24"/>
        </w:rPr>
        <w:t>4.3 Documentation requirements</w:t>
      </w:r>
      <w:bookmarkEnd w:id="25"/>
      <w:bookmarkEnd w:id="26"/>
    </w:p>
    <w:p w:rsidR="002F18BB" w:rsidRDefault="000132B4">
      <w:pPr>
        <w:ind w:left="0" w:firstLine="0"/>
        <w:outlineLvl w:val="1"/>
        <w:rPr>
          <w:rFonts w:eastAsiaTheme="minorEastAsia"/>
        </w:rPr>
      </w:pPr>
      <w:r w:rsidRPr="002F18BB">
        <w:rPr>
          <w:rFonts w:eastAsiaTheme="minorEastAsia"/>
        </w:rPr>
        <w:t xml:space="preserve">   </w:t>
      </w:r>
      <w:r w:rsidRPr="002F18BB">
        <w:rPr>
          <w:rFonts w:eastAsiaTheme="minorEastAsia"/>
        </w:rPr>
        <w:t>四川科道芯国生产中心所有的安全活动在预订的目的、范围、指令、方针下进行控制。</w:t>
      </w:r>
      <w:r w:rsidRPr="002F18BB">
        <w:rPr>
          <w:rFonts w:eastAsiaTheme="minorEastAsia"/>
        </w:rPr>
        <w:t xml:space="preserve"> </w:t>
      </w:r>
      <w:r w:rsidRPr="002F18BB">
        <w:rPr>
          <w:rFonts w:eastAsiaTheme="minorEastAsia"/>
        </w:rPr>
        <w:t>同样，受控的文件保持最新的版本，并适用部门的运作。</w:t>
      </w:r>
      <w:r w:rsidRPr="002F18BB">
        <w:rPr>
          <w:rFonts w:eastAsiaTheme="minorEastAsia"/>
        </w:rPr>
        <w:t xml:space="preserve"> </w:t>
      </w:r>
    </w:p>
    <w:p w:rsidR="00A72BE9" w:rsidRPr="002F18BB" w:rsidRDefault="000132B4">
      <w:pPr>
        <w:ind w:left="0" w:firstLine="0"/>
        <w:outlineLvl w:val="1"/>
        <w:rPr>
          <w:rFonts w:eastAsiaTheme="minorEastAsia"/>
        </w:rPr>
      </w:pPr>
      <w:r w:rsidRPr="002F18BB">
        <w:rPr>
          <w:rFonts w:eastAsiaTheme="minorEastAsia"/>
        </w:rPr>
        <w:t>All security activities of Keydom Production Center are controlled under the predetermined purposes, scopes, orders and policies. Similarly, the controlled documents are kept as the latest versions and applicable to the operation of the departments.</w:t>
      </w:r>
    </w:p>
    <w:p w:rsidR="002F18BB" w:rsidRDefault="000132B4">
      <w:pPr>
        <w:ind w:leftChars="150" w:left="708" w:hangingChars="145" w:hanging="348"/>
        <w:rPr>
          <w:rFonts w:eastAsiaTheme="minorEastAsia"/>
        </w:rPr>
      </w:pPr>
      <w:r w:rsidRPr="002F18BB">
        <w:rPr>
          <w:rFonts w:eastAsiaTheme="minorEastAsia"/>
        </w:rPr>
        <w:t>安全管理体系文件分为</w:t>
      </w:r>
      <w:r w:rsidRPr="002F18BB">
        <w:rPr>
          <w:rFonts w:eastAsiaTheme="minorEastAsia"/>
        </w:rPr>
        <w:t>4</w:t>
      </w:r>
      <w:r w:rsidRPr="002F18BB">
        <w:rPr>
          <w:rFonts w:eastAsiaTheme="minorEastAsia"/>
        </w:rPr>
        <w:t>个级别：</w:t>
      </w:r>
      <w:r w:rsidRPr="002F18BB">
        <w:rPr>
          <w:rFonts w:eastAsiaTheme="minorEastAsia"/>
        </w:rPr>
        <w:t xml:space="preserve"> </w:t>
      </w:r>
    </w:p>
    <w:p w:rsidR="00A72BE9" w:rsidRPr="002F18BB" w:rsidRDefault="000132B4">
      <w:pPr>
        <w:ind w:leftChars="150" w:left="708" w:hangingChars="145" w:hanging="348"/>
        <w:rPr>
          <w:rFonts w:eastAsiaTheme="minorEastAsia"/>
        </w:rPr>
      </w:pPr>
      <w:r w:rsidRPr="002F18BB">
        <w:rPr>
          <w:rFonts w:eastAsiaTheme="minorEastAsia"/>
        </w:rPr>
        <w:t>The security management system documents are divided into 4 levels:</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t>1</w:t>
      </w:r>
      <w:r w:rsidR="00CE7564" w:rsidRPr="002F18BB">
        <w:rPr>
          <w:rFonts w:eastAsiaTheme="minorEastAsia"/>
        </w:rPr>
        <w:t>级：安全手册</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Level 1: safety manual</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t>2</w:t>
      </w:r>
      <w:r w:rsidR="00CE7564" w:rsidRPr="002F18BB">
        <w:rPr>
          <w:rFonts w:eastAsiaTheme="minorEastAsia"/>
        </w:rPr>
        <w:t>级：安全运作程序、方针以及相关安全管控标准</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Level 2: safe operation procedures and policies as well as relevant security control standards</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t>3</w:t>
      </w:r>
      <w:r w:rsidR="00CE7564" w:rsidRPr="002F18BB">
        <w:rPr>
          <w:rFonts w:eastAsiaTheme="minorEastAsia"/>
        </w:rPr>
        <w:t>级：工作细则和其他安全操作指引</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Level 3: work rules and other safe operation guidelines</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t>4</w:t>
      </w:r>
      <w:r w:rsidR="00CE7564" w:rsidRPr="002F18BB">
        <w:rPr>
          <w:rFonts w:eastAsiaTheme="minorEastAsia"/>
        </w:rPr>
        <w:t>级：记录</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Level 4: records</w:t>
      </w:r>
    </w:p>
    <w:p w:rsidR="002F18BB" w:rsidRDefault="000132B4">
      <w:pPr>
        <w:pStyle w:val="3"/>
        <w:rPr>
          <w:rFonts w:eastAsiaTheme="minorEastAsia"/>
          <w:sz w:val="24"/>
          <w:szCs w:val="24"/>
        </w:rPr>
      </w:pPr>
      <w:bookmarkStart w:id="27" w:name="_Toc241814593"/>
      <w:bookmarkStart w:id="28" w:name="_Toc235431899"/>
      <w:r w:rsidRPr="002F18BB">
        <w:rPr>
          <w:rFonts w:eastAsiaTheme="minorEastAsia"/>
          <w:sz w:val="24"/>
          <w:szCs w:val="24"/>
        </w:rPr>
        <w:t>4.3.1</w:t>
      </w:r>
      <w:r w:rsidRPr="002F18BB">
        <w:rPr>
          <w:rFonts w:eastAsiaTheme="minorEastAsia"/>
          <w:sz w:val="24"/>
          <w:szCs w:val="24"/>
        </w:rPr>
        <w:t>文档级别</w:t>
      </w:r>
      <w:r w:rsidRPr="002F18BB">
        <w:rPr>
          <w:rFonts w:eastAsiaTheme="minorEastAsia"/>
          <w:sz w:val="24"/>
          <w:szCs w:val="24"/>
        </w:rPr>
        <w:t xml:space="preserve"> </w:t>
      </w:r>
    </w:p>
    <w:p w:rsidR="00A72BE9" w:rsidRPr="002F18BB" w:rsidRDefault="000132B4">
      <w:pPr>
        <w:pStyle w:val="3"/>
        <w:rPr>
          <w:rFonts w:eastAsiaTheme="minorEastAsia"/>
          <w:sz w:val="24"/>
          <w:szCs w:val="24"/>
        </w:rPr>
      </w:pPr>
      <w:r w:rsidRPr="002F18BB">
        <w:rPr>
          <w:rFonts w:eastAsiaTheme="minorEastAsia"/>
          <w:sz w:val="24"/>
          <w:szCs w:val="24"/>
        </w:rPr>
        <w:t>4.3.1</w:t>
      </w:r>
      <w:r w:rsidRPr="002F18BB">
        <w:rPr>
          <w:rFonts w:eastAsiaTheme="minorEastAsia"/>
          <w:sz w:val="24"/>
          <w:szCs w:val="24"/>
        </w:rPr>
        <w:tab/>
        <w:t>Document level</w:t>
      </w:r>
      <w:bookmarkEnd w:id="27"/>
      <w:bookmarkEnd w:id="28"/>
    </w:p>
    <w:p w:rsidR="002F18BB" w:rsidRDefault="00CE7564" w:rsidP="00CE7564">
      <w:pPr>
        <w:ind w:left="862" w:hanging="720"/>
        <w:outlineLvl w:val="3"/>
        <w:rPr>
          <w:rFonts w:eastAsiaTheme="minorEastAsia"/>
        </w:rPr>
      </w:pPr>
      <w:r w:rsidRPr="002F18BB">
        <w:rPr>
          <w:rFonts w:eastAsiaTheme="minorEastAsia"/>
        </w:rPr>
        <w:t>4.3.1.1</w:t>
      </w:r>
      <w:r w:rsidRPr="002F18BB">
        <w:rPr>
          <w:rFonts w:eastAsiaTheme="minorEastAsia"/>
        </w:rPr>
        <w:tab/>
        <w:t xml:space="preserve"> 1</w:t>
      </w:r>
      <w:r w:rsidRPr="002F18BB">
        <w:rPr>
          <w:rFonts w:eastAsiaTheme="minorEastAsia"/>
        </w:rPr>
        <w:t>级：安全手册</w:t>
      </w:r>
      <w:r w:rsidRPr="002F18BB">
        <w:rPr>
          <w:rFonts w:eastAsiaTheme="minorEastAsia"/>
        </w:rPr>
        <w:t xml:space="preserve"> </w:t>
      </w:r>
    </w:p>
    <w:p w:rsidR="00A72BE9" w:rsidRPr="002F18BB" w:rsidRDefault="00CE7564" w:rsidP="00CE7564">
      <w:pPr>
        <w:ind w:left="862" w:hanging="720"/>
        <w:outlineLvl w:val="3"/>
        <w:rPr>
          <w:rFonts w:eastAsiaTheme="minorEastAsia"/>
        </w:rPr>
      </w:pPr>
      <w:r w:rsidRPr="002F18BB">
        <w:rPr>
          <w:rFonts w:eastAsiaTheme="minorEastAsia"/>
        </w:rPr>
        <w:t>4.3.1.1</w:t>
      </w:r>
      <w:r w:rsidRPr="002F18BB">
        <w:rPr>
          <w:rFonts w:eastAsiaTheme="minorEastAsia"/>
        </w:rPr>
        <w:tab/>
        <w:t>Level 1: safety manual</w:t>
      </w:r>
    </w:p>
    <w:p w:rsidR="002F18BB" w:rsidRDefault="000132B4">
      <w:pPr>
        <w:ind w:left="420" w:firstLine="0"/>
        <w:rPr>
          <w:rFonts w:eastAsiaTheme="minorEastAsia"/>
        </w:rPr>
      </w:pPr>
      <w:r w:rsidRPr="002F18BB">
        <w:rPr>
          <w:rFonts w:eastAsiaTheme="minorEastAsia"/>
        </w:rPr>
        <w:t>本手册描述如何满足安全管理体系的要求、管理框架、适用范围、相关程序、安全管理体系里涉及的流程和他们的交互关系。</w:t>
      </w:r>
      <w:r w:rsidRPr="002F18BB">
        <w:rPr>
          <w:rFonts w:eastAsiaTheme="minorEastAsia"/>
        </w:rPr>
        <w:t xml:space="preserve"> </w:t>
      </w:r>
    </w:p>
    <w:p w:rsidR="00A72BE9" w:rsidRPr="002F18BB" w:rsidRDefault="000132B4">
      <w:pPr>
        <w:ind w:left="420" w:firstLine="0"/>
        <w:rPr>
          <w:rFonts w:eastAsiaTheme="minorEastAsia"/>
        </w:rPr>
      </w:pPr>
      <w:r w:rsidRPr="002F18BB">
        <w:rPr>
          <w:rFonts w:eastAsiaTheme="minorEastAsia"/>
        </w:rPr>
        <w:t xml:space="preserve">This manual describes how to meet the requirements of the security management system, the management framework, the scope of applicability, the relevant procedures, the process involved in the security management system and their interactive relationship. </w:t>
      </w:r>
    </w:p>
    <w:p w:rsidR="002F18BB" w:rsidRDefault="00CE7564" w:rsidP="00CE7564">
      <w:pPr>
        <w:ind w:left="862" w:hanging="720"/>
        <w:outlineLvl w:val="3"/>
        <w:rPr>
          <w:rFonts w:eastAsiaTheme="minorEastAsia"/>
        </w:rPr>
      </w:pPr>
      <w:r w:rsidRPr="002F18BB">
        <w:rPr>
          <w:rFonts w:eastAsiaTheme="minorEastAsia"/>
        </w:rPr>
        <w:t>4.3.1.2</w:t>
      </w:r>
      <w:r w:rsidRPr="002F18BB">
        <w:rPr>
          <w:rFonts w:eastAsiaTheme="minorEastAsia"/>
        </w:rPr>
        <w:tab/>
        <w:t xml:space="preserve"> 2</w:t>
      </w:r>
      <w:r w:rsidRPr="002F18BB">
        <w:rPr>
          <w:rFonts w:eastAsiaTheme="minorEastAsia"/>
        </w:rPr>
        <w:t>级：安全运作程序、方针以及相关安全管控标准</w:t>
      </w:r>
      <w:r w:rsidRPr="002F18BB">
        <w:rPr>
          <w:rFonts w:eastAsiaTheme="minorEastAsia"/>
        </w:rPr>
        <w:t xml:space="preserve"> </w:t>
      </w:r>
    </w:p>
    <w:p w:rsidR="00A72BE9" w:rsidRPr="002F18BB" w:rsidRDefault="00CE7564" w:rsidP="00CE7564">
      <w:pPr>
        <w:ind w:left="862" w:hanging="720"/>
        <w:outlineLvl w:val="3"/>
        <w:rPr>
          <w:rFonts w:eastAsiaTheme="minorEastAsia"/>
        </w:rPr>
      </w:pPr>
      <w:r w:rsidRPr="002F18BB">
        <w:rPr>
          <w:rFonts w:eastAsiaTheme="minorEastAsia"/>
        </w:rPr>
        <w:t>4.3.1.2</w:t>
      </w:r>
      <w:r w:rsidRPr="002F18BB">
        <w:rPr>
          <w:rFonts w:eastAsiaTheme="minorEastAsia"/>
        </w:rPr>
        <w:tab/>
        <w:t>Level 2: safe operation procedures and policies as well as relevant security control standards</w:t>
      </w:r>
    </w:p>
    <w:p w:rsidR="002F18BB" w:rsidRDefault="0036513E" w:rsidP="00CE7564">
      <w:pPr>
        <w:ind w:left="420" w:hanging="420"/>
        <w:rPr>
          <w:rFonts w:eastAsiaTheme="minorEastAsia"/>
        </w:rPr>
      </w:pPr>
      <w:r>
        <w:rPr>
          <w:rFonts w:ascii="Wingdings" w:eastAsia="宋体" w:hAnsi="Wingdings"/>
          <w:lang w:eastAsia="zh-CN"/>
        </w:rPr>
        <w:t></w:t>
      </w:r>
      <w:r w:rsidR="00CE7564" w:rsidRPr="002F18BB">
        <w:rPr>
          <w:rFonts w:eastAsiaTheme="minorEastAsia"/>
        </w:rPr>
        <w:tab/>
        <w:t xml:space="preserve"> </w:t>
      </w:r>
      <w:r w:rsidR="00CE7564" w:rsidRPr="002F18BB">
        <w:rPr>
          <w:rFonts w:eastAsiaTheme="minorEastAsia"/>
        </w:rPr>
        <w:t>程序定义的执行流程和必需的资源。</w:t>
      </w:r>
      <w:r w:rsidR="00CE7564" w:rsidRPr="002F18BB">
        <w:rPr>
          <w:rFonts w:eastAsiaTheme="minorEastAsia"/>
        </w:rPr>
        <w:t xml:space="preserve"> </w:t>
      </w:r>
      <w:r w:rsidR="00CE7564" w:rsidRPr="002F18BB">
        <w:rPr>
          <w:rFonts w:eastAsiaTheme="minorEastAsia"/>
        </w:rPr>
        <w:t>方针和制度定义推荐的</w:t>
      </w:r>
      <w:r w:rsidR="00CE7564" w:rsidRPr="002F18BB">
        <w:rPr>
          <w:rFonts w:eastAsiaTheme="minorEastAsia"/>
        </w:rPr>
        <w:t>/</w:t>
      </w:r>
      <w:r w:rsidR="00CE7564" w:rsidRPr="002F18BB">
        <w:rPr>
          <w:rFonts w:eastAsiaTheme="minorEastAsia"/>
        </w:rPr>
        <w:t>强制的措施。</w:t>
      </w:r>
      <w:r w:rsidR="00CE7564" w:rsidRPr="002F18BB">
        <w:rPr>
          <w:rFonts w:eastAsiaTheme="minorEastAsia"/>
        </w:rPr>
        <w:t xml:space="preserve"> </w:t>
      </w:r>
    </w:p>
    <w:p w:rsidR="00A72BE9" w:rsidRPr="002F18BB" w:rsidRDefault="0036513E" w:rsidP="00CE7564">
      <w:pPr>
        <w:ind w:left="420" w:hanging="420"/>
        <w:rPr>
          <w:rFonts w:eastAsiaTheme="minorEastAsia"/>
        </w:rPr>
      </w:pPr>
      <w:r>
        <w:rPr>
          <w:rFonts w:ascii="Wingdings" w:eastAsia="宋体" w:hAnsi="Wingdings"/>
          <w:lang w:eastAsia="zh-CN"/>
        </w:rPr>
        <w:t></w:t>
      </w:r>
      <w:r w:rsidR="00CE7564" w:rsidRPr="002F18BB">
        <w:rPr>
          <w:rFonts w:eastAsiaTheme="minorEastAsia"/>
        </w:rPr>
        <w:t>Execution flow defined in the procedures and necessary resources. Recommended/mandatory measures defined in policies and systems.</w:t>
      </w:r>
    </w:p>
    <w:p w:rsidR="002F18BB" w:rsidRDefault="0036513E" w:rsidP="00CE7564">
      <w:pPr>
        <w:ind w:left="420" w:hanging="420"/>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这些文档与本手册一起为安全管理体系的输出。</w:t>
      </w:r>
      <w:r w:rsidR="00CE7564" w:rsidRPr="002F18BB">
        <w:rPr>
          <w:rFonts w:eastAsiaTheme="minorEastAsia"/>
        </w:rPr>
        <w:t xml:space="preserve"> </w:t>
      </w:r>
    </w:p>
    <w:p w:rsidR="00A72BE9" w:rsidRPr="002F18BB" w:rsidRDefault="0036513E" w:rsidP="00CE7564">
      <w:pPr>
        <w:ind w:left="420" w:hanging="420"/>
        <w:rPr>
          <w:rFonts w:eastAsiaTheme="minorEastAsia"/>
        </w:rPr>
      </w:pPr>
      <w:r>
        <w:rPr>
          <w:rFonts w:ascii="Wingdings" w:eastAsia="宋体" w:hAnsi="Wingdings"/>
          <w:lang w:eastAsia="zh-CN"/>
        </w:rPr>
        <w:t></w:t>
      </w:r>
      <w:r w:rsidR="00CE7564" w:rsidRPr="002F18BB">
        <w:rPr>
          <w:rFonts w:eastAsiaTheme="minorEastAsia"/>
        </w:rPr>
        <w:t>These documents and this manual are output of the security management system.</w:t>
      </w:r>
    </w:p>
    <w:p w:rsidR="002F18BB" w:rsidRDefault="00CE7564" w:rsidP="00CE7564">
      <w:pPr>
        <w:ind w:left="0" w:firstLine="0"/>
        <w:outlineLvl w:val="3"/>
        <w:rPr>
          <w:rFonts w:eastAsiaTheme="minorEastAsia"/>
        </w:rPr>
      </w:pPr>
      <w:r w:rsidRPr="002F18BB">
        <w:rPr>
          <w:rFonts w:eastAsiaTheme="minorEastAsia"/>
        </w:rPr>
        <w:t>4.3.1.3</w:t>
      </w:r>
      <w:r w:rsidRPr="002F18BB">
        <w:rPr>
          <w:rFonts w:eastAsiaTheme="minorEastAsia"/>
        </w:rPr>
        <w:tab/>
        <w:t xml:space="preserve">  3</w:t>
      </w:r>
      <w:r w:rsidRPr="002F18BB">
        <w:rPr>
          <w:rFonts w:eastAsiaTheme="minorEastAsia"/>
        </w:rPr>
        <w:t>级：工作细则和其他安全操作指引</w:t>
      </w:r>
      <w:r w:rsidRPr="002F18BB">
        <w:rPr>
          <w:rFonts w:eastAsiaTheme="minorEastAsia"/>
        </w:rPr>
        <w:t xml:space="preserve"> </w:t>
      </w:r>
    </w:p>
    <w:p w:rsidR="00A72BE9" w:rsidRPr="002F18BB" w:rsidRDefault="00CE7564" w:rsidP="00CE7564">
      <w:pPr>
        <w:ind w:left="0" w:firstLine="0"/>
        <w:outlineLvl w:val="3"/>
        <w:rPr>
          <w:rFonts w:eastAsiaTheme="minorEastAsia"/>
        </w:rPr>
      </w:pPr>
      <w:r w:rsidRPr="002F18BB">
        <w:rPr>
          <w:rFonts w:eastAsiaTheme="minorEastAsia"/>
        </w:rPr>
        <w:t>4.3.1.3</w:t>
      </w:r>
      <w:r w:rsidRPr="002F18BB">
        <w:rPr>
          <w:rFonts w:eastAsiaTheme="minorEastAsia"/>
        </w:rPr>
        <w:tab/>
        <w:t>Level 3: work rules and other safe operation guidelines</w:t>
      </w:r>
    </w:p>
    <w:p w:rsidR="002F18BB" w:rsidRDefault="000132B4">
      <w:pPr>
        <w:ind w:left="420" w:firstLine="0"/>
        <w:rPr>
          <w:rFonts w:eastAsiaTheme="minorEastAsia"/>
        </w:rPr>
      </w:pPr>
      <w:r w:rsidRPr="002F18BB">
        <w:rPr>
          <w:rFonts w:eastAsiaTheme="minorEastAsia"/>
        </w:rPr>
        <w:t>这些文档为特别的任务或活动的详情作业指导。</w:t>
      </w:r>
      <w:r w:rsidRPr="002F18BB">
        <w:rPr>
          <w:rFonts w:eastAsiaTheme="minorEastAsia"/>
        </w:rPr>
        <w:t xml:space="preserve"> </w:t>
      </w:r>
    </w:p>
    <w:p w:rsidR="00A72BE9" w:rsidRPr="002F18BB" w:rsidRDefault="000132B4">
      <w:pPr>
        <w:ind w:left="420" w:firstLine="0"/>
        <w:rPr>
          <w:rFonts w:eastAsiaTheme="minorEastAsia"/>
        </w:rPr>
      </w:pPr>
      <w:r w:rsidRPr="002F18BB">
        <w:rPr>
          <w:rFonts w:eastAsiaTheme="minorEastAsia"/>
        </w:rPr>
        <w:t xml:space="preserve">These documents are detailed operation instructions for special tasks or activities. </w:t>
      </w:r>
    </w:p>
    <w:p w:rsidR="002F18BB" w:rsidRDefault="00CE7564" w:rsidP="00CE7564">
      <w:pPr>
        <w:ind w:left="0" w:firstLine="0"/>
        <w:outlineLvl w:val="3"/>
        <w:rPr>
          <w:rFonts w:eastAsiaTheme="minorEastAsia"/>
        </w:rPr>
      </w:pPr>
      <w:r w:rsidRPr="002F18BB">
        <w:rPr>
          <w:rFonts w:eastAsiaTheme="minorEastAsia"/>
        </w:rPr>
        <w:t>4.3.1.4</w:t>
      </w:r>
      <w:r w:rsidRPr="002F18BB">
        <w:rPr>
          <w:rFonts w:eastAsiaTheme="minorEastAsia"/>
        </w:rPr>
        <w:tab/>
        <w:t xml:space="preserve">  4</w:t>
      </w:r>
      <w:r w:rsidRPr="002F18BB">
        <w:rPr>
          <w:rFonts w:eastAsiaTheme="minorEastAsia"/>
        </w:rPr>
        <w:t>级：记录</w:t>
      </w:r>
      <w:r w:rsidRPr="002F18BB">
        <w:rPr>
          <w:rFonts w:eastAsiaTheme="minorEastAsia"/>
        </w:rPr>
        <w:t xml:space="preserve"> </w:t>
      </w:r>
    </w:p>
    <w:p w:rsidR="00A72BE9" w:rsidRPr="002F18BB" w:rsidRDefault="00CE7564" w:rsidP="00CE7564">
      <w:pPr>
        <w:ind w:left="0" w:firstLine="0"/>
        <w:outlineLvl w:val="3"/>
        <w:rPr>
          <w:rFonts w:eastAsiaTheme="minorEastAsia"/>
        </w:rPr>
      </w:pPr>
      <w:r w:rsidRPr="002F18BB">
        <w:rPr>
          <w:rFonts w:eastAsiaTheme="minorEastAsia"/>
        </w:rPr>
        <w:t>4.3.1.4</w:t>
      </w:r>
      <w:r w:rsidRPr="002F18BB">
        <w:rPr>
          <w:rFonts w:eastAsiaTheme="minorEastAsia"/>
        </w:rPr>
        <w:tab/>
        <w:t xml:space="preserve">Level 4: records </w:t>
      </w:r>
    </w:p>
    <w:p w:rsidR="002F18BB" w:rsidRDefault="000132B4">
      <w:pPr>
        <w:ind w:left="420" w:firstLine="0"/>
        <w:rPr>
          <w:rFonts w:eastAsiaTheme="minorEastAsia"/>
        </w:rPr>
      </w:pPr>
      <w:r w:rsidRPr="002F18BB">
        <w:rPr>
          <w:rFonts w:eastAsiaTheme="minorEastAsia"/>
        </w:rPr>
        <w:t>保留记录作为安全管理体系的有效操作证明，并通过分析记录数据来确认改进区域。</w:t>
      </w:r>
      <w:r w:rsidRPr="002F18BB">
        <w:rPr>
          <w:rFonts w:eastAsiaTheme="minorEastAsia"/>
        </w:rPr>
        <w:t xml:space="preserve"> </w:t>
      </w:r>
    </w:p>
    <w:p w:rsidR="00A72BE9" w:rsidRPr="002F18BB" w:rsidRDefault="000132B4">
      <w:pPr>
        <w:ind w:left="420" w:firstLine="0"/>
        <w:rPr>
          <w:rFonts w:eastAsiaTheme="minorEastAsia"/>
        </w:rPr>
      </w:pPr>
      <w:r w:rsidRPr="002F18BB">
        <w:rPr>
          <w:rFonts w:eastAsiaTheme="minorEastAsia"/>
        </w:rPr>
        <w:t xml:space="preserve">Keep the records as effective operation certificates of the security management system and analyze and record the data to identify the improvement area. </w:t>
      </w:r>
    </w:p>
    <w:p w:rsidR="002F18BB" w:rsidRDefault="00CE7564" w:rsidP="00CE7564">
      <w:pPr>
        <w:ind w:left="0" w:firstLine="0"/>
        <w:outlineLvl w:val="2"/>
        <w:rPr>
          <w:rFonts w:eastAsiaTheme="minorEastAsia"/>
        </w:rPr>
      </w:pPr>
      <w:bookmarkStart w:id="29" w:name="_Toc241814594"/>
      <w:bookmarkStart w:id="30" w:name="_Toc235431900"/>
      <w:r w:rsidRPr="002F18BB">
        <w:rPr>
          <w:rFonts w:eastAsiaTheme="minorEastAsia"/>
        </w:rPr>
        <w:t>4.3.2</w:t>
      </w:r>
      <w:r w:rsidRPr="002F18BB">
        <w:rPr>
          <w:rFonts w:eastAsiaTheme="minorEastAsia"/>
        </w:rPr>
        <w:tab/>
      </w:r>
      <w:r w:rsidRPr="002F18BB">
        <w:rPr>
          <w:rFonts w:eastAsiaTheme="minorEastAsia"/>
        </w:rPr>
        <w:t>文档控制</w:t>
      </w:r>
      <w:r w:rsidRPr="002F18BB">
        <w:rPr>
          <w:rFonts w:eastAsiaTheme="minorEastAsia"/>
        </w:rPr>
        <w:t xml:space="preserve"> </w:t>
      </w:r>
    </w:p>
    <w:p w:rsidR="00A72BE9" w:rsidRPr="002F18BB" w:rsidRDefault="00CE7564" w:rsidP="00CE7564">
      <w:pPr>
        <w:ind w:left="0" w:firstLine="0"/>
        <w:outlineLvl w:val="2"/>
        <w:rPr>
          <w:rFonts w:eastAsiaTheme="minorEastAsia"/>
        </w:rPr>
      </w:pPr>
      <w:r w:rsidRPr="002F18BB">
        <w:rPr>
          <w:rFonts w:eastAsiaTheme="minorEastAsia"/>
        </w:rPr>
        <w:t>4.3.2</w:t>
      </w:r>
      <w:r w:rsidRPr="002F18BB">
        <w:rPr>
          <w:rFonts w:eastAsiaTheme="minorEastAsia"/>
        </w:rPr>
        <w:tab/>
        <w:t>Document control</w:t>
      </w:r>
      <w:bookmarkEnd w:id="29"/>
      <w:bookmarkEnd w:id="30"/>
    </w:p>
    <w:p w:rsidR="002F18BB" w:rsidRDefault="000132B4">
      <w:pPr>
        <w:ind w:left="720" w:firstLine="0"/>
        <w:outlineLvl w:val="2"/>
        <w:rPr>
          <w:rFonts w:eastAsiaTheme="minorEastAsia"/>
        </w:rPr>
      </w:pPr>
      <w:r w:rsidRPr="002F18BB">
        <w:rPr>
          <w:rFonts w:eastAsiaTheme="minorEastAsia"/>
        </w:rPr>
        <w:t>安全管理体系文档的批准、分发和控制在《文件、数据、记录管理规定》里有明确的定义。</w:t>
      </w:r>
      <w:r w:rsidRPr="002F18BB">
        <w:rPr>
          <w:rFonts w:eastAsiaTheme="minorEastAsia"/>
        </w:rPr>
        <w:t xml:space="preserve"> </w:t>
      </w:r>
    </w:p>
    <w:p w:rsidR="00A72BE9" w:rsidRPr="002F18BB" w:rsidRDefault="000132B4">
      <w:pPr>
        <w:ind w:left="720" w:firstLine="0"/>
        <w:outlineLvl w:val="2"/>
        <w:rPr>
          <w:rFonts w:eastAsiaTheme="minorEastAsia"/>
        </w:rPr>
      </w:pPr>
      <w:r w:rsidRPr="002F18BB">
        <w:rPr>
          <w:rFonts w:eastAsiaTheme="minorEastAsia"/>
        </w:rPr>
        <w:t>Approval, distribution and control of the security management system documents are clearly defined in Regulations on Management of Documents, Data and Records.</w:t>
      </w:r>
      <w:bookmarkStart w:id="31" w:name="_Toc241814595"/>
      <w:bookmarkStart w:id="32" w:name="_Toc235431901"/>
    </w:p>
    <w:p w:rsidR="002F18BB" w:rsidRDefault="00CE7564" w:rsidP="00CE7564">
      <w:pPr>
        <w:ind w:left="0" w:firstLine="0"/>
        <w:outlineLvl w:val="2"/>
        <w:rPr>
          <w:rFonts w:eastAsiaTheme="minorEastAsia"/>
        </w:rPr>
      </w:pPr>
      <w:r w:rsidRPr="002F18BB">
        <w:rPr>
          <w:rFonts w:eastAsiaTheme="minorEastAsia"/>
        </w:rPr>
        <w:t>4.3.3</w:t>
      </w:r>
      <w:r w:rsidRPr="002F18BB">
        <w:rPr>
          <w:rFonts w:eastAsiaTheme="minorEastAsia"/>
        </w:rPr>
        <w:tab/>
      </w:r>
      <w:r w:rsidRPr="002F18BB">
        <w:rPr>
          <w:rFonts w:eastAsiaTheme="minorEastAsia"/>
        </w:rPr>
        <w:t>记录控制</w:t>
      </w:r>
      <w:r w:rsidRPr="002F18BB">
        <w:rPr>
          <w:rFonts w:eastAsiaTheme="minorEastAsia"/>
        </w:rPr>
        <w:t xml:space="preserve"> </w:t>
      </w:r>
    </w:p>
    <w:p w:rsidR="00A72BE9" w:rsidRPr="002F18BB" w:rsidRDefault="00CE7564" w:rsidP="00CE7564">
      <w:pPr>
        <w:ind w:left="0" w:firstLine="0"/>
        <w:outlineLvl w:val="2"/>
        <w:rPr>
          <w:rFonts w:eastAsiaTheme="minorEastAsia"/>
        </w:rPr>
      </w:pPr>
      <w:r w:rsidRPr="002F18BB">
        <w:rPr>
          <w:rFonts w:eastAsiaTheme="minorEastAsia"/>
        </w:rPr>
        <w:t>4.3.3</w:t>
      </w:r>
      <w:r w:rsidRPr="002F18BB">
        <w:rPr>
          <w:rFonts w:eastAsiaTheme="minorEastAsia"/>
        </w:rPr>
        <w:tab/>
        <w:t>Record control</w:t>
      </w:r>
      <w:bookmarkEnd w:id="31"/>
      <w:bookmarkEnd w:id="32"/>
    </w:p>
    <w:p w:rsidR="002F18BB" w:rsidRDefault="00CE7564" w:rsidP="00CE7564">
      <w:pPr>
        <w:ind w:left="660" w:hanging="660"/>
        <w:outlineLvl w:val="0"/>
        <w:rPr>
          <w:rFonts w:eastAsiaTheme="minorEastAsia"/>
        </w:rPr>
      </w:pPr>
      <w:bookmarkStart w:id="33" w:name="_Toc28108516"/>
      <w:r w:rsidRPr="002F18BB">
        <w:rPr>
          <w:rFonts w:eastAsiaTheme="minorEastAsia"/>
          <w:b/>
          <w:sz w:val="30"/>
          <w:szCs w:val="30"/>
        </w:rPr>
        <w:t>5</w:t>
      </w:r>
      <w:r w:rsidRPr="002F18BB">
        <w:rPr>
          <w:rFonts w:eastAsiaTheme="minorEastAsia"/>
          <w:b/>
          <w:sz w:val="30"/>
          <w:szCs w:val="30"/>
        </w:rPr>
        <w:tab/>
      </w:r>
      <w:r w:rsidRPr="002F18BB">
        <w:rPr>
          <w:rFonts w:eastAsiaTheme="minorEastAsia"/>
          <w:shd w:val="clear" w:color="auto" w:fill="FFFFFF"/>
        </w:rPr>
        <w:t>必须保留详实的记录，作为各项活动是否符合安全管理体系要求的依据</w:t>
      </w:r>
      <w:r w:rsidRPr="002F18BB">
        <w:rPr>
          <w:rFonts w:eastAsiaTheme="minorEastAsia"/>
        </w:rPr>
        <w:t>。</w:t>
      </w:r>
      <w:r w:rsidRPr="002F18BB">
        <w:rPr>
          <w:rFonts w:eastAsiaTheme="minorEastAsia"/>
        </w:rPr>
        <w:t xml:space="preserve"> </w:t>
      </w:r>
      <w:r w:rsidRPr="002F18BB">
        <w:rPr>
          <w:rFonts w:eastAsiaTheme="minorEastAsia"/>
        </w:rPr>
        <w:t>管理承诺</w:t>
      </w:r>
      <w:bookmarkEnd w:id="33"/>
      <w:r w:rsidRPr="002F18BB">
        <w:rPr>
          <w:rFonts w:eastAsiaTheme="minorEastAsia"/>
        </w:rPr>
        <w:t xml:space="preserve"> </w:t>
      </w:r>
    </w:p>
    <w:p w:rsidR="00A72BE9" w:rsidRPr="002F18BB" w:rsidRDefault="00CE7564" w:rsidP="00CE7564">
      <w:pPr>
        <w:ind w:left="660" w:hanging="660"/>
        <w:outlineLvl w:val="0"/>
        <w:rPr>
          <w:rFonts w:eastAsiaTheme="minorEastAsia"/>
          <w:b/>
          <w:sz w:val="30"/>
          <w:szCs w:val="30"/>
        </w:rPr>
      </w:pPr>
      <w:bookmarkStart w:id="34" w:name="_Toc28108517"/>
      <w:r w:rsidRPr="002F18BB">
        <w:rPr>
          <w:rFonts w:eastAsiaTheme="minorEastAsia"/>
          <w:b/>
          <w:sz w:val="30"/>
          <w:szCs w:val="30"/>
        </w:rPr>
        <w:t>5</w:t>
      </w:r>
      <w:r w:rsidRPr="002F18BB">
        <w:rPr>
          <w:rFonts w:eastAsiaTheme="minorEastAsia"/>
          <w:b/>
          <w:sz w:val="30"/>
          <w:szCs w:val="30"/>
        </w:rPr>
        <w:tab/>
      </w:r>
      <w:r w:rsidRPr="002F18BB">
        <w:rPr>
          <w:rFonts w:eastAsiaTheme="minorEastAsia"/>
          <w:shd w:val="clear" w:color="auto" w:fill="FFFFFF"/>
        </w:rPr>
        <w:t>The detailed records must be kept as the evidences to check whether various activities meet the requirements of the security management system</w:t>
      </w:r>
      <w:r w:rsidRPr="002F18BB">
        <w:rPr>
          <w:rFonts w:eastAsiaTheme="minorEastAsia"/>
        </w:rPr>
        <w:t xml:space="preserve">. </w:t>
      </w:r>
      <w:bookmarkStart w:id="35" w:name="_Toc241814596"/>
      <w:bookmarkStart w:id="36" w:name="_Toc235431902"/>
      <w:r w:rsidRPr="002F18BB">
        <w:rPr>
          <w:rFonts w:eastAsiaTheme="minorEastAsia"/>
          <w:b/>
          <w:sz w:val="30"/>
          <w:szCs w:val="30"/>
        </w:rPr>
        <w:t>Management Commitment</w:t>
      </w:r>
      <w:bookmarkEnd w:id="35"/>
      <w:bookmarkEnd w:id="36"/>
      <w:bookmarkEnd w:id="34"/>
    </w:p>
    <w:p w:rsidR="002F18BB" w:rsidRDefault="000132B4">
      <w:pPr>
        <w:ind w:left="0" w:firstLineChars="200" w:firstLine="480"/>
        <w:rPr>
          <w:rFonts w:eastAsiaTheme="minorEastAsia"/>
        </w:rPr>
      </w:pPr>
      <w:r w:rsidRPr="002F18BB">
        <w:rPr>
          <w:rFonts w:eastAsiaTheme="minorEastAsia"/>
        </w:rPr>
        <w:t>公司管理层承诺提供足够的资源，支持建立、实施、审核、维护和持续改进安全管理体系，以达到安全管理体系策略里所述的目标。</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 xml:space="preserve">The company management commits to provide adequate resources and support establishment, implementation, audit, maintenance and continuous improvement of the security management system to achieve the objective described in the security management system strategy. </w:t>
      </w:r>
    </w:p>
    <w:p w:rsidR="002F18BB" w:rsidRDefault="000132B4">
      <w:pPr>
        <w:outlineLvl w:val="1"/>
        <w:rPr>
          <w:rFonts w:eastAsiaTheme="minorEastAsia"/>
        </w:rPr>
      </w:pPr>
      <w:bookmarkStart w:id="37" w:name="_Toc235431903"/>
      <w:bookmarkStart w:id="38" w:name="_Toc241814597"/>
      <w:r w:rsidRPr="002F18BB">
        <w:rPr>
          <w:rFonts w:eastAsiaTheme="minorEastAsia"/>
        </w:rPr>
        <w:t>5.1</w:t>
      </w:r>
      <w:r w:rsidRPr="002F18BB">
        <w:rPr>
          <w:rFonts w:eastAsiaTheme="minorEastAsia"/>
        </w:rPr>
        <w:t>资源管理</w:t>
      </w:r>
      <w:r w:rsidRPr="002F18BB">
        <w:rPr>
          <w:rFonts w:eastAsiaTheme="minorEastAsia"/>
        </w:rPr>
        <w:t xml:space="preserve"> </w:t>
      </w:r>
    </w:p>
    <w:p w:rsidR="00A72BE9" w:rsidRPr="002F18BB" w:rsidRDefault="000132B4">
      <w:pPr>
        <w:outlineLvl w:val="1"/>
        <w:rPr>
          <w:rFonts w:eastAsiaTheme="minorEastAsia"/>
        </w:rPr>
      </w:pPr>
      <w:r w:rsidRPr="002F18BB">
        <w:rPr>
          <w:rFonts w:eastAsiaTheme="minorEastAsia"/>
        </w:rPr>
        <w:t>5.1</w:t>
      </w:r>
      <w:r w:rsidRPr="002F18BB">
        <w:rPr>
          <w:rFonts w:eastAsiaTheme="minorEastAsia"/>
        </w:rPr>
        <w:tab/>
        <w:t>Resource Management</w:t>
      </w:r>
      <w:bookmarkEnd w:id="37"/>
      <w:bookmarkEnd w:id="38"/>
    </w:p>
    <w:p w:rsidR="002F18BB" w:rsidRDefault="000132B4">
      <w:pPr>
        <w:ind w:left="0" w:firstLine="0"/>
        <w:outlineLvl w:val="2"/>
        <w:rPr>
          <w:rFonts w:eastAsiaTheme="minorEastAsia"/>
        </w:rPr>
      </w:pPr>
      <w:bookmarkStart w:id="39" w:name="_Toc241814598"/>
      <w:bookmarkStart w:id="40" w:name="_Toc235431904"/>
      <w:r w:rsidRPr="002F18BB">
        <w:rPr>
          <w:rFonts w:eastAsiaTheme="minorEastAsia"/>
        </w:rPr>
        <w:t>5.1.1</w:t>
      </w:r>
      <w:r w:rsidRPr="002F18BB">
        <w:rPr>
          <w:rFonts w:eastAsiaTheme="minorEastAsia"/>
        </w:rPr>
        <w:t>资源制度</w:t>
      </w:r>
      <w:r w:rsidRPr="002F18BB">
        <w:rPr>
          <w:rFonts w:eastAsiaTheme="minorEastAsia"/>
        </w:rPr>
        <w:t xml:space="preserve"> </w:t>
      </w:r>
    </w:p>
    <w:p w:rsidR="00A72BE9" w:rsidRPr="002F18BB" w:rsidRDefault="000132B4">
      <w:pPr>
        <w:ind w:left="0" w:firstLine="0"/>
        <w:outlineLvl w:val="2"/>
        <w:rPr>
          <w:rFonts w:eastAsiaTheme="minorEastAsia"/>
        </w:rPr>
      </w:pPr>
      <w:r w:rsidRPr="002F18BB">
        <w:rPr>
          <w:rFonts w:eastAsiaTheme="minorEastAsia"/>
        </w:rPr>
        <w:t>5.1.1</w:t>
      </w:r>
      <w:r w:rsidRPr="002F18BB">
        <w:rPr>
          <w:rFonts w:eastAsiaTheme="minorEastAsia"/>
        </w:rPr>
        <w:tab/>
        <w:t>Resource system</w:t>
      </w:r>
      <w:bookmarkEnd w:id="39"/>
      <w:bookmarkEnd w:id="40"/>
    </w:p>
    <w:p w:rsidR="002F18BB" w:rsidRDefault="000132B4">
      <w:pPr>
        <w:ind w:left="227" w:hanging="227"/>
        <w:jc w:val="both"/>
        <w:rPr>
          <w:rFonts w:eastAsiaTheme="minorEastAsia"/>
        </w:rPr>
      </w:pPr>
      <w:r w:rsidRPr="002F18BB">
        <w:rPr>
          <w:rFonts w:eastAsiaTheme="minorEastAsia"/>
        </w:rPr>
        <w:t>公司的策略决定和提供需要的资源以：</w:t>
      </w:r>
      <w:r w:rsidRPr="002F18BB">
        <w:rPr>
          <w:rFonts w:eastAsiaTheme="minorEastAsia"/>
        </w:rPr>
        <w:t xml:space="preserve"> </w:t>
      </w:r>
    </w:p>
    <w:p w:rsidR="00A72BE9" w:rsidRPr="002F18BB" w:rsidRDefault="000132B4">
      <w:pPr>
        <w:ind w:left="227" w:hanging="227"/>
        <w:jc w:val="both"/>
        <w:rPr>
          <w:rFonts w:eastAsiaTheme="minorEastAsia"/>
        </w:rPr>
      </w:pPr>
      <w:r w:rsidRPr="002F18BB">
        <w:rPr>
          <w:rFonts w:eastAsiaTheme="minorEastAsia"/>
        </w:rPr>
        <w:t>The company's strategies determine and provide the required resources to:</w:t>
      </w:r>
    </w:p>
    <w:p w:rsidR="002F18BB" w:rsidRDefault="0036513E" w:rsidP="00CE7564">
      <w:pPr>
        <w:ind w:left="227" w:hanging="227"/>
        <w:jc w:val="both"/>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建立、实现、和维持安全管理体系。</w:t>
      </w:r>
      <w:r w:rsidR="00CE7564" w:rsidRPr="002F18BB">
        <w:rPr>
          <w:rFonts w:eastAsiaTheme="minorEastAsia"/>
        </w:rPr>
        <w:t xml:space="preserve"> </w:t>
      </w:r>
    </w:p>
    <w:p w:rsidR="00A72BE9" w:rsidRPr="002F18BB" w:rsidRDefault="0036513E" w:rsidP="00CE7564">
      <w:pPr>
        <w:ind w:left="227" w:hanging="227"/>
        <w:jc w:val="both"/>
        <w:rPr>
          <w:rFonts w:eastAsiaTheme="minorEastAsia"/>
        </w:rPr>
      </w:pPr>
      <w:r>
        <w:rPr>
          <w:rFonts w:ascii="Wingdings" w:eastAsia="宋体" w:hAnsi="Wingdings"/>
          <w:lang w:eastAsia="zh-CN"/>
        </w:rPr>
        <w:t></w:t>
      </w:r>
      <w:r w:rsidR="00CE7564" w:rsidRPr="002F18BB">
        <w:rPr>
          <w:rFonts w:eastAsiaTheme="minorEastAsia"/>
        </w:rPr>
        <w:t>Establish, realize and maintain the security management system.</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保证安全程序执行业务要求。</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Guarantee that the security procedures execute the business requirements.</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确认和陈述法律法规要求和签订的安全义务。</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Confirm and state the requirements of laws and regulations and the signed security obligations.</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通过所有已实现的控制，和正确应用来保证足够的安全。</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Guarantee sufficient security through all realized control measures and proper use.</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必要时进行审核，并对审核结果进行适当的响应</w:t>
      </w:r>
      <w:r w:rsidR="00CE7564" w:rsidRPr="002F18BB">
        <w:rPr>
          <w:rFonts w:eastAsiaTheme="minorEastAsia"/>
        </w:rPr>
        <w:t xml:space="preserve"> </w:t>
      </w:r>
      <w:r w:rsidR="00CE7564" w:rsidRPr="002F18BB">
        <w:rPr>
          <w:rFonts w:eastAsiaTheme="minorEastAsia"/>
        </w:rPr>
        <w:t>。</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When necessary, audit them and respond to the audit results properly.</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改进安全管理体系的效力。</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Improve the efficacy of the security management system.</w:t>
      </w:r>
    </w:p>
    <w:p w:rsidR="002F18BB" w:rsidRDefault="000132B4">
      <w:pPr>
        <w:ind w:left="0" w:firstLine="0"/>
        <w:outlineLvl w:val="2"/>
        <w:rPr>
          <w:rFonts w:eastAsiaTheme="minorEastAsia"/>
        </w:rPr>
      </w:pPr>
      <w:bookmarkStart w:id="41" w:name="_Toc235431905"/>
      <w:bookmarkStart w:id="42" w:name="_Toc241814599"/>
      <w:r w:rsidRPr="002F18BB">
        <w:rPr>
          <w:rFonts w:eastAsiaTheme="minorEastAsia"/>
        </w:rPr>
        <w:t>5.1.2</w:t>
      </w:r>
      <w:r w:rsidRPr="002F18BB">
        <w:rPr>
          <w:rFonts w:eastAsiaTheme="minorEastAsia"/>
        </w:rPr>
        <w:t>培训、意识和能力</w:t>
      </w:r>
      <w:r w:rsidRPr="002F18BB">
        <w:rPr>
          <w:rFonts w:eastAsiaTheme="minorEastAsia"/>
        </w:rPr>
        <w:t xml:space="preserve"> </w:t>
      </w:r>
    </w:p>
    <w:p w:rsidR="00A72BE9" w:rsidRPr="002F18BB" w:rsidRDefault="000132B4">
      <w:pPr>
        <w:ind w:left="0" w:firstLine="0"/>
        <w:outlineLvl w:val="2"/>
        <w:rPr>
          <w:rFonts w:eastAsiaTheme="minorEastAsia"/>
        </w:rPr>
      </w:pPr>
      <w:r w:rsidRPr="002F18BB">
        <w:rPr>
          <w:rFonts w:eastAsiaTheme="minorEastAsia"/>
        </w:rPr>
        <w:t>5.1.2</w:t>
      </w:r>
      <w:r w:rsidRPr="002F18BB">
        <w:rPr>
          <w:rFonts w:eastAsiaTheme="minorEastAsia"/>
        </w:rPr>
        <w:tab/>
        <w:t>Training, awareness and capability</w:t>
      </w:r>
      <w:bookmarkEnd w:id="41"/>
      <w:bookmarkEnd w:id="42"/>
    </w:p>
    <w:p w:rsidR="002F18BB" w:rsidRDefault="00CE7564" w:rsidP="00CE7564">
      <w:pPr>
        <w:ind w:left="720" w:hanging="720"/>
        <w:rPr>
          <w:rFonts w:eastAsiaTheme="minorEastAsia"/>
        </w:rPr>
      </w:pPr>
      <w:r w:rsidRPr="002F18BB">
        <w:rPr>
          <w:rFonts w:eastAsiaTheme="minorEastAsia"/>
        </w:rPr>
        <w:t>5.1.2.1</w:t>
      </w:r>
      <w:r w:rsidRPr="002F18BB">
        <w:rPr>
          <w:rFonts w:eastAsiaTheme="minorEastAsia"/>
        </w:rPr>
        <w:tab/>
      </w:r>
      <w:r w:rsidRPr="002F18BB">
        <w:rPr>
          <w:rFonts w:eastAsiaTheme="minorEastAsia"/>
        </w:rPr>
        <w:t>公司保证分配给安全管理体系里定义责任人所需要完成的任务：</w:t>
      </w:r>
      <w:r w:rsidRPr="002F18BB">
        <w:rPr>
          <w:rFonts w:eastAsiaTheme="minorEastAsia"/>
        </w:rPr>
        <w:t xml:space="preserve"> </w:t>
      </w:r>
    </w:p>
    <w:p w:rsidR="00A72BE9" w:rsidRPr="002F18BB" w:rsidRDefault="00CE7564" w:rsidP="00CE7564">
      <w:pPr>
        <w:ind w:left="720" w:hanging="720"/>
        <w:rPr>
          <w:rFonts w:eastAsiaTheme="minorEastAsia"/>
        </w:rPr>
      </w:pPr>
      <w:r w:rsidRPr="002F18BB">
        <w:rPr>
          <w:rFonts w:eastAsiaTheme="minorEastAsia"/>
        </w:rPr>
        <w:t>5.1.2.1</w:t>
      </w:r>
      <w:r w:rsidRPr="002F18BB">
        <w:rPr>
          <w:rFonts w:eastAsiaTheme="minorEastAsia"/>
        </w:rPr>
        <w:tab/>
        <w:t xml:space="preserve">The company guarantees assignment of tasks to be completed to the responsible persons defined in the security management system: </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确定执行工作的人员需具备的能力以改进安全管理体系</w:t>
      </w:r>
      <w:r w:rsidR="00CE7564" w:rsidRPr="002F18BB">
        <w:rPr>
          <w:rFonts w:eastAsiaTheme="minorEastAsia"/>
        </w:rPr>
        <w:t xml:space="preserve"> </w:t>
      </w:r>
      <w:r w:rsidR="00CE7564" w:rsidRPr="002F18BB">
        <w:rPr>
          <w:rFonts w:eastAsiaTheme="minorEastAsia"/>
        </w:rPr>
        <w:t>。</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Confirm that the personnel executing the works have capabilities to improve the security management system.</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提供足够的培训，如果必要，雇佣有能力的人以满足这些要求</w:t>
      </w:r>
      <w:r w:rsidR="00CE7564" w:rsidRPr="002F18BB">
        <w:rPr>
          <w:rFonts w:eastAsiaTheme="minorEastAsia"/>
        </w:rPr>
        <w:t xml:space="preserve"> </w:t>
      </w:r>
      <w:r w:rsidR="00CE7564" w:rsidRPr="002F18BB">
        <w:rPr>
          <w:rFonts w:eastAsiaTheme="minorEastAsia"/>
        </w:rPr>
        <w:t>。</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Provide adequate training. If necessary, employ competent persons to meet these requirements.</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评估提供的培训和采取行动的效力</w:t>
      </w:r>
      <w:r w:rsidR="00CE7564" w:rsidRPr="002F18BB">
        <w:rPr>
          <w:rFonts w:eastAsiaTheme="minorEastAsia"/>
        </w:rPr>
        <w:t xml:space="preserve"> </w:t>
      </w:r>
      <w:r w:rsidR="00CE7564" w:rsidRPr="002F18BB">
        <w:rPr>
          <w:rFonts w:eastAsiaTheme="minorEastAsia"/>
        </w:rPr>
        <w:t>。</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Evaluate the efficacy of the provided training and the taken actions.</w:t>
      </w:r>
    </w:p>
    <w:p w:rsid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保留教育、培训、技能、经验和资质的记录</w:t>
      </w:r>
      <w:r w:rsidR="00CE7564" w:rsidRPr="002F18BB">
        <w:rPr>
          <w:rFonts w:eastAsiaTheme="minorEastAsia"/>
        </w:rPr>
        <w:t xml:space="preserve"> </w:t>
      </w:r>
    </w:p>
    <w:p w:rsidR="00A72BE9" w:rsidRPr="002F18BB" w:rsidRDefault="0036513E" w:rsidP="00CE7564">
      <w:pPr>
        <w:ind w:left="227" w:hanging="227"/>
        <w:rPr>
          <w:rFonts w:eastAsiaTheme="minorEastAsia"/>
        </w:rPr>
      </w:pPr>
      <w:r>
        <w:rPr>
          <w:rFonts w:ascii="Wingdings" w:eastAsia="宋体" w:hAnsi="Wingdings"/>
          <w:lang w:eastAsia="zh-CN"/>
        </w:rPr>
        <w:t></w:t>
      </w:r>
      <w:r w:rsidR="00CE7564" w:rsidRPr="002F18BB">
        <w:rPr>
          <w:rFonts w:eastAsiaTheme="minorEastAsia"/>
        </w:rPr>
        <w:t xml:space="preserve">Keep the records for education, training, skills, experiences and qualifications. </w:t>
      </w:r>
    </w:p>
    <w:p w:rsidR="002F18BB" w:rsidRDefault="00CE7564" w:rsidP="00CE7564">
      <w:pPr>
        <w:ind w:left="720" w:hanging="720"/>
        <w:rPr>
          <w:rFonts w:eastAsiaTheme="minorEastAsia"/>
        </w:rPr>
      </w:pPr>
      <w:r w:rsidRPr="002F18BB">
        <w:rPr>
          <w:rFonts w:eastAsiaTheme="minorEastAsia"/>
        </w:rPr>
        <w:t>5.1.2.2</w:t>
      </w:r>
      <w:r w:rsidRPr="002F18BB">
        <w:rPr>
          <w:rFonts w:eastAsiaTheme="minorEastAsia"/>
        </w:rPr>
        <w:tab/>
      </w:r>
      <w:r w:rsidRPr="002F18BB">
        <w:rPr>
          <w:rFonts w:eastAsiaTheme="minorEastAsia"/>
        </w:rPr>
        <w:t>公司还保证，所有相关人员已意识到安全活动的实用性和重要性，并了解他们应怎样对管理体系目标的实现做出贡献。</w:t>
      </w:r>
      <w:r w:rsidRPr="002F18BB">
        <w:rPr>
          <w:rFonts w:eastAsiaTheme="minorEastAsia"/>
        </w:rPr>
        <w:t xml:space="preserve"> </w:t>
      </w:r>
      <w:r w:rsidRPr="002F18BB">
        <w:rPr>
          <w:rFonts w:eastAsiaTheme="minorEastAsia"/>
        </w:rPr>
        <w:t>请参见《人员安全管理标准》</w:t>
      </w:r>
      <w:r w:rsidRPr="002F18BB">
        <w:rPr>
          <w:rFonts w:eastAsiaTheme="minorEastAsia"/>
        </w:rPr>
        <w:t>5.7</w:t>
      </w:r>
      <w:r w:rsidRPr="002F18BB">
        <w:rPr>
          <w:rFonts w:eastAsiaTheme="minorEastAsia"/>
        </w:rPr>
        <w:t>安全培训章节。</w:t>
      </w:r>
      <w:r w:rsidRPr="002F18BB">
        <w:rPr>
          <w:rFonts w:eastAsiaTheme="minorEastAsia"/>
        </w:rPr>
        <w:t xml:space="preserve"> </w:t>
      </w:r>
    </w:p>
    <w:p w:rsidR="00A72BE9" w:rsidRPr="002F18BB" w:rsidRDefault="00CE7564" w:rsidP="00CE7564">
      <w:pPr>
        <w:ind w:left="720" w:hanging="720"/>
        <w:rPr>
          <w:rFonts w:eastAsiaTheme="minorEastAsia"/>
        </w:rPr>
      </w:pPr>
      <w:r w:rsidRPr="002F18BB">
        <w:rPr>
          <w:rFonts w:eastAsiaTheme="minorEastAsia"/>
        </w:rPr>
        <w:t>5.1.2.2</w:t>
      </w:r>
      <w:r w:rsidRPr="002F18BB">
        <w:rPr>
          <w:rFonts w:eastAsiaTheme="minorEastAsia"/>
        </w:rPr>
        <w:tab/>
        <w:t xml:space="preserve">The company also guarantees that all relevant personnel are aware of the practicability and importance of security activities and know how they make contributions to realization of the objectives of the management system. Please refer to 5.7 Security training of Personnel Security Management Standard. </w:t>
      </w:r>
    </w:p>
    <w:p w:rsidR="002F18BB" w:rsidRDefault="00CE7564" w:rsidP="00CE7564">
      <w:pPr>
        <w:ind w:left="660" w:hanging="660"/>
        <w:outlineLvl w:val="0"/>
        <w:rPr>
          <w:rFonts w:eastAsiaTheme="minorEastAsia"/>
          <w:b/>
          <w:sz w:val="30"/>
          <w:szCs w:val="30"/>
        </w:rPr>
      </w:pPr>
      <w:bookmarkStart w:id="43" w:name="_Toc28108518"/>
      <w:bookmarkStart w:id="44" w:name="_Toc241814602"/>
      <w:bookmarkStart w:id="45" w:name="_Toc235431908"/>
      <w:r w:rsidRPr="002F18BB">
        <w:rPr>
          <w:rFonts w:eastAsiaTheme="minorEastAsia"/>
          <w:b/>
          <w:sz w:val="30"/>
          <w:szCs w:val="30"/>
        </w:rPr>
        <w:t>6</w:t>
      </w:r>
      <w:r w:rsidRPr="002F18BB">
        <w:rPr>
          <w:rFonts w:eastAsiaTheme="minorEastAsia"/>
          <w:b/>
          <w:sz w:val="30"/>
          <w:szCs w:val="30"/>
        </w:rPr>
        <w:tab/>
      </w:r>
      <w:r w:rsidRPr="002F18BB">
        <w:rPr>
          <w:rFonts w:eastAsiaTheme="minorEastAsia"/>
          <w:b/>
          <w:sz w:val="30"/>
          <w:szCs w:val="30"/>
        </w:rPr>
        <w:t>持续改进</w:t>
      </w:r>
      <w:bookmarkEnd w:id="43"/>
      <w:r w:rsidRPr="002F18BB">
        <w:rPr>
          <w:rFonts w:eastAsiaTheme="minorEastAsia"/>
          <w:b/>
          <w:sz w:val="30"/>
          <w:szCs w:val="30"/>
        </w:rPr>
        <w:t xml:space="preserve"> </w:t>
      </w:r>
    </w:p>
    <w:p w:rsidR="00A72BE9" w:rsidRPr="002F18BB" w:rsidRDefault="00CE7564" w:rsidP="00CE7564">
      <w:pPr>
        <w:ind w:left="660" w:hanging="660"/>
        <w:outlineLvl w:val="0"/>
        <w:rPr>
          <w:rFonts w:eastAsiaTheme="minorEastAsia"/>
          <w:b/>
          <w:sz w:val="30"/>
          <w:szCs w:val="30"/>
        </w:rPr>
      </w:pPr>
      <w:bookmarkStart w:id="46" w:name="_Toc28108519"/>
      <w:r w:rsidRPr="002F18BB">
        <w:rPr>
          <w:rFonts w:eastAsiaTheme="minorEastAsia"/>
          <w:b/>
          <w:sz w:val="30"/>
          <w:szCs w:val="30"/>
        </w:rPr>
        <w:t>6</w:t>
      </w:r>
      <w:r w:rsidRPr="002F18BB">
        <w:rPr>
          <w:rFonts w:eastAsiaTheme="minorEastAsia"/>
          <w:b/>
          <w:sz w:val="30"/>
          <w:szCs w:val="30"/>
        </w:rPr>
        <w:tab/>
        <w:t>Continuous Improvement</w:t>
      </w:r>
      <w:bookmarkEnd w:id="44"/>
      <w:bookmarkEnd w:id="45"/>
      <w:bookmarkEnd w:id="46"/>
      <w:r w:rsidRPr="002F18BB">
        <w:rPr>
          <w:rFonts w:eastAsiaTheme="minorEastAsia"/>
        </w:rPr>
        <w:t xml:space="preserve"> </w:t>
      </w:r>
    </w:p>
    <w:p w:rsidR="001008F1" w:rsidRPr="00482335" w:rsidRDefault="000132B4">
      <w:pPr>
        <w:tabs>
          <w:tab w:val="left" w:pos="0"/>
        </w:tabs>
        <w:ind w:left="480" w:hangingChars="200" w:hanging="480"/>
      </w:pPr>
      <w:bookmarkStart w:id="47" w:name="_Toc380922169"/>
      <w:r w:rsidRPr="002F18BB">
        <w:rPr>
          <w:rFonts w:eastAsiaTheme="minorEastAsia"/>
        </w:rPr>
        <w:t>6.1</w:t>
      </w:r>
      <w:r w:rsidR="001008F1">
        <w:rPr>
          <w:rFonts w:eastAsiaTheme="minorEastAsia"/>
        </w:rPr>
        <w:t xml:space="preserve"> </w:t>
      </w:r>
      <w:r w:rsidR="001008F1" w:rsidRPr="001008F1">
        <w:rPr>
          <w:rFonts w:eastAsiaTheme="minorEastAsia"/>
          <w:color w:val="FF0000"/>
        </w:rPr>
        <w:t xml:space="preserve">  </w:t>
      </w:r>
      <w:r w:rsidR="001008F1" w:rsidRPr="00482335">
        <w:rPr>
          <w:rFonts w:eastAsiaTheme="minorEastAsia" w:hint="eastAsia"/>
        </w:rPr>
        <w:t>安全委员会由公司总经理、安全总监、安全经理和各部门负责人组成，</w:t>
      </w:r>
      <w:r w:rsidRPr="00482335">
        <w:rPr>
          <w:rFonts w:eastAsiaTheme="minorEastAsia"/>
        </w:rPr>
        <w:t>公司定期（通常为每季度一次）召开安全委员会管理会议，</w:t>
      </w:r>
      <w:r w:rsidR="007570D0" w:rsidRPr="00482335">
        <w:rPr>
          <w:rFonts w:eastAsiaTheme="minorEastAsia"/>
        </w:rPr>
        <w:t>安全委员会</w:t>
      </w:r>
      <w:r w:rsidR="007570D0" w:rsidRPr="00482335">
        <w:rPr>
          <w:rFonts w:eastAsiaTheme="minorEastAsia" w:hint="eastAsia"/>
          <w:lang w:eastAsia="zh-CN"/>
        </w:rPr>
        <w:t>:</w:t>
      </w:r>
      <w:r w:rsidR="007570D0" w:rsidRPr="00482335">
        <w:rPr>
          <w:rFonts w:eastAsiaTheme="minorEastAsia" w:hint="eastAsia"/>
          <w:lang w:eastAsia="zh-CN"/>
        </w:rPr>
        <w:t>负责</w:t>
      </w:r>
      <w:r w:rsidRPr="00482335">
        <w:rPr>
          <w:rFonts w:eastAsiaTheme="minorEastAsia"/>
        </w:rPr>
        <w:t>日常安全工作的总结及各部门提出的改善性的建议、现有安全管理工</w:t>
      </w:r>
      <w:r w:rsidR="007570D0" w:rsidRPr="00482335">
        <w:rPr>
          <w:rFonts w:eastAsiaTheme="minorEastAsia"/>
        </w:rPr>
        <w:t>作中潜在的重大安全风险、日常安全工作运行过程中所遇到的阻碍等等</w:t>
      </w:r>
      <w:r w:rsidR="007570D0" w:rsidRPr="00482335">
        <w:rPr>
          <w:rFonts w:eastAsiaTheme="minorEastAsia" w:hint="eastAsia"/>
          <w:lang w:eastAsia="zh-CN"/>
        </w:rPr>
        <w:t>；</w:t>
      </w:r>
      <w:r w:rsidRPr="00482335">
        <w:rPr>
          <w:rFonts w:eastAsiaTheme="minorEastAsia"/>
        </w:rPr>
        <w:t>通过跨职能组建的安全委员会会议，全面了解现有安全管理的状况以及推动安全问题的解决，从而不断地持续改进安全管理体系。</w:t>
      </w:r>
    </w:p>
    <w:p w:rsidR="00A72BE9" w:rsidRPr="002F18BB" w:rsidRDefault="000132B4">
      <w:pPr>
        <w:tabs>
          <w:tab w:val="left" w:pos="0"/>
        </w:tabs>
        <w:ind w:left="480" w:hangingChars="200" w:hanging="480"/>
        <w:rPr>
          <w:rFonts w:eastAsiaTheme="minorEastAsia"/>
        </w:rPr>
      </w:pPr>
      <w:r w:rsidRPr="002F18BB">
        <w:rPr>
          <w:rFonts w:eastAsiaTheme="minorEastAsia"/>
        </w:rPr>
        <w:t>6.1</w:t>
      </w:r>
      <w:r w:rsidRPr="002F18BB">
        <w:rPr>
          <w:rFonts w:eastAsiaTheme="minorEastAsia"/>
        </w:rPr>
        <w:tab/>
        <w:t>The company holds the management meetings of the Security Committee regularly (usually once every quarter), and the contents of the management meetings include summarization of daily security works, improvement suggestions put forward by each department, potential major security risks in the existing security management works, and obstacles encountered in the operation process of the daily security works, etc. Through the meetings of the cross-functional Security Committee, the company fully understands the existing security management conditions and promotes settlement of security problems, so as to persistently and continuously improve the security management system.</w:t>
      </w:r>
      <w:bookmarkEnd w:id="47"/>
    </w:p>
    <w:p w:rsidR="002F18BB" w:rsidRDefault="000132B4">
      <w:pPr>
        <w:ind w:left="480" w:hangingChars="200" w:hanging="480"/>
        <w:rPr>
          <w:rFonts w:eastAsiaTheme="minorEastAsia"/>
        </w:rPr>
      </w:pPr>
      <w:r w:rsidRPr="002F18BB">
        <w:rPr>
          <w:rFonts w:eastAsiaTheme="minorEastAsia"/>
        </w:rPr>
        <w:t xml:space="preserve">6.2. </w:t>
      </w:r>
      <w:r w:rsidRPr="002F18BB">
        <w:rPr>
          <w:rFonts w:eastAsiaTheme="minorEastAsia"/>
        </w:rPr>
        <w:t>公司通过使用安全策略、安全目标、审计结果、分析监控的事件、纠正预防行动和管理审核来持续改进安全管理体系的效力。</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6.2</w:t>
      </w:r>
      <w:r w:rsidRPr="002F18BB">
        <w:rPr>
          <w:rFonts w:eastAsiaTheme="minorEastAsia"/>
        </w:rPr>
        <w:tab/>
        <w:t xml:space="preserve">The company shall improve the efficacy of the security management system continuously by using security strategies, security objectives, audit results, analyzed and monitored events, corrective and preventive actions and management audit. </w:t>
      </w:r>
    </w:p>
    <w:p w:rsidR="002F18BB" w:rsidRDefault="000132B4">
      <w:pPr>
        <w:ind w:left="360" w:hangingChars="150" w:hanging="360"/>
        <w:rPr>
          <w:rFonts w:eastAsiaTheme="minorEastAsia"/>
        </w:rPr>
      </w:pPr>
      <w:r w:rsidRPr="002F18BB">
        <w:rPr>
          <w:rFonts w:eastAsiaTheme="minorEastAsia"/>
        </w:rPr>
        <w:t xml:space="preserve">6.3 </w:t>
      </w:r>
      <w:r w:rsidRPr="002F18BB">
        <w:rPr>
          <w:rFonts w:eastAsiaTheme="minorEastAsia"/>
        </w:rPr>
        <w:t>公司针对问题、事故、不符合、潜在问题执行纠正预防行动，以纠正问题或避免问题再次发生。</w:t>
      </w:r>
      <w:r w:rsidRPr="002F18BB">
        <w:rPr>
          <w:rFonts w:eastAsiaTheme="minorEastAsia"/>
        </w:rPr>
        <w:t xml:space="preserve"> </w:t>
      </w:r>
      <w:r w:rsidRPr="002F18BB">
        <w:rPr>
          <w:rFonts w:eastAsiaTheme="minorEastAsia"/>
        </w:rPr>
        <w:t>详情参见《安全检查内部审核作业指导》纠正预防章节。</w:t>
      </w:r>
      <w:r w:rsidRPr="002F18BB">
        <w:rPr>
          <w:rFonts w:eastAsiaTheme="minorEastAsia"/>
        </w:rPr>
        <w:t xml:space="preserve"> </w:t>
      </w:r>
    </w:p>
    <w:p w:rsidR="00A72BE9" w:rsidRPr="002F18BB" w:rsidRDefault="000132B4">
      <w:pPr>
        <w:ind w:left="360" w:hangingChars="150" w:hanging="360"/>
        <w:rPr>
          <w:rFonts w:eastAsiaTheme="minorEastAsia"/>
        </w:rPr>
      </w:pPr>
      <w:r w:rsidRPr="002F18BB">
        <w:rPr>
          <w:rFonts w:eastAsiaTheme="minorEastAsia"/>
        </w:rPr>
        <w:t>6.3</w:t>
      </w:r>
      <w:r w:rsidRPr="002F18BB">
        <w:rPr>
          <w:rFonts w:eastAsiaTheme="minorEastAsia"/>
        </w:rPr>
        <w:tab/>
        <w:t>The company shall execute corrective and preventive actions against problems, accidents, nonconformance and potential problems, so as to correct problems and avoid reoccurrence of problems. For details, please refer to the correction and prevention section of Operation Guidelines for Internal Audit of Security Check.</w:t>
      </w:r>
    </w:p>
    <w:p w:rsidR="002F18BB" w:rsidRDefault="000132B4">
      <w:pPr>
        <w:tabs>
          <w:tab w:val="left" w:pos="378"/>
        </w:tabs>
        <w:ind w:left="0" w:firstLine="0"/>
        <w:rPr>
          <w:rFonts w:eastAsiaTheme="minorEastAsia"/>
        </w:rPr>
      </w:pPr>
      <w:r w:rsidRPr="002F18BB">
        <w:rPr>
          <w:rFonts w:eastAsiaTheme="minorEastAsia"/>
        </w:rPr>
        <w:t xml:space="preserve">6.4 </w:t>
      </w:r>
      <w:r w:rsidRPr="002F18BB">
        <w:rPr>
          <w:rFonts w:eastAsiaTheme="minorEastAsia"/>
        </w:rPr>
        <w:t>预防行动的优先级根据风险评估的结果而定。</w:t>
      </w:r>
      <w:r w:rsidRPr="002F18BB">
        <w:rPr>
          <w:rFonts w:eastAsiaTheme="minorEastAsia"/>
        </w:rPr>
        <w:t xml:space="preserve"> </w:t>
      </w:r>
    </w:p>
    <w:p w:rsidR="00A72BE9" w:rsidRPr="002F18BB" w:rsidRDefault="000132B4">
      <w:pPr>
        <w:tabs>
          <w:tab w:val="left" w:pos="378"/>
        </w:tabs>
        <w:ind w:left="0" w:firstLine="0"/>
        <w:rPr>
          <w:rFonts w:eastAsiaTheme="minorEastAsia"/>
        </w:rPr>
      </w:pPr>
      <w:r w:rsidRPr="002F18BB">
        <w:rPr>
          <w:rFonts w:eastAsiaTheme="minorEastAsia"/>
        </w:rPr>
        <w:t>6.4</w:t>
      </w:r>
      <w:r w:rsidRPr="002F18BB">
        <w:rPr>
          <w:rFonts w:eastAsiaTheme="minorEastAsia"/>
        </w:rPr>
        <w:tab/>
        <w:t xml:space="preserve">The priorities of preventive actions shall be determined according to the risk assessment results. </w:t>
      </w:r>
    </w:p>
    <w:p w:rsidR="002F18BB" w:rsidRDefault="00CE7564" w:rsidP="00CE7564">
      <w:pPr>
        <w:ind w:left="660" w:hanging="660"/>
        <w:outlineLvl w:val="0"/>
        <w:rPr>
          <w:rFonts w:eastAsiaTheme="minorEastAsia"/>
          <w:b/>
          <w:sz w:val="30"/>
          <w:szCs w:val="30"/>
        </w:rPr>
      </w:pPr>
      <w:bookmarkStart w:id="48" w:name="_Toc28108520"/>
      <w:bookmarkStart w:id="49" w:name="_Toc235431909"/>
      <w:bookmarkStart w:id="50" w:name="_Toc241814603"/>
      <w:r w:rsidRPr="002F18BB">
        <w:rPr>
          <w:rFonts w:eastAsiaTheme="minorEastAsia"/>
          <w:b/>
          <w:sz w:val="30"/>
          <w:szCs w:val="30"/>
        </w:rPr>
        <w:t>7</w:t>
      </w:r>
      <w:r w:rsidRPr="002F18BB">
        <w:rPr>
          <w:rFonts w:eastAsiaTheme="minorEastAsia"/>
          <w:b/>
          <w:sz w:val="30"/>
          <w:szCs w:val="30"/>
        </w:rPr>
        <w:tab/>
      </w:r>
      <w:r w:rsidRPr="002F18BB">
        <w:rPr>
          <w:rFonts w:eastAsiaTheme="minorEastAsia"/>
          <w:b/>
          <w:sz w:val="30"/>
          <w:szCs w:val="30"/>
        </w:rPr>
        <w:t>安全指南</w:t>
      </w:r>
      <w:bookmarkEnd w:id="48"/>
      <w:r w:rsidRPr="002F18BB">
        <w:rPr>
          <w:rFonts w:eastAsiaTheme="minorEastAsia"/>
          <w:b/>
          <w:sz w:val="30"/>
          <w:szCs w:val="30"/>
        </w:rPr>
        <w:t xml:space="preserve"> </w:t>
      </w:r>
    </w:p>
    <w:p w:rsidR="00A72BE9" w:rsidRPr="002F18BB" w:rsidRDefault="00CE7564" w:rsidP="00CE7564">
      <w:pPr>
        <w:ind w:left="660" w:hanging="660"/>
        <w:outlineLvl w:val="0"/>
        <w:rPr>
          <w:rFonts w:eastAsiaTheme="minorEastAsia"/>
          <w:b/>
          <w:sz w:val="30"/>
          <w:szCs w:val="30"/>
        </w:rPr>
      </w:pPr>
      <w:bookmarkStart w:id="51" w:name="_Toc28108521"/>
      <w:r w:rsidRPr="002F18BB">
        <w:rPr>
          <w:rFonts w:eastAsiaTheme="minorEastAsia"/>
          <w:b/>
          <w:sz w:val="30"/>
          <w:szCs w:val="30"/>
        </w:rPr>
        <w:t>7</w:t>
      </w:r>
      <w:r w:rsidRPr="002F18BB">
        <w:rPr>
          <w:rFonts w:eastAsiaTheme="minorEastAsia"/>
          <w:b/>
          <w:sz w:val="30"/>
          <w:szCs w:val="30"/>
        </w:rPr>
        <w:tab/>
        <w:t>Security Guidelines</w:t>
      </w:r>
      <w:bookmarkEnd w:id="49"/>
      <w:bookmarkEnd w:id="50"/>
      <w:bookmarkEnd w:id="51"/>
    </w:p>
    <w:p w:rsidR="002F18BB" w:rsidRDefault="000132B4">
      <w:pPr>
        <w:ind w:left="0" w:firstLine="0"/>
        <w:outlineLvl w:val="1"/>
        <w:rPr>
          <w:rFonts w:eastAsiaTheme="minorEastAsia"/>
        </w:rPr>
      </w:pPr>
      <w:bookmarkStart w:id="52" w:name="_Toc235431910"/>
      <w:bookmarkStart w:id="53" w:name="_Toc241814604"/>
      <w:r w:rsidRPr="002F18BB">
        <w:rPr>
          <w:rFonts w:eastAsiaTheme="minorEastAsia"/>
        </w:rPr>
        <w:t>7.1</w:t>
      </w:r>
      <w:r w:rsidRPr="002F18BB">
        <w:rPr>
          <w:rFonts w:eastAsiaTheme="minorEastAsia"/>
        </w:rPr>
        <w:t>介绍</w:t>
      </w:r>
      <w:r w:rsidRPr="002F18BB">
        <w:rPr>
          <w:rFonts w:eastAsiaTheme="minorEastAsia"/>
        </w:rPr>
        <w:t xml:space="preserve"> </w:t>
      </w:r>
    </w:p>
    <w:p w:rsidR="00A72BE9" w:rsidRPr="002F18BB" w:rsidRDefault="000132B4">
      <w:pPr>
        <w:ind w:left="0" w:firstLine="0"/>
        <w:outlineLvl w:val="1"/>
        <w:rPr>
          <w:rFonts w:eastAsiaTheme="minorEastAsia"/>
        </w:rPr>
      </w:pPr>
      <w:r w:rsidRPr="002F18BB">
        <w:rPr>
          <w:rFonts w:eastAsiaTheme="minorEastAsia"/>
        </w:rPr>
        <w:t>7.1</w:t>
      </w:r>
      <w:r w:rsidRPr="002F18BB">
        <w:rPr>
          <w:rFonts w:eastAsiaTheme="minorEastAsia"/>
        </w:rPr>
        <w:tab/>
        <w:t>Introduction</w:t>
      </w:r>
      <w:bookmarkEnd w:id="52"/>
      <w:bookmarkEnd w:id="53"/>
    </w:p>
    <w:p w:rsidR="002F18BB" w:rsidRDefault="000132B4">
      <w:pPr>
        <w:ind w:left="0" w:firstLineChars="200" w:firstLine="480"/>
        <w:rPr>
          <w:rFonts w:eastAsiaTheme="minorEastAsia"/>
        </w:rPr>
      </w:pPr>
      <w:r w:rsidRPr="002F18BB">
        <w:rPr>
          <w:rFonts w:eastAsiaTheme="minorEastAsia"/>
        </w:rPr>
        <w:t>本部分定义安全管理体系实现最重要的安全目标。</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 xml:space="preserve">This part defines the most important security objective realized by the security management system. </w:t>
      </w:r>
    </w:p>
    <w:p w:rsidR="002F18BB" w:rsidRDefault="000132B4">
      <w:pPr>
        <w:ind w:left="0" w:firstLine="0"/>
        <w:outlineLvl w:val="1"/>
        <w:rPr>
          <w:rFonts w:eastAsiaTheme="minorEastAsia"/>
        </w:rPr>
      </w:pPr>
      <w:bookmarkStart w:id="54" w:name="_Toc241814605"/>
      <w:bookmarkStart w:id="55" w:name="_Toc235431911"/>
      <w:r w:rsidRPr="002F18BB">
        <w:rPr>
          <w:rFonts w:eastAsiaTheme="minorEastAsia"/>
        </w:rPr>
        <w:t>7.2</w:t>
      </w:r>
      <w:r w:rsidRPr="002F18BB">
        <w:rPr>
          <w:rFonts w:eastAsiaTheme="minorEastAsia"/>
        </w:rPr>
        <w:t>适用范围</w:t>
      </w:r>
      <w:r w:rsidRPr="002F18BB">
        <w:rPr>
          <w:rFonts w:eastAsiaTheme="minorEastAsia"/>
        </w:rPr>
        <w:t xml:space="preserve"> </w:t>
      </w:r>
    </w:p>
    <w:p w:rsidR="00A72BE9" w:rsidRPr="002F18BB" w:rsidRDefault="000132B4">
      <w:pPr>
        <w:ind w:left="0" w:firstLine="0"/>
        <w:outlineLvl w:val="1"/>
        <w:rPr>
          <w:rFonts w:eastAsiaTheme="minorEastAsia"/>
        </w:rPr>
      </w:pPr>
      <w:r w:rsidRPr="002F18BB">
        <w:rPr>
          <w:rFonts w:eastAsiaTheme="minorEastAsia"/>
        </w:rPr>
        <w:t>7.2</w:t>
      </w:r>
      <w:r w:rsidRPr="002F18BB">
        <w:rPr>
          <w:rFonts w:eastAsiaTheme="minorEastAsia"/>
        </w:rPr>
        <w:tab/>
        <w:t>Scope of application</w:t>
      </w:r>
      <w:bookmarkEnd w:id="54"/>
      <w:bookmarkEnd w:id="55"/>
    </w:p>
    <w:p w:rsidR="002F18BB" w:rsidRDefault="000132B4">
      <w:pPr>
        <w:ind w:left="0" w:firstLineChars="200" w:firstLine="480"/>
        <w:rPr>
          <w:rFonts w:eastAsiaTheme="minorEastAsia"/>
        </w:rPr>
      </w:pPr>
      <w:r w:rsidRPr="002F18BB">
        <w:rPr>
          <w:rFonts w:eastAsiaTheme="minorEastAsia"/>
        </w:rPr>
        <w:t>本部分提到的安全目标适用于</w:t>
      </w:r>
      <w:r w:rsidRPr="002F18BB">
        <w:rPr>
          <w:rFonts w:eastAsiaTheme="minorEastAsia"/>
        </w:rPr>
        <w:t>2.2</w:t>
      </w:r>
      <w:r w:rsidRPr="002F18BB">
        <w:rPr>
          <w:rFonts w:eastAsiaTheme="minorEastAsia"/>
        </w:rPr>
        <w:t>定义的范围。</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 xml:space="preserve">The security objective mentioned in this part is applicable to the scope defined in 2.2. </w:t>
      </w:r>
    </w:p>
    <w:p w:rsidR="002F18BB" w:rsidRDefault="00CE7564" w:rsidP="00CE7564">
      <w:pPr>
        <w:ind w:left="360" w:hanging="360"/>
        <w:outlineLvl w:val="1"/>
        <w:rPr>
          <w:rFonts w:eastAsiaTheme="minorEastAsia"/>
        </w:rPr>
      </w:pPr>
      <w:bookmarkStart w:id="56" w:name="_Toc235431916"/>
      <w:bookmarkStart w:id="57" w:name="_Toc241814609"/>
      <w:r w:rsidRPr="002F18BB">
        <w:rPr>
          <w:rFonts w:eastAsiaTheme="minorEastAsia"/>
        </w:rPr>
        <w:t>7.3</w:t>
      </w:r>
      <w:r w:rsidRPr="002F18BB">
        <w:rPr>
          <w:rFonts w:eastAsiaTheme="minorEastAsia"/>
        </w:rPr>
        <w:tab/>
        <w:t>GSM</w:t>
      </w:r>
      <w:r w:rsidRPr="002F18BB">
        <w:rPr>
          <w:rFonts w:eastAsiaTheme="minorEastAsia"/>
        </w:rPr>
        <w:t>卡资产管理</w:t>
      </w:r>
      <w:r w:rsidRPr="002F18BB">
        <w:rPr>
          <w:rFonts w:eastAsiaTheme="minorEastAsia"/>
        </w:rPr>
        <w:t xml:space="preserve"> </w:t>
      </w:r>
    </w:p>
    <w:p w:rsidR="00A72BE9" w:rsidRPr="002F18BB" w:rsidRDefault="00CE7564" w:rsidP="00CE7564">
      <w:pPr>
        <w:ind w:left="360" w:hanging="360"/>
        <w:outlineLvl w:val="1"/>
        <w:rPr>
          <w:rFonts w:eastAsiaTheme="minorEastAsia"/>
        </w:rPr>
      </w:pPr>
      <w:r w:rsidRPr="002F18BB">
        <w:rPr>
          <w:rFonts w:eastAsiaTheme="minorEastAsia"/>
        </w:rPr>
        <w:t>7.3</w:t>
      </w:r>
      <w:r w:rsidRPr="002F18BB">
        <w:rPr>
          <w:rFonts w:eastAsiaTheme="minorEastAsia"/>
        </w:rPr>
        <w:tab/>
        <w:t>Assets management of GSM cards</w:t>
      </w:r>
      <w:bookmarkEnd w:id="56"/>
      <w:bookmarkEnd w:id="57"/>
    </w:p>
    <w:p w:rsidR="002F18BB" w:rsidRDefault="00CE7564" w:rsidP="00CE7564">
      <w:pPr>
        <w:ind w:left="0" w:firstLine="0"/>
        <w:outlineLvl w:val="2"/>
        <w:rPr>
          <w:rFonts w:eastAsiaTheme="minorEastAsia"/>
        </w:rPr>
      </w:pPr>
      <w:bookmarkStart w:id="58" w:name="_Toc241814610"/>
      <w:bookmarkStart w:id="59" w:name="_Toc235431917"/>
      <w:r w:rsidRPr="002F18BB">
        <w:rPr>
          <w:rFonts w:eastAsiaTheme="minorEastAsia"/>
        </w:rPr>
        <w:t>7.3.1</w:t>
      </w:r>
      <w:r w:rsidRPr="002F18BB">
        <w:rPr>
          <w:rFonts w:eastAsiaTheme="minorEastAsia"/>
        </w:rPr>
        <w:tab/>
      </w:r>
      <w:r w:rsidRPr="002F18BB">
        <w:rPr>
          <w:rFonts w:eastAsiaTheme="minorEastAsia"/>
        </w:rPr>
        <w:t>概念</w:t>
      </w:r>
      <w:r w:rsidRPr="002F18BB">
        <w:rPr>
          <w:rFonts w:eastAsiaTheme="minorEastAsia"/>
        </w:rPr>
        <w:t xml:space="preserve"> </w:t>
      </w:r>
    </w:p>
    <w:p w:rsidR="00A72BE9" w:rsidRPr="002F18BB" w:rsidRDefault="00CE7564" w:rsidP="00CE7564">
      <w:pPr>
        <w:ind w:left="0" w:firstLine="0"/>
        <w:outlineLvl w:val="2"/>
        <w:rPr>
          <w:rFonts w:eastAsiaTheme="minorEastAsia"/>
        </w:rPr>
      </w:pPr>
      <w:r w:rsidRPr="002F18BB">
        <w:rPr>
          <w:rFonts w:eastAsiaTheme="minorEastAsia"/>
        </w:rPr>
        <w:t>7.3.1</w:t>
      </w:r>
      <w:r w:rsidRPr="002F18BB">
        <w:rPr>
          <w:rFonts w:eastAsiaTheme="minorEastAsia"/>
        </w:rPr>
        <w:tab/>
        <w:t>Concept</w:t>
      </w:r>
      <w:bookmarkEnd w:id="58"/>
      <w:bookmarkEnd w:id="59"/>
      <w:r w:rsidRPr="002F18BB">
        <w:rPr>
          <w:rFonts w:eastAsiaTheme="minorEastAsia"/>
        </w:rPr>
        <w:t xml:space="preserve"> </w:t>
      </w:r>
    </w:p>
    <w:p w:rsidR="002F18BB" w:rsidRDefault="000132B4">
      <w:pPr>
        <w:rPr>
          <w:rFonts w:eastAsiaTheme="minorEastAsia"/>
        </w:rPr>
      </w:pPr>
      <w:r w:rsidRPr="002F18BB">
        <w:rPr>
          <w:rFonts w:eastAsiaTheme="minorEastAsia"/>
        </w:rPr>
        <w:t>7.3.1.1</w:t>
      </w:r>
      <w:r w:rsidRPr="002F18BB">
        <w:rPr>
          <w:rFonts w:eastAsiaTheme="minorEastAsia"/>
        </w:rPr>
        <w:t>所有的</w:t>
      </w:r>
      <w:r w:rsidRPr="002F18BB">
        <w:rPr>
          <w:rFonts w:eastAsiaTheme="minorEastAsia"/>
        </w:rPr>
        <w:t>1</w:t>
      </w:r>
      <w:r w:rsidRPr="002F18BB">
        <w:rPr>
          <w:rFonts w:eastAsiaTheme="minorEastAsia"/>
        </w:rPr>
        <w:t>类和</w:t>
      </w:r>
      <w:r w:rsidRPr="002F18BB">
        <w:rPr>
          <w:rFonts w:eastAsiaTheme="minorEastAsia"/>
        </w:rPr>
        <w:t>2</w:t>
      </w:r>
      <w:r w:rsidRPr="002F18BB">
        <w:rPr>
          <w:rFonts w:eastAsiaTheme="minorEastAsia"/>
        </w:rPr>
        <w:t>类资产都应有</w:t>
      </w:r>
      <w:r w:rsidR="007058FF">
        <w:rPr>
          <w:rFonts w:eastAsiaTheme="minorEastAsia"/>
        </w:rPr>
        <w:t>管理责任人</w:t>
      </w:r>
      <w:r w:rsidRPr="002F18BB">
        <w:rPr>
          <w:rFonts w:eastAsiaTheme="minorEastAsia"/>
        </w:rPr>
        <w:t>。</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7.3.1.1</w:t>
      </w:r>
      <w:r w:rsidRPr="002F18BB">
        <w:rPr>
          <w:rFonts w:eastAsiaTheme="minorEastAsia"/>
        </w:rPr>
        <w:tab/>
        <w:t xml:space="preserve">All Class 1 and Class 2 assets shall be provided with owners. </w:t>
      </w:r>
    </w:p>
    <w:p w:rsidR="002F18BB" w:rsidRDefault="000132B4">
      <w:pPr>
        <w:rPr>
          <w:rFonts w:eastAsiaTheme="minorEastAsia"/>
        </w:rPr>
      </w:pPr>
      <w:r w:rsidRPr="002F18BB">
        <w:rPr>
          <w:rFonts w:eastAsiaTheme="minorEastAsia"/>
        </w:rPr>
        <w:t>4.3.1.2</w:t>
      </w:r>
      <w:r w:rsidRPr="002F18BB">
        <w:rPr>
          <w:rFonts w:eastAsiaTheme="minorEastAsia"/>
        </w:rPr>
        <w:t>所有者应根据下文中规定的处理原则，负责对其所拥有的资产进行存储、归档、传输、销毁活动。</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4.3.1.2</w:t>
      </w:r>
      <w:r w:rsidRPr="002F18BB">
        <w:rPr>
          <w:rFonts w:eastAsiaTheme="minorEastAsia"/>
        </w:rPr>
        <w:tab/>
        <w:t xml:space="preserve">The owners shall carry out storage, filing, transmission and destruction activities of their assets according to the handling principles specified below. </w:t>
      </w:r>
    </w:p>
    <w:p w:rsidR="002F18BB" w:rsidRDefault="000132B4">
      <w:pPr>
        <w:rPr>
          <w:rFonts w:eastAsiaTheme="minorEastAsia"/>
        </w:rPr>
      </w:pPr>
      <w:r w:rsidRPr="002F18BB">
        <w:rPr>
          <w:rFonts w:eastAsiaTheme="minorEastAsia"/>
        </w:rPr>
        <w:t>7.3.1.3</w:t>
      </w:r>
      <w:r w:rsidRPr="002F18BB">
        <w:rPr>
          <w:rFonts w:eastAsiaTheme="minorEastAsia"/>
        </w:rPr>
        <w:t>所有者应明确定义访问资产的人员。</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7.3.1.3</w:t>
      </w:r>
      <w:r w:rsidRPr="002F18BB">
        <w:rPr>
          <w:rFonts w:eastAsiaTheme="minorEastAsia"/>
        </w:rPr>
        <w:tab/>
        <w:t xml:space="preserve">The owners shall clearly define the personnel who access to the assets. </w:t>
      </w:r>
    </w:p>
    <w:p w:rsidR="002F18BB" w:rsidRDefault="000132B4">
      <w:pPr>
        <w:rPr>
          <w:rFonts w:eastAsiaTheme="minorEastAsia"/>
        </w:rPr>
      </w:pPr>
      <w:r w:rsidRPr="002F18BB">
        <w:rPr>
          <w:rFonts w:eastAsiaTheme="minorEastAsia"/>
        </w:rPr>
        <w:t>7.3.1.4</w:t>
      </w:r>
      <w:r w:rsidRPr="002F18BB">
        <w:rPr>
          <w:rFonts w:eastAsiaTheme="minorEastAsia"/>
        </w:rPr>
        <w:t>所有者负责这些资产，并应根据其敏感性和类别保护资产或确保资产安全。</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7.3.1.4</w:t>
      </w:r>
      <w:r w:rsidRPr="002F18BB">
        <w:rPr>
          <w:rFonts w:eastAsiaTheme="minorEastAsia"/>
        </w:rPr>
        <w:tab/>
        <w:t xml:space="preserve">The owners are responsible for these assets and protect the assets according to their sensitivity and categories or guarantee the security of the assets. </w:t>
      </w:r>
    </w:p>
    <w:p w:rsidR="002F18BB" w:rsidRDefault="00CE7564" w:rsidP="00CE7564">
      <w:pPr>
        <w:ind w:left="0" w:firstLine="0"/>
        <w:outlineLvl w:val="2"/>
        <w:rPr>
          <w:rFonts w:eastAsiaTheme="minorEastAsia"/>
        </w:rPr>
      </w:pPr>
      <w:r w:rsidRPr="002F18BB">
        <w:rPr>
          <w:rFonts w:eastAsiaTheme="minorEastAsia"/>
        </w:rPr>
        <w:t>7.3.2</w:t>
      </w:r>
      <w:r w:rsidRPr="002F18BB">
        <w:rPr>
          <w:rFonts w:eastAsiaTheme="minorEastAsia"/>
        </w:rPr>
        <w:tab/>
      </w:r>
      <w:r w:rsidRPr="002F18BB">
        <w:rPr>
          <w:rFonts w:eastAsiaTheme="minorEastAsia"/>
        </w:rPr>
        <w:t>资产的处理原则</w:t>
      </w:r>
      <w:r w:rsidRPr="002F18BB">
        <w:rPr>
          <w:rFonts w:eastAsiaTheme="minorEastAsia"/>
        </w:rPr>
        <w:t xml:space="preserve"> </w:t>
      </w:r>
    </w:p>
    <w:p w:rsidR="00A72BE9" w:rsidRPr="002F18BB" w:rsidRDefault="00CE7564" w:rsidP="00CE7564">
      <w:pPr>
        <w:ind w:left="0" w:firstLine="0"/>
        <w:outlineLvl w:val="2"/>
        <w:rPr>
          <w:rFonts w:eastAsiaTheme="minorEastAsia"/>
        </w:rPr>
      </w:pPr>
      <w:r w:rsidRPr="002F18BB">
        <w:rPr>
          <w:rFonts w:eastAsiaTheme="minorEastAsia"/>
        </w:rPr>
        <w:t>7.3.2</w:t>
      </w:r>
      <w:r w:rsidRPr="002F18BB">
        <w:rPr>
          <w:rFonts w:eastAsiaTheme="minorEastAsia"/>
        </w:rPr>
        <w:tab/>
        <w:t>Assets treatment principles</w:t>
      </w:r>
    </w:p>
    <w:p w:rsidR="002F18BB" w:rsidRDefault="00CE7564" w:rsidP="00CE7564">
      <w:pPr>
        <w:ind w:left="720" w:hanging="720"/>
        <w:outlineLvl w:val="2"/>
        <w:rPr>
          <w:rFonts w:eastAsiaTheme="minorEastAsia"/>
        </w:rPr>
      </w:pPr>
      <w:r w:rsidRPr="002F18BB">
        <w:rPr>
          <w:rFonts w:eastAsiaTheme="minorEastAsia"/>
        </w:rPr>
        <w:t>7.3.2.1</w:t>
      </w:r>
      <w:r w:rsidRPr="002F18BB">
        <w:rPr>
          <w:rFonts w:eastAsiaTheme="minorEastAsia"/>
        </w:rPr>
        <w:tab/>
        <w:t xml:space="preserve">  1</w:t>
      </w:r>
      <w:r w:rsidRPr="002F18BB">
        <w:rPr>
          <w:rFonts w:eastAsiaTheme="minorEastAsia"/>
        </w:rPr>
        <w:t>类资产</w:t>
      </w:r>
      <w:r w:rsidRPr="002F18BB">
        <w:rPr>
          <w:rFonts w:eastAsiaTheme="minorEastAsia"/>
        </w:rPr>
        <w:t xml:space="preserve"> </w:t>
      </w:r>
    </w:p>
    <w:p w:rsidR="00A72BE9" w:rsidRPr="002F18BB" w:rsidRDefault="00CE7564" w:rsidP="00CE7564">
      <w:pPr>
        <w:ind w:left="720" w:hanging="720"/>
        <w:outlineLvl w:val="2"/>
        <w:rPr>
          <w:rFonts w:eastAsiaTheme="minorEastAsia"/>
        </w:rPr>
      </w:pPr>
      <w:r w:rsidRPr="002F18BB">
        <w:rPr>
          <w:rFonts w:eastAsiaTheme="minorEastAsia"/>
        </w:rPr>
        <w:t>7.3.2.1</w:t>
      </w:r>
      <w:r w:rsidRPr="002F18BB">
        <w:rPr>
          <w:rFonts w:eastAsiaTheme="minorEastAsia"/>
        </w:rPr>
        <w:tab/>
        <w:t xml:space="preserve">Class 1 assets </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418"/>
        <w:gridCol w:w="6946"/>
      </w:tblGrid>
      <w:tr w:rsidR="00A72BE9" w:rsidRPr="002F18BB">
        <w:trPr>
          <w:trHeight w:val="509"/>
          <w:tblHeader/>
          <w:jc w:val="center"/>
        </w:trPr>
        <w:tc>
          <w:tcPr>
            <w:tcW w:w="8364" w:type="dxa"/>
            <w:gridSpan w:val="2"/>
            <w:shd w:val="clear" w:color="auto" w:fill="BFBFBF"/>
          </w:tcPr>
          <w:p w:rsidR="002F18BB" w:rsidRDefault="000132B4">
            <w:pPr>
              <w:spacing w:line="360" w:lineRule="exact"/>
              <w:ind w:left="0" w:firstLine="0"/>
              <w:jc w:val="center"/>
              <w:rPr>
                <w:rFonts w:eastAsiaTheme="minorEastAsia"/>
                <w:b/>
                <w:sz w:val="21"/>
                <w:szCs w:val="21"/>
              </w:rPr>
            </w:pPr>
            <w:r w:rsidRPr="002F18BB">
              <w:rPr>
                <w:rFonts w:eastAsiaTheme="minorEastAsia"/>
                <w:b/>
                <w:sz w:val="21"/>
                <w:szCs w:val="21"/>
              </w:rPr>
              <w:t>1</w:t>
            </w:r>
            <w:r w:rsidRPr="002F18BB">
              <w:rPr>
                <w:rFonts w:eastAsiaTheme="minorEastAsia"/>
                <w:b/>
                <w:sz w:val="21"/>
                <w:szCs w:val="21"/>
              </w:rPr>
              <w:t>类资产（信息）</w:t>
            </w:r>
            <w:r w:rsidRPr="002F18BB">
              <w:rPr>
                <w:rFonts w:eastAsiaTheme="minorEastAsia"/>
                <w:b/>
                <w:sz w:val="21"/>
                <w:szCs w:val="21"/>
              </w:rPr>
              <w:t xml:space="preserve"> </w:t>
            </w:r>
          </w:p>
          <w:p w:rsidR="00A72BE9" w:rsidRPr="002F18BB" w:rsidRDefault="000132B4">
            <w:pPr>
              <w:spacing w:line="360" w:lineRule="exact"/>
              <w:ind w:left="0" w:firstLine="0"/>
              <w:jc w:val="center"/>
              <w:rPr>
                <w:rFonts w:eastAsiaTheme="minorEastAsia"/>
                <w:b/>
                <w:sz w:val="21"/>
                <w:szCs w:val="21"/>
              </w:rPr>
            </w:pPr>
            <w:r w:rsidRPr="002F18BB">
              <w:rPr>
                <w:rFonts w:eastAsiaTheme="minorEastAsia"/>
                <w:b/>
                <w:sz w:val="21"/>
                <w:szCs w:val="21"/>
              </w:rPr>
              <w:t xml:space="preserve">Class 1 assets (information) </w:t>
            </w:r>
          </w:p>
        </w:tc>
      </w:tr>
      <w:tr w:rsidR="00A72BE9" w:rsidRPr="002F18BB">
        <w:trPr>
          <w:trHeight w:val="2988"/>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定义</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Definitions</w:t>
            </w:r>
          </w:p>
        </w:tc>
        <w:tc>
          <w:tcPr>
            <w:tcW w:w="6946" w:type="dxa"/>
          </w:tcPr>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收到的算法</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Received algorithm</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个人密钥</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Personal key</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管理密钥</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Management key</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空中个人化智能卡的密钥</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Key of in-flight personalized smart card</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传输密钥</w:t>
            </w:r>
            <w:r w:rsidRPr="002F18BB">
              <w:rPr>
                <w:rFonts w:eastAsiaTheme="minorEastAsia"/>
                <w:sz w:val="21"/>
                <w:szCs w:val="21"/>
              </w:rPr>
              <w:t>-</w:t>
            </w:r>
            <w:r w:rsidRPr="002F18BB">
              <w:rPr>
                <w:rFonts w:eastAsiaTheme="minorEastAsia"/>
                <w:sz w:val="21"/>
                <w:szCs w:val="21"/>
              </w:rPr>
              <w:t>用来加密</w:t>
            </w:r>
            <w:r w:rsidRPr="002F18BB">
              <w:rPr>
                <w:rFonts w:eastAsiaTheme="minorEastAsia"/>
                <w:sz w:val="21"/>
                <w:szCs w:val="21"/>
              </w:rPr>
              <w:t>Ki</w:t>
            </w:r>
            <w:r w:rsidRPr="002F18BB">
              <w:rPr>
                <w:rFonts w:eastAsiaTheme="minorEastAsia"/>
                <w:sz w:val="21"/>
                <w:szCs w:val="21"/>
              </w:rPr>
              <w:t>的密钥</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 xml:space="preserve">Transport key-key used to encrypt Ki </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本地密钥</w:t>
            </w:r>
            <w:r w:rsidRPr="002F18BB">
              <w:rPr>
                <w:rFonts w:eastAsiaTheme="minorEastAsia"/>
                <w:sz w:val="21"/>
                <w:szCs w:val="21"/>
              </w:rPr>
              <w:t>-</w:t>
            </w:r>
            <w:r w:rsidRPr="002F18BB">
              <w:rPr>
                <w:rFonts w:eastAsiaTheme="minorEastAsia"/>
                <w:sz w:val="21"/>
                <w:szCs w:val="21"/>
              </w:rPr>
              <w:t>制造商用来管理访问进出信息的密钥</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Local key-key used by the manufacturer to manage the visit and access information</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客户敏感数据</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Customers' sensitive data</w:t>
            </w:r>
          </w:p>
          <w:p w:rsidR="00A72BE9" w:rsidRPr="002F18BB" w:rsidRDefault="00A72BE9">
            <w:pPr>
              <w:spacing w:line="360" w:lineRule="exact"/>
              <w:ind w:left="0" w:firstLine="0"/>
              <w:outlineLvl w:val="2"/>
              <w:rPr>
                <w:rFonts w:eastAsiaTheme="minorEastAsia"/>
                <w:sz w:val="21"/>
                <w:szCs w:val="21"/>
              </w:rPr>
            </w:pPr>
          </w:p>
        </w:tc>
      </w:tr>
      <w:tr w:rsidR="00A72BE9" w:rsidRPr="002F18BB">
        <w:trPr>
          <w:trHeight w:val="509"/>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存储</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Save</w:t>
            </w:r>
          </w:p>
        </w:tc>
        <w:tc>
          <w:tcPr>
            <w:tcW w:w="6946" w:type="dxa"/>
          </w:tcPr>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信息应标记。</w:t>
            </w:r>
            <w:r w:rsidRPr="002F18BB">
              <w:rPr>
                <w:rFonts w:eastAsiaTheme="minorEastAsia"/>
                <w:sz w:val="21"/>
                <w:szCs w:val="21"/>
              </w:rPr>
              <w:t xml:space="preserve"> </w:t>
            </w:r>
            <w:r w:rsidRPr="002F18BB">
              <w:rPr>
                <w:rFonts w:eastAsiaTheme="minorEastAsia"/>
                <w:sz w:val="21"/>
                <w:szCs w:val="21"/>
              </w:rPr>
              <w:t>分类级别应写在以下：</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The information shall be marked. The classification shall be written on:</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媒介（磁带、磁盘、碟片、</w:t>
            </w:r>
            <w:r w:rsidRPr="002F18BB">
              <w:rPr>
                <w:rFonts w:eastAsiaTheme="minorEastAsia"/>
                <w:sz w:val="21"/>
                <w:szCs w:val="21"/>
              </w:rPr>
              <w:t>CD</w:t>
            </w:r>
            <w:r w:rsidRPr="002F18BB">
              <w:rPr>
                <w:rFonts w:eastAsiaTheme="minorEastAsia"/>
                <w:sz w:val="21"/>
                <w:szCs w:val="21"/>
              </w:rPr>
              <w:t>等）</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Media (tapes, magnetic disks, disks and CDs etc.)</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电子信息和文件</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Electronic information and documents</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文件</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Document</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1.</w:t>
            </w:r>
            <w:r w:rsidRPr="002F18BB">
              <w:rPr>
                <w:rFonts w:eastAsiaTheme="minorEastAsia"/>
                <w:sz w:val="21"/>
                <w:szCs w:val="21"/>
              </w:rPr>
              <w:tab/>
            </w:r>
            <w:r w:rsidRPr="002F18BB">
              <w:rPr>
                <w:rFonts w:eastAsiaTheme="minorEastAsia"/>
                <w:sz w:val="21"/>
                <w:szCs w:val="21"/>
              </w:rPr>
              <w:t>易受病毒攻击的</w:t>
            </w:r>
            <w:r w:rsidRPr="002F18BB">
              <w:rPr>
                <w:rFonts w:eastAsiaTheme="minorEastAsia"/>
                <w:sz w:val="21"/>
                <w:szCs w:val="21"/>
              </w:rPr>
              <w:t>IT</w:t>
            </w:r>
            <w:r w:rsidRPr="002F18BB">
              <w:rPr>
                <w:rFonts w:eastAsiaTheme="minorEastAsia"/>
                <w:sz w:val="21"/>
                <w:szCs w:val="21"/>
              </w:rPr>
              <w:t>系统应定期扫描病毒</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1.</w:t>
            </w:r>
            <w:r w:rsidRPr="002F18BB">
              <w:rPr>
                <w:rFonts w:eastAsiaTheme="minorEastAsia"/>
                <w:sz w:val="21"/>
                <w:szCs w:val="21"/>
              </w:rPr>
              <w:tab/>
              <w:t>The IT systems vulnerable to virus attacks shall be scanned for viruses regularly.</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2.</w:t>
            </w:r>
            <w:r w:rsidRPr="002F18BB">
              <w:rPr>
                <w:rFonts w:eastAsiaTheme="minorEastAsia"/>
                <w:sz w:val="21"/>
                <w:szCs w:val="21"/>
              </w:rPr>
              <w:tab/>
            </w:r>
            <w:r w:rsidRPr="002F18BB">
              <w:rPr>
                <w:rFonts w:eastAsiaTheme="minorEastAsia"/>
                <w:sz w:val="21"/>
                <w:szCs w:val="21"/>
              </w:rPr>
              <w:t>应定期监控系统的完整性。</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2.</w:t>
            </w:r>
            <w:r w:rsidRPr="002F18BB">
              <w:rPr>
                <w:rFonts w:eastAsiaTheme="minorEastAsia"/>
                <w:sz w:val="21"/>
                <w:szCs w:val="21"/>
              </w:rPr>
              <w:tab/>
              <w:t xml:space="preserve">The system integrity shall be monitored regularly. </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3.</w:t>
            </w:r>
            <w:r w:rsidRPr="002F18BB">
              <w:rPr>
                <w:rFonts w:eastAsiaTheme="minorEastAsia"/>
                <w:sz w:val="21"/>
                <w:szCs w:val="21"/>
              </w:rPr>
              <w:tab/>
            </w:r>
            <w:r w:rsidRPr="002F18BB">
              <w:rPr>
                <w:rFonts w:eastAsiaTheme="minorEastAsia"/>
                <w:sz w:val="21"/>
                <w:szCs w:val="21"/>
              </w:rPr>
              <w:t>存储数据的</w:t>
            </w:r>
            <w:r w:rsidRPr="002F18BB">
              <w:rPr>
                <w:rFonts w:eastAsiaTheme="minorEastAsia"/>
                <w:sz w:val="21"/>
                <w:szCs w:val="21"/>
              </w:rPr>
              <w:t>IT</w:t>
            </w:r>
            <w:r w:rsidRPr="002F18BB">
              <w:rPr>
                <w:rFonts w:eastAsiaTheme="minorEastAsia"/>
                <w:sz w:val="21"/>
                <w:szCs w:val="21"/>
              </w:rPr>
              <w:t>系统对于数据访问应有逻辑访问控制。</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3.</w:t>
            </w:r>
            <w:r w:rsidRPr="002F18BB">
              <w:rPr>
                <w:rFonts w:eastAsiaTheme="minorEastAsia"/>
                <w:sz w:val="21"/>
                <w:szCs w:val="21"/>
              </w:rPr>
              <w:tab/>
              <w:t xml:space="preserve">The IT system storing the data shall have logic access control for data access. </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4.</w:t>
            </w:r>
            <w:r w:rsidRPr="002F18BB">
              <w:rPr>
                <w:rFonts w:eastAsiaTheme="minorEastAsia"/>
                <w:sz w:val="21"/>
                <w:szCs w:val="21"/>
              </w:rPr>
              <w:tab/>
            </w:r>
            <w:r w:rsidRPr="002F18BB">
              <w:rPr>
                <w:rFonts w:eastAsiaTheme="minorEastAsia"/>
                <w:sz w:val="21"/>
                <w:szCs w:val="21"/>
              </w:rPr>
              <w:t>未经批准严格禁止向其他部分传输数据。</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4.</w:t>
            </w:r>
            <w:r w:rsidRPr="002F18BB">
              <w:rPr>
                <w:rFonts w:eastAsiaTheme="minorEastAsia"/>
                <w:sz w:val="21"/>
                <w:szCs w:val="21"/>
              </w:rPr>
              <w:tab/>
              <w:t>It is strictly prohibited to transmit data to other parts without approval.</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5.</w:t>
            </w:r>
            <w:r w:rsidRPr="002F18BB">
              <w:rPr>
                <w:rFonts w:eastAsiaTheme="minorEastAsia"/>
                <w:sz w:val="21"/>
                <w:szCs w:val="21"/>
              </w:rPr>
              <w:tab/>
              <w:t>IT</w:t>
            </w:r>
            <w:r w:rsidRPr="002F18BB">
              <w:rPr>
                <w:rFonts w:eastAsiaTheme="minorEastAsia"/>
                <w:sz w:val="21"/>
                <w:szCs w:val="21"/>
              </w:rPr>
              <w:t>系统和数据存储设备应设置以避免未授权的数据</w:t>
            </w:r>
            <w:r w:rsidRPr="002F18BB">
              <w:rPr>
                <w:rFonts w:eastAsiaTheme="minorEastAsia"/>
                <w:sz w:val="21"/>
                <w:szCs w:val="21"/>
              </w:rPr>
              <w:t>/</w:t>
            </w:r>
            <w:r w:rsidRPr="002F18BB">
              <w:rPr>
                <w:rFonts w:eastAsiaTheme="minorEastAsia"/>
                <w:sz w:val="21"/>
                <w:szCs w:val="21"/>
              </w:rPr>
              <w:t>程序修改，并应每年审核。</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5.</w:t>
            </w:r>
            <w:r w:rsidRPr="002F18BB">
              <w:rPr>
                <w:rFonts w:eastAsiaTheme="minorEastAsia"/>
                <w:sz w:val="21"/>
                <w:szCs w:val="21"/>
              </w:rPr>
              <w:tab/>
              <w:t xml:space="preserve">The IT system and the data storage equipment shall be set to avoid unauthorized data and program modifications and shall be audited every year. </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6.</w:t>
            </w:r>
            <w:r w:rsidRPr="002F18BB">
              <w:rPr>
                <w:rFonts w:eastAsiaTheme="minorEastAsia"/>
                <w:sz w:val="21"/>
                <w:szCs w:val="21"/>
              </w:rPr>
              <w:tab/>
            </w:r>
            <w:r w:rsidRPr="002F18BB">
              <w:rPr>
                <w:rFonts w:eastAsiaTheme="minorEastAsia"/>
                <w:sz w:val="21"/>
                <w:szCs w:val="21"/>
              </w:rPr>
              <w:t>一般来说，使用后必须立即安全删除信息。</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6.</w:t>
            </w:r>
            <w:r w:rsidRPr="002F18BB">
              <w:rPr>
                <w:rFonts w:eastAsiaTheme="minorEastAsia"/>
                <w:sz w:val="21"/>
                <w:szCs w:val="21"/>
              </w:rPr>
              <w:tab/>
              <w:t>Generally, the information must be deleted safely immediately after use.</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7.</w:t>
            </w:r>
            <w:r w:rsidRPr="002F18BB">
              <w:rPr>
                <w:rFonts w:eastAsiaTheme="minorEastAsia"/>
                <w:sz w:val="21"/>
                <w:szCs w:val="21"/>
              </w:rPr>
              <w:tab/>
            </w:r>
            <w:r w:rsidRPr="002F18BB">
              <w:rPr>
                <w:rFonts w:eastAsiaTheme="minorEastAsia"/>
                <w:sz w:val="21"/>
                <w:szCs w:val="21"/>
              </w:rPr>
              <w:t>如果需要数据保留，必须取得客户批准。</w:t>
            </w:r>
            <w:r w:rsidRPr="002F18BB">
              <w:rPr>
                <w:rFonts w:eastAsiaTheme="minorEastAsia"/>
                <w:sz w:val="21"/>
                <w:szCs w:val="21"/>
              </w:rPr>
              <w:t xml:space="preserve"> </w:t>
            </w:r>
            <w:r w:rsidRPr="002F18BB">
              <w:rPr>
                <w:rFonts w:eastAsiaTheme="minorEastAsia"/>
                <w:sz w:val="21"/>
                <w:szCs w:val="21"/>
              </w:rPr>
              <w:t>数据必须在锁和密钥（例如：文件放在上锁的柜子和金库里，计算机放在上锁的房间里）的双控制下并分散保存。</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7.</w:t>
            </w:r>
            <w:r w:rsidRPr="002F18BB">
              <w:rPr>
                <w:rFonts w:eastAsiaTheme="minorEastAsia"/>
                <w:sz w:val="21"/>
                <w:szCs w:val="21"/>
              </w:rPr>
              <w:tab/>
              <w:t>Retention of data (if required) must be approved by the customers. The data must be under double controls of locks and keys (for example, the files shall be placed in locked cabinets and chests, and the computers shall be placed in locked rooms) and stored in a scattered manner.</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8.</w:t>
            </w:r>
            <w:r w:rsidRPr="002F18BB">
              <w:rPr>
                <w:rFonts w:eastAsiaTheme="minorEastAsia"/>
                <w:sz w:val="21"/>
                <w:szCs w:val="21"/>
              </w:rPr>
              <w:tab/>
            </w:r>
            <w:r w:rsidRPr="002F18BB">
              <w:rPr>
                <w:rFonts w:eastAsiaTheme="minorEastAsia"/>
                <w:sz w:val="21"/>
                <w:szCs w:val="21"/>
              </w:rPr>
              <w:t>信息应已加密格式存储或存储在物理安全的可移动磁盘上。</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8.</w:t>
            </w:r>
            <w:r w:rsidRPr="002F18BB">
              <w:rPr>
                <w:rFonts w:eastAsiaTheme="minorEastAsia"/>
                <w:sz w:val="21"/>
                <w:szCs w:val="21"/>
              </w:rPr>
              <w:tab/>
              <w:t>The information shall be stored in encrypted format or stored in a physically secure removable disk.</w:t>
            </w:r>
          </w:p>
        </w:tc>
      </w:tr>
      <w:tr w:rsidR="00A72BE9" w:rsidRPr="002F18BB">
        <w:trPr>
          <w:trHeight w:val="678"/>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传输</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Transmission</w:t>
            </w:r>
          </w:p>
        </w:tc>
        <w:tc>
          <w:tcPr>
            <w:tcW w:w="6946" w:type="dxa"/>
          </w:tcPr>
          <w:p w:rsidR="002F18BB" w:rsidRDefault="00CE7564" w:rsidP="00CE7564">
            <w:pPr>
              <w:spacing w:line="360" w:lineRule="exact"/>
              <w:ind w:left="0" w:firstLine="0"/>
              <w:jc w:val="both"/>
              <w:rPr>
                <w:rFonts w:eastAsiaTheme="minorEastAsia"/>
                <w:sz w:val="21"/>
                <w:szCs w:val="21"/>
              </w:rPr>
            </w:pPr>
            <w:r w:rsidRPr="002F18BB">
              <w:rPr>
                <w:rFonts w:eastAsiaTheme="minorEastAsia"/>
                <w:sz w:val="21"/>
                <w:szCs w:val="21"/>
              </w:rPr>
              <w:t>1.</w:t>
            </w:r>
            <w:r w:rsidRPr="002F18BB">
              <w:rPr>
                <w:rFonts w:eastAsiaTheme="minorEastAsia"/>
                <w:sz w:val="21"/>
                <w:szCs w:val="21"/>
              </w:rPr>
              <w:tab/>
            </w:r>
            <w:r w:rsidRPr="002F18BB">
              <w:rPr>
                <w:rFonts w:eastAsiaTheme="minorEastAsia"/>
                <w:sz w:val="21"/>
                <w:szCs w:val="21"/>
              </w:rPr>
              <w:t>在安全区外传输时，本信息应加密。</w:t>
            </w:r>
            <w:r w:rsidRPr="002F18BB">
              <w:rPr>
                <w:rFonts w:eastAsiaTheme="minorEastAsia"/>
                <w:sz w:val="21"/>
                <w:szCs w:val="21"/>
              </w:rPr>
              <w:t xml:space="preserve"> </w:t>
            </w:r>
          </w:p>
          <w:p w:rsidR="00A72BE9" w:rsidRPr="002F18BB" w:rsidRDefault="00CE7564" w:rsidP="00CE7564">
            <w:pPr>
              <w:spacing w:line="360" w:lineRule="exact"/>
              <w:ind w:left="0" w:firstLine="0"/>
              <w:jc w:val="both"/>
              <w:rPr>
                <w:rFonts w:eastAsiaTheme="minorEastAsia"/>
                <w:sz w:val="21"/>
                <w:szCs w:val="21"/>
              </w:rPr>
            </w:pPr>
            <w:r w:rsidRPr="002F18BB">
              <w:rPr>
                <w:rFonts w:eastAsiaTheme="minorEastAsia"/>
                <w:sz w:val="21"/>
                <w:szCs w:val="21"/>
              </w:rPr>
              <w:t>1.</w:t>
            </w:r>
            <w:r w:rsidRPr="002F18BB">
              <w:rPr>
                <w:rFonts w:eastAsiaTheme="minorEastAsia"/>
                <w:sz w:val="21"/>
                <w:szCs w:val="21"/>
              </w:rPr>
              <w:tab/>
              <w:t xml:space="preserve">The information transmitted outside the security area shall be encrypted. </w:t>
            </w:r>
          </w:p>
          <w:p w:rsidR="002F18BB" w:rsidRDefault="00CE7564" w:rsidP="00CE7564">
            <w:pPr>
              <w:spacing w:line="360" w:lineRule="exact"/>
              <w:ind w:left="0" w:firstLine="0"/>
              <w:jc w:val="both"/>
              <w:rPr>
                <w:rFonts w:eastAsiaTheme="minorEastAsia"/>
                <w:sz w:val="21"/>
                <w:szCs w:val="21"/>
              </w:rPr>
            </w:pPr>
            <w:r w:rsidRPr="002F18BB">
              <w:rPr>
                <w:rFonts w:eastAsiaTheme="minorEastAsia"/>
                <w:sz w:val="21"/>
                <w:szCs w:val="21"/>
              </w:rPr>
              <w:t>2.</w:t>
            </w:r>
            <w:r w:rsidRPr="002F18BB">
              <w:rPr>
                <w:rFonts w:eastAsiaTheme="minorEastAsia"/>
                <w:sz w:val="21"/>
                <w:szCs w:val="21"/>
              </w:rPr>
              <w:tab/>
            </w:r>
            <w:r w:rsidRPr="002F18BB">
              <w:rPr>
                <w:rFonts w:eastAsiaTheme="minorEastAsia"/>
                <w:sz w:val="21"/>
                <w:szCs w:val="21"/>
              </w:rPr>
              <w:t>公司外交付物理材料（例如：个人化了的卡片）应由授权方执行并监控。</w:t>
            </w:r>
            <w:r w:rsidRPr="002F18BB">
              <w:rPr>
                <w:rFonts w:eastAsiaTheme="minorEastAsia"/>
                <w:sz w:val="21"/>
                <w:szCs w:val="21"/>
              </w:rPr>
              <w:t xml:space="preserve"> </w:t>
            </w:r>
          </w:p>
          <w:p w:rsidR="00A72BE9" w:rsidRPr="002F18BB" w:rsidRDefault="00CE7564" w:rsidP="00CE7564">
            <w:pPr>
              <w:spacing w:line="360" w:lineRule="exact"/>
              <w:ind w:left="0" w:firstLine="0"/>
              <w:jc w:val="both"/>
              <w:rPr>
                <w:rFonts w:eastAsiaTheme="minorEastAsia"/>
                <w:sz w:val="21"/>
                <w:szCs w:val="21"/>
              </w:rPr>
            </w:pPr>
            <w:r w:rsidRPr="002F18BB">
              <w:rPr>
                <w:rFonts w:eastAsiaTheme="minorEastAsia"/>
                <w:sz w:val="21"/>
                <w:szCs w:val="21"/>
              </w:rPr>
              <w:t>2.</w:t>
            </w:r>
            <w:r w:rsidRPr="002F18BB">
              <w:rPr>
                <w:rFonts w:eastAsiaTheme="minorEastAsia"/>
                <w:sz w:val="21"/>
                <w:szCs w:val="21"/>
              </w:rPr>
              <w:tab/>
              <w:t xml:space="preserve">Delivery of physic materials (for example, personalized cards) outside the company shall be executed and monitored by the authorized party. </w:t>
            </w:r>
          </w:p>
        </w:tc>
      </w:tr>
      <w:tr w:rsidR="00A72BE9" w:rsidRPr="002F18BB">
        <w:trPr>
          <w:trHeight w:val="636"/>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销毁</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Destruction</w:t>
            </w:r>
          </w:p>
        </w:tc>
        <w:tc>
          <w:tcPr>
            <w:tcW w:w="6946" w:type="dxa"/>
          </w:tcPr>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1.</w:t>
            </w:r>
            <w:r w:rsidRPr="002F18BB">
              <w:rPr>
                <w:rFonts w:eastAsiaTheme="minorEastAsia"/>
                <w:sz w:val="21"/>
                <w:szCs w:val="21"/>
              </w:rPr>
              <w:tab/>
            </w:r>
            <w:r w:rsidRPr="002F18BB">
              <w:rPr>
                <w:rFonts w:eastAsiaTheme="minorEastAsia"/>
                <w:sz w:val="21"/>
                <w:szCs w:val="21"/>
              </w:rPr>
              <w:t>硬拷贝或物理媒介形式的信息不再需要时应安全处理。</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1.</w:t>
            </w:r>
            <w:r w:rsidRPr="002F18BB">
              <w:rPr>
                <w:rFonts w:eastAsiaTheme="minorEastAsia"/>
                <w:sz w:val="21"/>
                <w:szCs w:val="21"/>
              </w:rPr>
              <w:tab/>
              <w:t xml:space="preserve">The information in the form of hard copy or physical medium which is not needed any more shall be processed securely. </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碎纸机</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 xml:space="preserve">Shredder </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旧磁盘和碟的销毁</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 xml:space="preserve">Destruction of old magnetic disks and disks </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2.</w:t>
            </w:r>
            <w:r w:rsidRPr="002F18BB">
              <w:rPr>
                <w:rFonts w:eastAsiaTheme="minorEastAsia"/>
                <w:sz w:val="21"/>
                <w:szCs w:val="21"/>
              </w:rPr>
              <w:tab/>
              <w:t>IT</w:t>
            </w:r>
            <w:r w:rsidRPr="002F18BB">
              <w:rPr>
                <w:rFonts w:eastAsiaTheme="minorEastAsia"/>
                <w:sz w:val="21"/>
                <w:szCs w:val="21"/>
              </w:rPr>
              <w:t>系统里的数据应使用符合</w:t>
            </w:r>
            <w:r w:rsidRPr="002F18BB">
              <w:rPr>
                <w:rFonts w:eastAsiaTheme="minorEastAsia"/>
                <w:sz w:val="21"/>
                <w:szCs w:val="21"/>
              </w:rPr>
              <w:t>DOD-5220.22M</w:t>
            </w:r>
            <w:r w:rsidRPr="002F18BB">
              <w:rPr>
                <w:rFonts w:eastAsiaTheme="minorEastAsia"/>
                <w:sz w:val="21"/>
                <w:szCs w:val="21"/>
              </w:rPr>
              <w:t>的软件</w:t>
            </w:r>
            <w:r w:rsidRPr="002F18BB">
              <w:rPr>
                <w:rFonts w:eastAsiaTheme="minorEastAsia"/>
                <w:sz w:val="21"/>
                <w:szCs w:val="21"/>
              </w:rPr>
              <w:t>/</w:t>
            </w:r>
            <w:r w:rsidRPr="002F18BB">
              <w:rPr>
                <w:rFonts w:eastAsiaTheme="minorEastAsia"/>
                <w:sz w:val="21"/>
                <w:szCs w:val="21"/>
              </w:rPr>
              <w:t>算法处理避免数据恢复。</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2.</w:t>
            </w:r>
            <w:r w:rsidRPr="002F18BB">
              <w:rPr>
                <w:rFonts w:eastAsiaTheme="minorEastAsia"/>
                <w:sz w:val="21"/>
                <w:szCs w:val="21"/>
              </w:rPr>
              <w:tab/>
              <w:t xml:space="preserve">The data in the IT system shall be processed using the software/algorithm conforming to DOD-5220.22M to avoid data restoration. </w:t>
            </w:r>
          </w:p>
        </w:tc>
      </w:tr>
    </w:tbl>
    <w:p w:rsidR="00A72BE9" w:rsidRPr="002F18BB" w:rsidRDefault="00A72BE9">
      <w:pPr>
        <w:spacing w:line="100" w:lineRule="exact"/>
        <w:outlineLvl w:val="2"/>
        <w:rPr>
          <w:rFonts w:eastAsiaTheme="minorEastAsia"/>
          <w:sz w:val="6"/>
          <w:szCs w:val="6"/>
          <w:lang w:eastAsia="zh-CN"/>
        </w:rPr>
      </w:pP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418"/>
        <w:gridCol w:w="6946"/>
      </w:tblGrid>
      <w:tr w:rsidR="00A72BE9" w:rsidRPr="002F18BB">
        <w:trPr>
          <w:trHeight w:val="509"/>
          <w:tblHeader/>
          <w:jc w:val="center"/>
        </w:trPr>
        <w:tc>
          <w:tcPr>
            <w:tcW w:w="8364" w:type="dxa"/>
            <w:gridSpan w:val="2"/>
            <w:shd w:val="clear" w:color="auto" w:fill="BFBFBF"/>
          </w:tcPr>
          <w:p w:rsidR="002F18BB" w:rsidRDefault="000132B4">
            <w:pPr>
              <w:spacing w:line="360" w:lineRule="exact"/>
              <w:ind w:left="0" w:firstLine="0"/>
              <w:jc w:val="center"/>
              <w:rPr>
                <w:rFonts w:eastAsiaTheme="minorEastAsia"/>
                <w:b/>
                <w:sz w:val="21"/>
                <w:szCs w:val="21"/>
              </w:rPr>
            </w:pPr>
            <w:r w:rsidRPr="002F18BB">
              <w:rPr>
                <w:rFonts w:eastAsiaTheme="minorEastAsia"/>
                <w:b/>
                <w:sz w:val="21"/>
                <w:szCs w:val="21"/>
              </w:rPr>
              <w:t>1</w:t>
            </w:r>
            <w:r w:rsidRPr="002F18BB">
              <w:rPr>
                <w:rFonts w:eastAsiaTheme="minorEastAsia"/>
                <w:b/>
                <w:sz w:val="21"/>
                <w:szCs w:val="21"/>
              </w:rPr>
              <w:t>类资产（产品）</w:t>
            </w:r>
            <w:r w:rsidRPr="002F18BB">
              <w:rPr>
                <w:rFonts w:eastAsiaTheme="minorEastAsia"/>
                <w:b/>
                <w:sz w:val="21"/>
                <w:szCs w:val="21"/>
              </w:rPr>
              <w:t xml:space="preserve"> </w:t>
            </w:r>
          </w:p>
          <w:p w:rsidR="00A72BE9" w:rsidRPr="002F18BB" w:rsidRDefault="000132B4">
            <w:pPr>
              <w:spacing w:line="360" w:lineRule="exact"/>
              <w:ind w:left="0" w:firstLine="0"/>
              <w:jc w:val="center"/>
              <w:rPr>
                <w:rFonts w:eastAsiaTheme="minorEastAsia"/>
                <w:b/>
                <w:sz w:val="21"/>
                <w:szCs w:val="21"/>
              </w:rPr>
            </w:pPr>
            <w:r w:rsidRPr="002F18BB">
              <w:rPr>
                <w:rFonts w:eastAsiaTheme="minorEastAsia"/>
                <w:b/>
                <w:sz w:val="21"/>
                <w:szCs w:val="21"/>
              </w:rPr>
              <w:t>Class 1 assets (products)</w:t>
            </w:r>
          </w:p>
        </w:tc>
      </w:tr>
      <w:tr w:rsidR="00A72BE9" w:rsidRPr="002F18BB">
        <w:trPr>
          <w:trHeight w:val="734"/>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定义</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Definitions</w:t>
            </w:r>
          </w:p>
        </w:tc>
        <w:tc>
          <w:tcPr>
            <w:tcW w:w="6946" w:type="dxa"/>
          </w:tcPr>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完工的</w:t>
            </w:r>
            <w:r w:rsidRPr="002F18BB">
              <w:rPr>
                <w:rFonts w:eastAsiaTheme="minorEastAsia"/>
                <w:sz w:val="21"/>
                <w:szCs w:val="21"/>
              </w:rPr>
              <w:t>GSM</w:t>
            </w:r>
            <w:r w:rsidRPr="002F18BB">
              <w:rPr>
                <w:rFonts w:eastAsiaTheme="minorEastAsia"/>
                <w:sz w:val="21"/>
                <w:szCs w:val="21"/>
              </w:rPr>
              <w:t>卡</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kern w:val="0"/>
                <w:sz w:val="21"/>
                <w:szCs w:val="21"/>
              </w:rPr>
            </w:pPr>
            <w:r w:rsidRPr="002F18BB">
              <w:rPr>
                <w:rFonts w:eastAsiaTheme="minorEastAsia"/>
                <w:sz w:val="21"/>
                <w:szCs w:val="21"/>
              </w:rPr>
              <w:t>Completed GSM card</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个人化后的</w:t>
            </w:r>
            <w:r w:rsidRPr="002F18BB">
              <w:rPr>
                <w:rFonts w:eastAsiaTheme="minorEastAsia"/>
                <w:sz w:val="21"/>
                <w:szCs w:val="21"/>
              </w:rPr>
              <w:t>GSM</w:t>
            </w:r>
            <w:r w:rsidRPr="002F18BB">
              <w:rPr>
                <w:rFonts w:eastAsiaTheme="minorEastAsia"/>
                <w:sz w:val="21"/>
                <w:szCs w:val="21"/>
              </w:rPr>
              <w:t>卡</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kern w:val="0"/>
                <w:sz w:val="21"/>
                <w:szCs w:val="21"/>
              </w:rPr>
            </w:pPr>
            <w:r w:rsidRPr="002F18BB">
              <w:rPr>
                <w:rFonts w:eastAsiaTheme="minorEastAsia"/>
                <w:sz w:val="21"/>
                <w:szCs w:val="21"/>
              </w:rPr>
              <w:t>Personalized GSM card</w:t>
            </w:r>
          </w:p>
          <w:p w:rsidR="00A72BE9" w:rsidRPr="002F18BB" w:rsidRDefault="00A72BE9">
            <w:pPr>
              <w:spacing w:line="360" w:lineRule="exact"/>
              <w:ind w:left="0" w:firstLine="0"/>
              <w:outlineLvl w:val="2"/>
              <w:rPr>
                <w:rFonts w:eastAsiaTheme="minorEastAsia"/>
                <w:kern w:val="0"/>
                <w:sz w:val="21"/>
                <w:szCs w:val="21"/>
                <w:lang w:eastAsia="zh-CN"/>
              </w:rPr>
            </w:pPr>
          </w:p>
          <w:p w:rsidR="002F18BB" w:rsidRDefault="000132B4">
            <w:pPr>
              <w:spacing w:line="360" w:lineRule="exact"/>
              <w:ind w:left="0" w:firstLine="0"/>
              <w:rPr>
                <w:rFonts w:eastAsiaTheme="minorEastAsia"/>
                <w:sz w:val="21"/>
                <w:szCs w:val="21"/>
              </w:rPr>
            </w:pPr>
            <w:r w:rsidRPr="002F18BB">
              <w:rPr>
                <w:rFonts w:eastAsiaTheme="minorEastAsia"/>
                <w:sz w:val="21"/>
                <w:szCs w:val="21"/>
              </w:rPr>
              <w:t>个人化的抛卡</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kern w:val="0"/>
                <w:sz w:val="21"/>
                <w:szCs w:val="21"/>
              </w:rPr>
            </w:pPr>
            <w:r w:rsidRPr="002F18BB">
              <w:rPr>
                <w:rFonts w:eastAsiaTheme="minorEastAsia"/>
                <w:sz w:val="21"/>
                <w:szCs w:val="21"/>
              </w:rPr>
              <w:t xml:space="preserve">Personalized flip card </w:t>
            </w:r>
          </w:p>
          <w:p w:rsidR="002F18BB" w:rsidRDefault="000132B4">
            <w:pPr>
              <w:spacing w:line="360" w:lineRule="exact"/>
              <w:ind w:left="0" w:firstLine="0"/>
              <w:rPr>
                <w:rFonts w:eastAsiaTheme="minorEastAsia"/>
              </w:rPr>
            </w:pPr>
            <w:r w:rsidRPr="002F18BB">
              <w:rPr>
                <w:rFonts w:eastAsiaTheme="minorEastAsia"/>
              </w:rPr>
              <w:t>主卡</w:t>
            </w:r>
            <w:r w:rsidRPr="002F18BB">
              <w:rPr>
                <w:rFonts w:eastAsiaTheme="minorEastAsia"/>
              </w:rPr>
              <w:t>/</w:t>
            </w:r>
            <w:r w:rsidRPr="002F18BB">
              <w:rPr>
                <w:rFonts w:eastAsiaTheme="minorEastAsia"/>
              </w:rPr>
              <w:t>客户卡</w:t>
            </w:r>
            <w:r w:rsidRPr="002F18BB">
              <w:rPr>
                <w:rFonts w:eastAsiaTheme="minorEastAsia"/>
              </w:rPr>
              <w:t xml:space="preserve">/HSM </w:t>
            </w:r>
            <w:r w:rsidRPr="002F18BB">
              <w:rPr>
                <w:rFonts w:eastAsiaTheme="minorEastAsia"/>
              </w:rPr>
              <w:t>卡</w:t>
            </w:r>
            <w:r w:rsidRPr="002F18BB">
              <w:rPr>
                <w:rFonts w:eastAsiaTheme="minorEastAsia"/>
              </w:rPr>
              <w:t xml:space="preserve"> </w:t>
            </w:r>
          </w:p>
          <w:p w:rsidR="00A72BE9" w:rsidRPr="002F18BB" w:rsidRDefault="000132B4">
            <w:pPr>
              <w:spacing w:line="360" w:lineRule="exact"/>
              <w:ind w:left="0" w:firstLine="0"/>
              <w:rPr>
                <w:rFonts w:eastAsiaTheme="minorEastAsia"/>
                <w:kern w:val="0"/>
              </w:rPr>
            </w:pPr>
            <w:r w:rsidRPr="002F18BB">
              <w:rPr>
                <w:rFonts w:eastAsiaTheme="minorEastAsia"/>
              </w:rPr>
              <w:t>Master card/client card/HSM card</w:t>
            </w:r>
          </w:p>
          <w:p w:rsidR="002F18BB" w:rsidRDefault="000132B4">
            <w:pPr>
              <w:spacing w:line="360" w:lineRule="exact"/>
              <w:ind w:left="0" w:firstLine="0"/>
              <w:rPr>
                <w:rFonts w:eastAsiaTheme="minorEastAsia"/>
                <w:sz w:val="21"/>
                <w:szCs w:val="21"/>
              </w:rPr>
            </w:pPr>
            <w:r w:rsidRPr="002F18BB">
              <w:rPr>
                <w:rFonts w:eastAsiaTheme="minorEastAsia"/>
                <w:sz w:val="21"/>
                <w:szCs w:val="21"/>
              </w:rPr>
              <w:t>个人化的</w:t>
            </w:r>
            <w:r w:rsidRPr="002F18BB">
              <w:rPr>
                <w:rFonts w:eastAsiaTheme="minorEastAsia"/>
                <w:sz w:val="21"/>
                <w:szCs w:val="21"/>
              </w:rPr>
              <w:t>PIN</w:t>
            </w:r>
            <w:r w:rsidRPr="002F18BB">
              <w:rPr>
                <w:rFonts w:eastAsiaTheme="minorEastAsia"/>
                <w:sz w:val="21"/>
                <w:szCs w:val="21"/>
              </w:rPr>
              <w:t>封</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kern w:val="0"/>
                <w:sz w:val="21"/>
                <w:szCs w:val="21"/>
              </w:rPr>
            </w:pPr>
            <w:r w:rsidRPr="002F18BB">
              <w:rPr>
                <w:rFonts w:eastAsiaTheme="minorEastAsia"/>
                <w:sz w:val="21"/>
                <w:szCs w:val="21"/>
              </w:rPr>
              <w:t xml:space="preserve">Personalized PIN encapsulation </w:t>
            </w:r>
          </w:p>
          <w:p w:rsidR="002F18BB" w:rsidRDefault="000132B4">
            <w:pPr>
              <w:spacing w:line="360" w:lineRule="exact"/>
              <w:ind w:left="0" w:firstLine="0"/>
              <w:rPr>
                <w:rFonts w:eastAsiaTheme="minorEastAsia"/>
                <w:sz w:val="21"/>
                <w:szCs w:val="21"/>
              </w:rPr>
            </w:pPr>
            <w:r w:rsidRPr="002F18BB">
              <w:rPr>
                <w:rFonts w:eastAsiaTheme="minorEastAsia"/>
                <w:sz w:val="21"/>
                <w:szCs w:val="21"/>
              </w:rPr>
              <w:t>个人化的抛</w:t>
            </w:r>
            <w:r w:rsidRPr="002F18BB">
              <w:rPr>
                <w:rFonts w:eastAsiaTheme="minorEastAsia"/>
                <w:sz w:val="21"/>
                <w:szCs w:val="21"/>
              </w:rPr>
              <w:t>PIN</w:t>
            </w:r>
            <w:r w:rsidRPr="002F18BB">
              <w:rPr>
                <w:rFonts w:eastAsiaTheme="minorEastAsia"/>
                <w:sz w:val="21"/>
                <w:szCs w:val="21"/>
              </w:rPr>
              <w:t>封</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kern w:val="0"/>
                <w:sz w:val="21"/>
                <w:szCs w:val="21"/>
              </w:rPr>
            </w:pPr>
            <w:r w:rsidRPr="002F18BB">
              <w:rPr>
                <w:rFonts w:eastAsiaTheme="minorEastAsia"/>
                <w:sz w:val="21"/>
                <w:szCs w:val="21"/>
              </w:rPr>
              <w:t>Personalized flip PIN encapsulation</w:t>
            </w:r>
          </w:p>
        </w:tc>
      </w:tr>
      <w:tr w:rsidR="00A72BE9" w:rsidRPr="002F18BB">
        <w:trPr>
          <w:trHeight w:val="509"/>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存储</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Save</w:t>
            </w:r>
          </w:p>
        </w:tc>
        <w:tc>
          <w:tcPr>
            <w:tcW w:w="6946" w:type="dxa"/>
          </w:tcPr>
          <w:p w:rsidR="002F18BB" w:rsidRDefault="000132B4">
            <w:pPr>
              <w:spacing w:line="360" w:lineRule="exact"/>
              <w:ind w:left="0" w:firstLine="0"/>
              <w:rPr>
                <w:rFonts w:eastAsiaTheme="minorEastAsia"/>
                <w:sz w:val="21"/>
                <w:szCs w:val="21"/>
              </w:rPr>
            </w:pPr>
            <w:r w:rsidRPr="002F18BB">
              <w:rPr>
                <w:rFonts w:eastAsiaTheme="minorEastAsia"/>
                <w:sz w:val="21"/>
                <w:szCs w:val="21"/>
              </w:rPr>
              <w:t>需要保证资产的可用性、完整性、保密性和可追溯性。</w:t>
            </w:r>
            <w:r w:rsidRPr="002F18BB">
              <w:rPr>
                <w:rFonts w:eastAsiaTheme="minorEastAsia"/>
                <w:sz w:val="21"/>
                <w:szCs w:val="21"/>
              </w:rPr>
              <w:t xml:space="preserve"> </w:t>
            </w:r>
            <w:r w:rsidRPr="002F18BB">
              <w:rPr>
                <w:rFonts w:eastAsiaTheme="minorEastAsia"/>
                <w:sz w:val="21"/>
                <w:szCs w:val="21"/>
              </w:rPr>
              <w:t>通常应在高安全区内使用上锁的物料车、柜子在</w:t>
            </w:r>
            <w:r w:rsidRPr="002F18BB">
              <w:rPr>
                <w:rFonts w:eastAsiaTheme="minorEastAsia"/>
                <w:sz w:val="21"/>
                <w:szCs w:val="21"/>
              </w:rPr>
              <w:t>CCTV</w:t>
            </w:r>
            <w:r w:rsidRPr="002F18BB">
              <w:rPr>
                <w:rFonts w:eastAsiaTheme="minorEastAsia"/>
                <w:sz w:val="21"/>
                <w:szCs w:val="21"/>
              </w:rPr>
              <w:t>的监视下进行存储或存储在仓库的产成品区，不允许未经授权的访问</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sz w:val="21"/>
                <w:szCs w:val="21"/>
              </w:rPr>
            </w:pPr>
            <w:r w:rsidRPr="002F18BB">
              <w:rPr>
                <w:rFonts w:eastAsiaTheme="minorEastAsia"/>
                <w:sz w:val="21"/>
                <w:szCs w:val="21"/>
              </w:rPr>
              <w:t>The availability, integrity, confidentiality and traceability of assets shall be guaranteed. Usually, they shall be stored in the finished product area of the warehouse under the monitoring of CCTV using locked material trucks and cabinets in high security zones, and unauthorized access is not allowed.</w:t>
            </w:r>
          </w:p>
        </w:tc>
      </w:tr>
      <w:tr w:rsidR="00A72BE9" w:rsidRPr="002F18BB">
        <w:trPr>
          <w:trHeight w:val="678"/>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传输</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Transmission</w:t>
            </w:r>
          </w:p>
        </w:tc>
        <w:tc>
          <w:tcPr>
            <w:tcW w:w="6946" w:type="dxa"/>
          </w:tcPr>
          <w:p w:rsidR="002F18BB" w:rsidRDefault="000132B4">
            <w:pPr>
              <w:spacing w:line="360" w:lineRule="exact"/>
              <w:ind w:left="0" w:firstLine="0"/>
              <w:rPr>
                <w:rFonts w:eastAsiaTheme="minorEastAsia"/>
                <w:sz w:val="21"/>
                <w:szCs w:val="21"/>
              </w:rPr>
            </w:pPr>
            <w:r w:rsidRPr="002F18BB">
              <w:rPr>
                <w:rFonts w:eastAsiaTheme="minorEastAsia"/>
                <w:sz w:val="21"/>
                <w:szCs w:val="21"/>
              </w:rPr>
              <w:t>需要正式的交接手续，在双控制下进行</w:t>
            </w:r>
            <w:r w:rsidRPr="002F18BB">
              <w:rPr>
                <w:rFonts w:eastAsiaTheme="minorEastAsia"/>
                <w:sz w:val="21"/>
                <w:szCs w:val="21"/>
              </w:rPr>
              <w:t>100%</w:t>
            </w:r>
            <w:r w:rsidRPr="002F18BB">
              <w:rPr>
                <w:rFonts w:eastAsiaTheme="minorEastAsia"/>
                <w:sz w:val="21"/>
                <w:szCs w:val="21"/>
              </w:rPr>
              <w:t>计数</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sz w:val="21"/>
                <w:szCs w:val="21"/>
              </w:rPr>
            </w:pPr>
            <w:r w:rsidRPr="002F18BB">
              <w:rPr>
                <w:rFonts w:eastAsiaTheme="minorEastAsia"/>
                <w:sz w:val="21"/>
                <w:szCs w:val="21"/>
              </w:rPr>
              <w:t>Formal handover formalities are required, and 100% counting shall be carried out under double controls.</w:t>
            </w:r>
          </w:p>
        </w:tc>
      </w:tr>
      <w:tr w:rsidR="00A72BE9" w:rsidRPr="002F18BB">
        <w:trPr>
          <w:trHeight w:val="636"/>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销毁</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Destruction</w:t>
            </w:r>
          </w:p>
        </w:tc>
        <w:tc>
          <w:tcPr>
            <w:tcW w:w="6946" w:type="dxa"/>
          </w:tcPr>
          <w:p w:rsidR="002F18BB" w:rsidRDefault="000132B4">
            <w:pPr>
              <w:spacing w:line="360" w:lineRule="exact"/>
              <w:ind w:left="0" w:firstLine="0"/>
              <w:rPr>
                <w:rFonts w:eastAsiaTheme="minorEastAsia"/>
                <w:sz w:val="21"/>
                <w:szCs w:val="21"/>
              </w:rPr>
            </w:pPr>
            <w:r w:rsidRPr="002F18BB">
              <w:rPr>
                <w:rFonts w:eastAsiaTheme="minorEastAsia"/>
                <w:sz w:val="21"/>
                <w:szCs w:val="21"/>
              </w:rPr>
              <w:t>双控制下在碎卡室实施销毁</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sz w:val="21"/>
                <w:szCs w:val="21"/>
              </w:rPr>
            </w:pPr>
            <w:r w:rsidRPr="002F18BB">
              <w:rPr>
                <w:rFonts w:eastAsiaTheme="minorEastAsia"/>
                <w:sz w:val="21"/>
                <w:szCs w:val="21"/>
              </w:rPr>
              <w:t>The cards shall be destroyed in the card shredding room under double controls.</w:t>
            </w:r>
          </w:p>
        </w:tc>
      </w:tr>
    </w:tbl>
    <w:p w:rsidR="00A72BE9" w:rsidRPr="002F18BB" w:rsidRDefault="00A72BE9">
      <w:pPr>
        <w:ind w:left="862" w:firstLine="0"/>
        <w:outlineLvl w:val="2"/>
        <w:rPr>
          <w:rFonts w:eastAsiaTheme="minorEastAsia"/>
          <w:lang w:eastAsia="zh-CN"/>
        </w:rPr>
      </w:pPr>
    </w:p>
    <w:p w:rsidR="002F18BB" w:rsidRDefault="000132B4">
      <w:pPr>
        <w:ind w:left="0" w:firstLine="0"/>
        <w:outlineLvl w:val="2"/>
        <w:rPr>
          <w:rFonts w:eastAsiaTheme="minorEastAsia"/>
        </w:rPr>
      </w:pPr>
      <w:r w:rsidRPr="002F18BB">
        <w:rPr>
          <w:rFonts w:eastAsiaTheme="minorEastAsia"/>
        </w:rPr>
        <w:br w:type="page"/>
        <w:t>7.3.2.2   2</w:t>
      </w:r>
      <w:r w:rsidRPr="002F18BB">
        <w:rPr>
          <w:rFonts w:eastAsiaTheme="minorEastAsia"/>
        </w:rPr>
        <w:t>类资产</w:t>
      </w:r>
      <w:r w:rsidRPr="002F18BB">
        <w:rPr>
          <w:rFonts w:eastAsiaTheme="minorEastAsia"/>
        </w:rPr>
        <w:t xml:space="preserve"> </w:t>
      </w:r>
    </w:p>
    <w:p w:rsidR="00A72BE9" w:rsidRPr="002F18BB" w:rsidRDefault="000132B4">
      <w:pPr>
        <w:ind w:left="0" w:firstLine="0"/>
        <w:outlineLvl w:val="2"/>
        <w:rPr>
          <w:rFonts w:eastAsiaTheme="minorEastAsia"/>
        </w:rPr>
      </w:pPr>
      <w:r w:rsidRPr="002F18BB">
        <w:rPr>
          <w:rFonts w:eastAsiaTheme="minorEastAsia"/>
        </w:rPr>
        <w:t>7.3.2.2</w:t>
      </w:r>
      <w:r w:rsidRPr="002F18BB">
        <w:rPr>
          <w:rFonts w:eastAsiaTheme="minorEastAsia"/>
        </w:rPr>
        <w:tab/>
        <w:t>Class 2 assets</w:t>
      </w:r>
    </w:p>
    <w:tbl>
      <w:tblPr>
        <w:tblW w:w="8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02"/>
        <w:gridCol w:w="7357"/>
      </w:tblGrid>
      <w:tr w:rsidR="00A72BE9" w:rsidRPr="002F18BB">
        <w:trPr>
          <w:trHeight w:val="516"/>
          <w:tblHeader/>
          <w:jc w:val="center"/>
        </w:trPr>
        <w:tc>
          <w:tcPr>
            <w:tcW w:w="8859" w:type="dxa"/>
            <w:gridSpan w:val="2"/>
            <w:shd w:val="clear" w:color="auto" w:fill="BFBFBF"/>
          </w:tcPr>
          <w:p w:rsidR="002F18BB" w:rsidRDefault="000132B4">
            <w:pPr>
              <w:spacing w:line="360" w:lineRule="exact"/>
              <w:ind w:left="0" w:firstLine="0"/>
              <w:jc w:val="center"/>
              <w:rPr>
                <w:rFonts w:eastAsiaTheme="minorEastAsia"/>
                <w:b/>
                <w:sz w:val="21"/>
                <w:szCs w:val="21"/>
              </w:rPr>
            </w:pPr>
            <w:r w:rsidRPr="002F18BB">
              <w:rPr>
                <w:rFonts w:eastAsiaTheme="minorEastAsia"/>
                <w:b/>
                <w:sz w:val="21"/>
                <w:szCs w:val="21"/>
              </w:rPr>
              <w:t>2</w:t>
            </w:r>
            <w:r w:rsidRPr="002F18BB">
              <w:rPr>
                <w:rFonts w:eastAsiaTheme="minorEastAsia"/>
                <w:b/>
                <w:sz w:val="21"/>
                <w:szCs w:val="21"/>
              </w:rPr>
              <w:t>类资产（信息）</w:t>
            </w:r>
            <w:r w:rsidRPr="002F18BB">
              <w:rPr>
                <w:rFonts w:eastAsiaTheme="minorEastAsia"/>
                <w:b/>
                <w:sz w:val="21"/>
                <w:szCs w:val="21"/>
              </w:rPr>
              <w:t xml:space="preserve"> </w:t>
            </w:r>
          </w:p>
          <w:p w:rsidR="00A72BE9" w:rsidRPr="002F18BB" w:rsidRDefault="000132B4">
            <w:pPr>
              <w:spacing w:line="360" w:lineRule="exact"/>
              <w:ind w:left="0" w:firstLine="0"/>
              <w:jc w:val="center"/>
              <w:rPr>
                <w:rFonts w:eastAsiaTheme="minorEastAsia"/>
                <w:b/>
                <w:sz w:val="21"/>
                <w:szCs w:val="21"/>
              </w:rPr>
            </w:pPr>
            <w:r w:rsidRPr="002F18BB">
              <w:rPr>
                <w:rFonts w:eastAsiaTheme="minorEastAsia"/>
                <w:b/>
                <w:sz w:val="21"/>
                <w:szCs w:val="21"/>
              </w:rPr>
              <w:t>Class 2 assets (information)</w:t>
            </w:r>
          </w:p>
        </w:tc>
      </w:tr>
      <w:tr w:rsidR="00A72BE9" w:rsidRPr="002F18BB">
        <w:trPr>
          <w:trHeight w:val="4152"/>
          <w:jc w:val="center"/>
        </w:trPr>
        <w:tc>
          <w:tcPr>
            <w:tcW w:w="1502"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定义</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Definitions</w:t>
            </w:r>
          </w:p>
        </w:tc>
        <w:tc>
          <w:tcPr>
            <w:tcW w:w="7357" w:type="dxa"/>
          </w:tcPr>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1.</w:t>
            </w:r>
            <w:r w:rsidRPr="002F18BB">
              <w:rPr>
                <w:rFonts w:eastAsiaTheme="minorEastAsia"/>
                <w:sz w:val="21"/>
                <w:szCs w:val="21"/>
              </w:rPr>
              <w:tab/>
            </w:r>
            <w:r w:rsidRPr="002F18BB">
              <w:rPr>
                <w:rFonts w:eastAsiaTheme="minorEastAsia"/>
                <w:sz w:val="21"/>
                <w:szCs w:val="21"/>
              </w:rPr>
              <w:t>管理数据。</w:t>
            </w:r>
            <w:r w:rsidRPr="002F18BB">
              <w:rPr>
                <w:rFonts w:eastAsiaTheme="minorEastAsia"/>
                <w:sz w:val="21"/>
                <w:szCs w:val="21"/>
              </w:rPr>
              <w:t xml:space="preserve"> </w:t>
            </w:r>
            <w:r w:rsidRPr="002F18BB">
              <w:rPr>
                <w:rFonts w:eastAsiaTheme="minorEastAsia"/>
                <w:sz w:val="21"/>
                <w:szCs w:val="21"/>
              </w:rPr>
              <w:t>批次和智能卡管理信息。</w:t>
            </w:r>
            <w:r w:rsidRPr="002F18BB">
              <w:rPr>
                <w:rFonts w:eastAsiaTheme="minorEastAsia"/>
                <w:sz w:val="21"/>
                <w:szCs w:val="21"/>
              </w:rPr>
              <w:t xml:space="preserve"> </w:t>
            </w:r>
            <w:r w:rsidRPr="002F18BB">
              <w:rPr>
                <w:rFonts w:eastAsiaTheme="minorEastAsia"/>
                <w:sz w:val="21"/>
                <w:szCs w:val="21"/>
              </w:rPr>
              <w:t>包括</w:t>
            </w:r>
            <w:r w:rsidRPr="002F18BB">
              <w:rPr>
                <w:rFonts w:eastAsiaTheme="minorEastAsia"/>
                <w:sz w:val="21"/>
                <w:szCs w:val="21"/>
              </w:rPr>
              <w:t xml:space="preserve">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1</w:t>
            </w:r>
            <w:r w:rsidRPr="002F18BB">
              <w:rPr>
                <w:rFonts w:eastAsiaTheme="minorEastAsia"/>
                <w:sz w:val="21"/>
                <w:szCs w:val="21"/>
              </w:rPr>
              <w:tab/>
              <w:t>Management Data Batch and smart card management information. Including:</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2.</w:t>
            </w:r>
            <w:r w:rsidRPr="002F18BB">
              <w:rPr>
                <w:rFonts w:eastAsiaTheme="minorEastAsia"/>
                <w:sz w:val="21"/>
                <w:szCs w:val="21"/>
              </w:rPr>
              <w:tab/>
            </w:r>
            <w:r w:rsidRPr="002F18BB">
              <w:rPr>
                <w:rFonts w:eastAsiaTheme="minorEastAsia"/>
                <w:sz w:val="21"/>
                <w:szCs w:val="21"/>
              </w:rPr>
              <w:t>生产数据，可能包括分类的信息</w:t>
            </w:r>
            <w:r w:rsidRPr="002F18BB">
              <w:rPr>
                <w:rFonts w:eastAsiaTheme="minorEastAsia"/>
                <w:sz w:val="21"/>
                <w:szCs w:val="21"/>
              </w:rPr>
              <w:t xml:space="preserve">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2.</w:t>
            </w:r>
            <w:r w:rsidRPr="002F18BB">
              <w:rPr>
                <w:rFonts w:eastAsiaTheme="minorEastAsia"/>
                <w:sz w:val="21"/>
                <w:szCs w:val="21"/>
              </w:rPr>
              <w:tab/>
              <w:t xml:space="preserve">Production data, possibly including classification information </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w:t>
            </w:r>
            <w:r w:rsidRPr="002F18BB">
              <w:rPr>
                <w:rFonts w:eastAsiaTheme="minorEastAsia"/>
                <w:sz w:val="21"/>
                <w:szCs w:val="21"/>
              </w:rPr>
              <w:tab/>
            </w:r>
            <w:r w:rsidRPr="002F18BB">
              <w:rPr>
                <w:rFonts w:eastAsiaTheme="minorEastAsia"/>
                <w:sz w:val="21"/>
                <w:szCs w:val="21"/>
              </w:rPr>
              <w:t>可追溯信息，应允许供应商识别在一批次上工作的人</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w:t>
            </w:r>
            <w:r w:rsidRPr="002F18BB">
              <w:rPr>
                <w:rFonts w:eastAsiaTheme="minorEastAsia"/>
                <w:sz w:val="21"/>
                <w:szCs w:val="21"/>
              </w:rPr>
              <w:tab/>
              <w:t xml:space="preserve">Traceability information, enabling the supplier to identify the persons working on the same batch </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w:t>
            </w:r>
            <w:r w:rsidRPr="002F18BB">
              <w:rPr>
                <w:rFonts w:eastAsiaTheme="minorEastAsia"/>
                <w:sz w:val="21"/>
                <w:szCs w:val="21"/>
              </w:rPr>
              <w:tab/>
            </w:r>
            <w:r w:rsidRPr="002F18BB">
              <w:rPr>
                <w:rFonts w:eastAsiaTheme="minorEastAsia"/>
                <w:sz w:val="21"/>
                <w:szCs w:val="21"/>
              </w:rPr>
              <w:t>与卡片或卡片批次生产历史相关的审计信息</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w:t>
            </w:r>
            <w:r w:rsidRPr="002F18BB">
              <w:rPr>
                <w:rFonts w:eastAsiaTheme="minorEastAsia"/>
                <w:sz w:val="21"/>
                <w:szCs w:val="21"/>
              </w:rPr>
              <w:tab/>
              <w:t>Audit information related to the card or card batch production history</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如果文件管理一类信息，这些信息应作为一类数据进行保护，而文件作为二类数据进行保护</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In case of file management of Class 1 information, the information shall be protected as Class 1 data, while the files shall be protected as Class 2 data.</w:t>
            </w:r>
          </w:p>
          <w:p w:rsidR="002F18BB" w:rsidRDefault="000132B4">
            <w:pPr>
              <w:spacing w:line="360" w:lineRule="exact"/>
              <w:ind w:left="0" w:firstLine="0"/>
              <w:outlineLvl w:val="2"/>
              <w:rPr>
                <w:rFonts w:eastAsiaTheme="minorEastAsia"/>
                <w:sz w:val="21"/>
                <w:szCs w:val="21"/>
              </w:rPr>
            </w:pPr>
            <w:r w:rsidRPr="002F18BB">
              <w:rPr>
                <w:rFonts w:eastAsiaTheme="minorEastAsia"/>
                <w:sz w:val="21"/>
                <w:szCs w:val="21"/>
              </w:rPr>
              <w:t>收到的文件。</w:t>
            </w:r>
            <w:r w:rsidRPr="002F18BB">
              <w:rPr>
                <w:rFonts w:eastAsiaTheme="minorEastAsia"/>
                <w:sz w:val="21"/>
                <w:szCs w:val="21"/>
              </w:rPr>
              <w:t xml:space="preserve"> </w:t>
            </w:r>
            <w:r w:rsidRPr="002F18BB">
              <w:rPr>
                <w:rFonts w:eastAsiaTheme="minorEastAsia"/>
                <w:sz w:val="21"/>
                <w:szCs w:val="21"/>
              </w:rPr>
              <w:t>如果文件包含一类信息，需要作为一类数据进行保护</w:t>
            </w:r>
            <w:r w:rsidRPr="002F18BB">
              <w:rPr>
                <w:rFonts w:eastAsiaTheme="minorEastAsia"/>
                <w:sz w:val="21"/>
                <w:szCs w:val="21"/>
              </w:rPr>
              <w:t xml:space="preserve"> </w:t>
            </w:r>
          </w:p>
          <w:p w:rsidR="00A72BE9" w:rsidRPr="002F18BB" w:rsidRDefault="000132B4">
            <w:pPr>
              <w:spacing w:line="360" w:lineRule="exact"/>
              <w:ind w:left="0" w:firstLine="0"/>
              <w:outlineLvl w:val="2"/>
              <w:rPr>
                <w:rFonts w:eastAsiaTheme="minorEastAsia"/>
                <w:sz w:val="21"/>
                <w:szCs w:val="21"/>
              </w:rPr>
            </w:pPr>
            <w:r w:rsidRPr="002F18BB">
              <w:rPr>
                <w:rFonts w:eastAsiaTheme="minorEastAsia"/>
                <w:sz w:val="21"/>
                <w:szCs w:val="21"/>
              </w:rPr>
              <w:t xml:space="preserve">Received file. If the file includes Class 1 information, it shall be protected as Class 1 data. </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3.</w:t>
            </w:r>
            <w:r w:rsidRPr="002F18BB">
              <w:rPr>
                <w:rFonts w:eastAsiaTheme="minorEastAsia"/>
                <w:sz w:val="21"/>
                <w:szCs w:val="21"/>
              </w:rPr>
              <w:tab/>
            </w:r>
            <w:r w:rsidRPr="002F18BB">
              <w:rPr>
                <w:rFonts w:eastAsiaTheme="minorEastAsia"/>
                <w:sz w:val="21"/>
                <w:szCs w:val="21"/>
              </w:rPr>
              <w:t>发出的日志文件智能卡</w:t>
            </w:r>
            <w:r w:rsidRPr="002F18BB">
              <w:rPr>
                <w:rFonts w:eastAsiaTheme="minorEastAsia"/>
                <w:sz w:val="21"/>
                <w:szCs w:val="21"/>
              </w:rPr>
              <w:t xml:space="preserve">PIN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3.</w:t>
            </w:r>
            <w:r w:rsidRPr="002F18BB">
              <w:rPr>
                <w:rFonts w:eastAsiaTheme="minorEastAsia"/>
                <w:sz w:val="21"/>
                <w:szCs w:val="21"/>
              </w:rPr>
              <w:tab/>
              <w:t>Issued log file smart card PIN</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4.</w:t>
            </w:r>
            <w:r w:rsidRPr="002F18BB">
              <w:rPr>
                <w:rFonts w:eastAsiaTheme="minorEastAsia"/>
                <w:sz w:val="21"/>
                <w:szCs w:val="21"/>
              </w:rPr>
              <w:tab/>
            </w:r>
            <w:r w:rsidRPr="002F18BB">
              <w:rPr>
                <w:rFonts w:eastAsiaTheme="minorEastAsia"/>
                <w:sz w:val="21"/>
                <w:szCs w:val="21"/>
              </w:rPr>
              <w:t>解锁</w:t>
            </w:r>
            <w:r w:rsidRPr="002F18BB">
              <w:rPr>
                <w:rFonts w:eastAsiaTheme="minorEastAsia"/>
                <w:sz w:val="21"/>
                <w:szCs w:val="21"/>
              </w:rPr>
              <w:t xml:space="preserve">PUK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4.</w:t>
            </w:r>
            <w:r w:rsidRPr="002F18BB">
              <w:rPr>
                <w:rFonts w:eastAsiaTheme="minorEastAsia"/>
                <w:sz w:val="21"/>
                <w:szCs w:val="21"/>
              </w:rPr>
              <w:tab/>
              <w:t>Unlock PUK</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5.</w:t>
            </w:r>
            <w:r w:rsidRPr="002F18BB">
              <w:rPr>
                <w:rFonts w:eastAsiaTheme="minorEastAsia"/>
                <w:sz w:val="21"/>
                <w:szCs w:val="21"/>
              </w:rPr>
              <w:tab/>
              <w:t xml:space="preserve">International Mobile Subscriber Information  IMSI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5.</w:t>
            </w:r>
            <w:r w:rsidRPr="002F18BB">
              <w:rPr>
                <w:rFonts w:eastAsiaTheme="minorEastAsia"/>
                <w:sz w:val="21"/>
                <w:szCs w:val="21"/>
              </w:rPr>
              <w:tab/>
              <w:t>International Mobile Subscriber Information IMSI</w:t>
            </w:r>
          </w:p>
        </w:tc>
      </w:tr>
      <w:tr w:rsidR="00A72BE9" w:rsidRPr="002F18BB">
        <w:trPr>
          <w:trHeight w:val="516"/>
          <w:jc w:val="center"/>
        </w:trPr>
        <w:tc>
          <w:tcPr>
            <w:tcW w:w="1502"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存储</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Save</w:t>
            </w:r>
          </w:p>
        </w:tc>
        <w:tc>
          <w:tcPr>
            <w:tcW w:w="7357" w:type="dxa"/>
          </w:tcPr>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1.</w:t>
            </w:r>
            <w:r w:rsidRPr="002F18BB">
              <w:rPr>
                <w:rFonts w:eastAsiaTheme="minorEastAsia"/>
                <w:sz w:val="21"/>
                <w:szCs w:val="21"/>
              </w:rPr>
              <w:tab/>
            </w:r>
            <w:r w:rsidRPr="002F18BB">
              <w:rPr>
                <w:rFonts w:eastAsiaTheme="minorEastAsia"/>
                <w:sz w:val="21"/>
                <w:szCs w:val="21"/>
              </w:rPr>
              <w:t>信息应标记。</w:t>
            </w:r>
            <w:r w:rsidRPr="002F18BB">
              <w:rPr>
                <w:rFonts w:eastAsiaTheme="minorEastAsia"/>
                <w:sz w:val="21"/>
                <w:szCs w:val="21"/>
              </w:rPr>
              <w:t xml:space="preserve"> </w:t>
            </w:r>
            <w:r w:rsidRPr="002F18BB">
              <w:rPr>
                <w:rFonts w:eastAsiaTheme="minorEastAsia"/>
                <w:sz w:val="21"/>
                <w:szCs w:val="21"/>
              </w:rPr>
              <w:t>分类级别应写在以下：</w:t>
            </w:r>
            <w:r w:rsidRPr="002F18BB">
              <w:rPr>
                <w:rFonts w:eastAsiaTheme="minorEastAsia"/>
                <w:sz w:val="21"/>
                <w:szCs w:val="21"/>
              </w:rPr>
              <w:t xml:space="preserve">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1.</w:t>
            </w:r>
            <w:r w:rsidRPr="002F18BB">
              <w:rPr>
                <w:rFonts w:eastAsiaTheme="minorEastAsia"/>
                <w:sz w:val="21"/>
                <w:szCs w:val="21"/>
              </w:rPr>
              <w:tab/>
              <w:t xml:space="preserve">The information shall be marked. The classification shall be written on: </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文件</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Document</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媒介（磁带、磁盘、碟片、</w:t>
            </w:r>
            <w:r w:rsidRPr="002F18BB">
              <w:rPr>
                <w:rFonts w:eastAsiaTheme="minorEastAsia"/>
                <w:sz w:val="21"/>
                <w:szCs w:val="21"/>
              </w:rPr>
              <w:t>CD</w:t>
            </w:r>
            <w:r w:rsidRPr="002F18BB">
              <w:rPr>
                <w:rFonts w:eastAsiaTheme="minorEastAsia"/>
                <w:sz w:val="21"/>
                <w:szCs w:val="21"/>
              </w:rPr>
              <w:t>等）</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Media (tapes, magnetic disks, disks and CDs etc.)</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电子信息和文件</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Electronic information and documents</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2.</w:t>
            </w:r>
            <w:r w:rsidRPr="002F18BB">
              <w:rPr>
                <w:rFonts w:eastAsiaTheme="minorEastAsia"/>
                <w:sz w:val="21"/>
                <w:szCs w:val="21"/>
              </w:rPr>
              <w:tab/>
            </w:r>
            <w:r w:rsidRPr="002F18BB">
              <w:rPr>
                <w:rFonts w:eastAsiaTheme="minorEastAsia"/>
                <w:sz w:val="21"/>
                <w:szCs w:val="21"/>
              </w:rPr>
              <w:t>易受病毒攻击的</w:t>
            </w:r>
            <w:r w:rsidRPr="002F18BB">
              <w:rPr>
                <w:rFonts w:eastAsiaTheme="minorEastAsia"/>
                <w:sz w:val="21"/>
                <w:szCs w:val="21"/>
              </w:rPr>
              <w:t>IT</w:t>
            </w:r>
            <w:r w:rsidRPr="002F18BB">
              <w:rPr>
                <w:rFonts w:eastAsiaTheme="minorEastAsia"/>
                <w:sz w:val="21"/>
                <w:szCs w:val="21"/>
              </w:rPr>
              <w:t>系统应定期扫描病毒。</w:t>
            </w:r>
            <w:r w:rsidRPr="002F18BB">
              <w:rPr>
                <w:rFonts w:eastAsiaTheme="minorEastAsia"/>
                <w:sz w:val="21"/>
                <w:szCs w:val="21"/>
              </w:rPr>
              <w:t xml:space="preserve">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2.</w:t>
            </w:r>
            <w:r w:rsidRPr="002F18BB">
              <w:rPr>
                <w:rFonts w:eastAsiaTheme="minorEastAsia"/>
                <w:sz w:val="21"/>
                <w:szCs w:val="21"/>
              </w:rPr>
              <w:tab/>
              <w:t>The IT systems vulnerable to virus attacks shall be scanned for viruses regularly.</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3.</w:t>
            </w:r>
            <w:r w:rsidRPr="002F18BB">
              <w:rPr>
                <w:rFonts w:eastAsiaTheme="minorEastAsia"/>
                <w:sz w:val="21"/>
                <w:szCs w:val="21"/>
              </w:rPr>
              <w:tab/>
            </w:r>
            <w:r w:rsidRPr="002F18BB">
              <w:rPr>
                <w:rFonts w:eastAsiaTheme="minorEastAsia"/>
                <w:sz w:val="21"/>
                <w:szCs w:val="21"/>
              </w:rPr>
              <w:t>应定期监控系统的完整性。</w:t>
            </w:r>
            <w:r w:rsidRPr="002F18BB">
              <w:rPr>
                <w:rFonts w:eastAsiaTheme="minorEastAsia"/>
                <w:sz w:val="21"/>
                <w:szCs w:val="21"/>
              </w:rPr>
              <w:t xml:space="preserve">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3.</w:t>
            </w:r>
            <w:r w:rsidRPr="002F18BB">
              <w:rPr>
                <w:rFonts w:eastAsiaTheme="minorEastAsia"/>
                <w:sz w:val="21"/>
                <w:szCs w:val="21"/>
              </w:rPr>
              <w:tab/>
              <w:t>The system integrity shall be monitored regularly.</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4.</w:t>
            </w:r>
            <w:r w:rsidRPr="002F18BB">
              <w:rPr>
                <w:rFonts w:eastAsiaTheme="minorEastAsia"/>
                <w:sz w:val="21"/>
                <w:szCs w:val="21"/>
              </w:rPr>
              <w:tab/>
            </w:r>
            <w:r w:rsidRPr="002F18BB">
              <w:rPr>
                <w:rFonts w:eastAsiaTheme="minorEastAsia"/>
                <w:sz w:val="21"/>
                <w:szCs w:val="21"/>
              </w:rPr>
              <w:t>存储数据的</w:t>
            </w:r>
            <w:r w:rsidRPr="002F18BB">
              <w:rPr>
                <w:rFonts w:eastAsiaTheme="minorEastAsia"/>
                <w:sz w:val="21"/>
                <w:szCs w:val="21"/>
              </w:rPr>
              <w:t>IT</w:t>
            </w:r>
            <w:r w:rsidRPr="002F18BB">
              <w:rPr>
                <w:rFonts w:eastAsiaTheme="minorEastAsia"/>
                <w:sz w:val="21"/>
                <w:szCs w:val="21"/>
              </w:rPr>
              <w:t>系统对于数据访问应有逻辑访问控制。</w:t>
            </w:r>
            <w:r w:rsidRPr="002F18BB">
              <w:rPr>
                <w:rFonts w:eastAsiaTheme="minorEastAsia"/>
                <w:sz w:val="21"/>
                <w:szCs w:val="21"/>
              </w:rPr>
              <w:t xml:space="preserve">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4.</w:t>
            </w:r>
            <w:r w:rsidRPr="002F18BB">
              <w:rPr>
                <w:rFonts w:eastAsiaTheme="minorEastAsia"/>
                <w:sz w:val="21"/>
                <w:szCs w:val="21"/>
              </w:rPr>
              <w:tab/>
              <w:t xml:space="preserve">The IT system storing the data shall have logic access control for data access. </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5.</w:t>
            </w:r>
            <w:r w:rsidRPr="002F18BB">
              <w:rPr>
                <w:rFonts w:eastAsiaTheme="minorEastAsia"/>
                <w:sz w:val="21"/>
                <w:szCs w:val="21"/>
              </w:rPr>
              <w:tab/>
            </w:r>
            <w:r w:rsidRPr="002F18BB">
              <w:rPr>
                <w:rFonts w:eastAsiaTheme="minorEastAsia"/>
                <w:sz w:val="21"/>
                <w:szCs w:val="21"/>
              </w:rPr>
              <w:t>数据应设置以避免未授权的数据和程序修改。</w:t>
            </w:r>
            <w:r w:rsidRPr="002F18BB">
              <w:rPr>
                <w:rFonts w:eastAsiaTheme="minorEastAsia"/>
                <w:sz w:val="21"/>
                <w:szCs w:val="21"/>
              </w:rPr>
              <w:t xml:space="preserve">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5.</w:t>
            </w:r>
            <w:r w:rsidRPr="002F18BB">
              <w:rPr>
                <w:rFonts w:eastAsiaTheme="minorEastAsia"/>
                <w:sz w:val="21"/>
                <w:szCs w:val="21"/>
              </w:rPr>
              <w:tab/>
              <w:t xml:space="preserve">The data shall be set to avoid unauthorized data and program modifications. </w:t>
            </w:r>
          </w:p>
          <w:p w:rsid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6.</w:t>
            </w:r>
            <w:r w:rsidRPr="002F18BB">
              <w:rPr>
                <w:rFonts w:eastAsiaTheme="minorEastAsia"/>
                <w:sz w:val="21"/>
                <w:szCs w:val="21"/>
              </w:rPr>
              <w:tab/>
            </w:r>
            <w:r w:rsidRPr="002F18BB">
              <w:rPr>
                <w:rFonts w:eastAsiaTheme="minorEastAsia"/>
                <w:sz w:val="21"/>
                <w:szCs w:val="21"/>
              </w:rPr>
              <w:t>数据应（例如：文件放在上锁的柜子和金库里，计算机放在上锁的房间里）安全保存。</w:t>
            </w:r>
            <w:r w:rsidRPr="002F18BB">
              <w:rPr>
                <w:rFonts w:eastAsiaTheme="minorEastAsia"/>
                <w:sz w:val="21"/>
                <w:szCs w:val="21"/>
              </w:rPr>
              <w:t xml:space="preserve"> </w:t>
            </w:r>
          </w:p>
          <w:p w:rsidR="00A72BE9" w:rsidRPr="002F18BB" w:rsidRDefault="00CE7564" w:rsidP="00CE7564">
            <w:pPr>
              <w:spacing w:line="360" w:lineRule="exact"/>
              <w:ind w:left="0" w:firstLine="0"/>
              <w:outlineLvl w:val="2"/>
              <w:rPr>
                <w:rFonts w:eastAsiaTheme="minorEastAsia"/>
                <w:sz w:val="21"/>
                <w:szCs w:val="21"/>
              </w:rPr>
            </w:pPr>
            <w:r w:rsidRPr="002F18BB">
              <w:rPr>
                <w:rFonts w:eastAsiaTheme="minorEastAsia"/>
                <w:sz w:val="21"/>
                <w:szCs w:val="21"/>
              </w:rPr>
              <w:t>6.</w:t>
            </w:r>
            <w:r w:rsidRPr="002F18BB">
              <w:rPr>
                <w:rFonts w:eastAsiaTheme="minorEastAsia"/>
                <w:sz w:val="21"/>
                <w:szCs w:val="21"/>
              </w:rPr>
              <w:tab/>
              <w:t xml:space="preserve">The data shall be stored securely (for example, the files shall be placed in locked cabinets and chests, and the computers shall be placed in locked rooms). </w:t>
            </w:r>
          </w:p>
        </w:tc>
      </w:tr>
      <w:tr w:rsidR="00A72BE9" w:rsidRPr="002F18BB">
        <w:trPr>
          <w:trHeight w:val="687"/>
          <w:jc w:val="center"/>
        </w:trPr>
        <w:tc>
          <w:tcPr>
            <w:tcW w:w="1502"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传输</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Transmission</w:t>
            </w:r>
          </w:p>
        </w:tc>
        <w:tc>
          <w:tcPr>
            <w:tcW w:w="7357" w:type="dxa"/>
          </w:tcPr>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1.</w:t>
            </w:r>
            <w:r w:rsidRPr="002F18BB">
              <w:rPr>
                <w:rFonts w:eastAsiaTheme="minorEastAsia"/>
                <w:sz w:val="21"/>
                <w:szCs w:val="21"/>
              </w:rPr>
              <w:tab/>
            </w:r>
            <w:r w:rsidRPr="002F18BB">
              <w:rPr>
                <w:rFonts w:eastAsiaTheme="minorEastAsia"/>
                <w:sz w:val="21"/>
                <w:szCs w:val="21"/>
              </w:rPr>
              <w:t>本信息应放在公司内。</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1.</w:t>
            </w:r>
            <w:r w:rsidRPr="002F18BB">
              <w:rPr>
                <w:rFonts w:eastAsiaTheme="minorEastAsia"/>
                <w:sz w:val="21"/>
                <w:szCs w:val="21"/>
              </w:rPr>
              <w:tab/>
              <w:t xml:space="preserve">The information shall be placed in the company. </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如果需要传输公共媒介（例如：因特网），应采取以下行动：</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If public transmission media (for example, Internet) are required, the following action shall be taken:</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该活动应由管理者代表或总经理授权</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This activity shall be authorized by the management representative or the general manager.</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必须有书面批准</w:t>
            </w:r>
            <w:r w:rsidRPr="002F18BB">
              <w:rPr>
                <w:rFonts w:eastAsiaTheme="minorEastAsia"/>
                <w:sz w:val="21"/>
                <w:szCs w:val="21"/>
              </w:rPr>
              <w:t>/</w:t>
            </w:r>
            <w:r w:rsidRPr="002F18BB">
              <w:rPr>
                <w:rFonts w:eastAsiaTheme="minorEastAsia"/>
                <w:sz w:val="21"/>
                <w:szCs w:val="21"/>
              </w:rPr>
              <w:t>确认</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 xml:space="preserve">Written approval/confirmation must be provided. </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数据必须以加密形式传输</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 xml:space="preserve">The data must be transmitted in encrypted form. </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2.</w:t>
            </w:r>
            <w:r w:rsidRPr="002F18BB">
              <w:rPr>
                <w:rFonts w:eastAsiaTheme="minorEastAsia"/>
                <w:sz w:val="21"/>
                <w:szCs w:val="21"/>
              </w:rPr>
              <w:tab/>
            </w:r>
            <w:r w:rsidRPr="002F18BB">
              <w:rPr>
                <w:rFonts w:eastAsiaTheme="minorEastAsia"/>
                <w:sz w:val="21"/>
                <w:szCs w:val="21"/>
              </w:rPr>
              <w:t>对该数据的访问仅限于授权人员。</w:t>
            </w:r>
            <w:r w:rsidRPr="002F18BB">
              <w:rPr>
                <w:rFonts w:eastAsiaTheme="minorEastAsia"/>
                <w:sz w:val="21"/>
                <w:szCs w:val="21"/>
              </w:rPr>
              <w:t xml:space="preserve"> </w:t>
            </w:r>
            <w:r w:rsidRPr="002F18BB">
              <w:rPr>
                <w:rFonts w:eastAsiaTheme="minorEastAsia"/>
                <w:sz w:val="21"/>
                <w:szCs w:val="21"/>
              </w:rPr>
              <w:t>如果需要由未授权人员访问，必须有书面批准</w:t>
            </w:r>
            <w:r w:rsidRPr="002F18BB">
              <w:rPr>
                <w:rFonts w:eastAsiaTheme="minorEastAsia"/>
                <w:sz w:val="21"/>
                <w:szCs w:val="21"/>
              </w:rPr>
              <w:t>/</w:t>
            </w:r>
            <w:r w:rsidRPr="002F18BB">
              <w:rPr>
                <w:rFonts w:eastAsiaTheme="minorEastAsia"/>
                <w:sz w:val="21"/>
                <w:szCs w:val="21"/>
              </w:rPr>
              <w:t>确认。</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2.</w:t>
            </w:r>
            <w:r w:rsidRPr="002F18BB">
              <w:rPr>
                <w:rFonts w:eastAsiaTheme="minorEastAsia"/>
                <w:sz w:val="21"/>
                <w:szCs w:val="21"/>
              </w:rPr>
              <w:tab/>
              <w:t xml:space="preserve">Access to the data is restricted to the authorized personnel only. Access by unauthorized personnel (if required) must be provided with written approval/confirmation. </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3.</w:t>
            </w:r>
            <w:r w:rsidRPr="002F18BB">
              <w:rPr>
                <w:rFonts w:eastAsiaTheme="minorEastAsia"/>
                <w:sz w:val="21"/>
                <w:szCs w:val="21"/>
              </w:rPr>
              <w:tab/>
            </w:r>
            <w:r w:rsidRPr="002F18BB">
              <w:rPr>
                <w:rFonts w:eastAsiaTheme="minorEastAsia"/>
                <w:sz w:val="21"/>
                <w:szCs w:val="21"/>
              </w:rPr>
              <w:t>物理文档或媒介仅能在部门范围内访问，除非数据所有者或安全员授权。</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3.</w:t>
            </w:r>
            <w:r w:rsidRPr="002F18BB">
              <w:rPr>
                <w:rFonts w:eastAsiaTheme="minorEastAsia"/>
                <w:sz w:val="21"/>
                <w:szCs w:val="21"/>
              </w:rPr>
              <w:tab/>
              <w:t xml:space="preserve">Physical documents or media are only accessible within the scope of the department unless otherwise authorized by the data owner or the security officer. </w:t>
            </w:r>
          </w:p>
        </w:tc>
      </w:tr>
      <w:tr w:rsidR="00A72BE9" w:rsidRPr="002F18BB">
        <w:trPr>
          <w:trHeight w:val="645"/>
          <w:jc w:val="center"/>
        </w:trPr>
        <w:tc>
          <w:tcPr>
            <w:tcW w:w="1502"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销毁</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Destruction</w:t>
            </w:r>
          </w:p>
        </w:tc>
        <w:tc>
          <w:tcPr>
            <w:tcW w:w="7357" w:type="dxa"/>
          </w:tcPr>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1.</w:t>
            </w:r>
            <w:r w:rsidRPr="002F18BB">
              <w:rPr>
                <w:rFonts w:eastAsiaTheme="minorEastAsia"/>
                <w:sz w:val="21"/>
                <w:szCs w:val="21"/>
              </w:rPr>
              <w:tab/>
            </w:r>
            <w:r w:rsidRPr="002F18BB">
              <w:rPr>
                <w:rFonts w:eastAsiaTheme="minorEastAsia"/>
                <w:sz w:val="21"/>
                <w:szCs w:val="21"/>
              </w:rPr>
              <w:t>硬拷贝或物理媒介形式的信息不再需要时应安全处理。</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1.</w:t>
            </w:r>
            <w:r w:rsidRPr="002F18BB">
              <w:rPr>
                <w:rFonts w:eastAsiaTheme="minorEastAsia"/>
                <w:sz w:val="21"/>
                <w:szCs w:val="21"/>
              </w:rPr>
              <w:tab/>
              <w:t xml:space="preserve">The information in the form of hard copy or physical medium which is not needed any more shall be processed securely. </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碎纸机</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 xml:space="preserve">Shredder </w:t>
            </w:r>
          </w:p>
          <w:p w:rsidR="002F18BB" w:rsidRDefault="00CE7564" w:rsidP="00CE7564">
            <w:pPr>
              <w:spacing w:line="360" w:lineRule="exact"/>
              <w:ind w:left="0" w:firstLine="0"/>
              <w:rPr>
                <w:rFonts w:eastAsiaTheme="minorEastAsia"/>
                <w:sz w:val="21"/>
                <w:szCs w:val="21"/>
              </w:rPr>
            </w:pPr>
            <w:r w:rsidRPr="002F18BB">
              <w:rPr>
                <w:rFonts w:eastAsiaTheme="minorEastAsia"/>
                <w:sz w:val="20"/>
                <w:szCs w:val="20"/>
              </w:rPr>
              <w:t></w:t>
            </w:r>
            <w:r w:rsidRPr="002F18BB">
              <w:rPr>
                <w:rFonts w:eastAsiaTheme="minorEastAsia"/>
                <w:sz w:val="20"/>
                <w:szCs w:val="20"/>
              </w:rPr>
              <w:tab/>
            </w:r>
            <w:r w:rsidRPr="002F18BB">
              <w:rPr>
                <w:rFonts w:eastAsiaTheme="minorEastAsia"/>
                <w:sz w:val="21"/>
                <w:szCs w:val="21"/>
              </w:rPr>
              <w:t>旧磁盘和碟的销毁</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 xml:space="preserve">Destruction of old magnetic disks and disks </w:t>
            </w:r>
          </w:p>
          <w:p w:rsidR="002F18BB" w:rsidRDefault="00CE7564" w:rsidP="00CE7564">
            <w:pPr>
              <w:spacing w:line="360" w:lineRule="exact"/>
              <w:ind w:left="0" w:firstLine="0"/>
              <w:rPr>
                <w:rFonts w:eastAsiaTheme="minorEastAsia"/>
                <w:sz w:val="21"/>
                <w:szCs w:val="21"/>
              </w:rPr>
            </w:pPr>
            <w:r w:rsidRPr="002F18BB">
              <w:rPr>
                <w:rFonts w:eastAsiaTheme="minorEastAsia"/>
                <w:sz w:val="21"/>
                <w:szCs w:val="21"/>
              </w:rPr>
              <w:t>2.</w:t>
            </w:r>
            <w:r w:rsidRPr="002F18BB">
              <w:rPr>
                <w:rFonts w:eastAsiaTheme="minorEastAsia"/>
                <w:sz w:val="21"/>
                <w:szCs w:val="21"/>
              </w:rPr>
              <w:tab/>
              <w:t>IT</w:t>
            </w:r>
            <w:r w:rsidRPr="002F18BB">
              <w:rPr>
                <w:rFonts w:eastAsiaTheme="minorEastAsia"/>
                <w:sz w:val="21"/>
                <w:szCs w:val="21"/>
              </w:rPr>
              <w:t>系统里的数据应使用符合</w:t>
            </w:r>
            <w:r w:rsidRPr="002F18BB">
              <w:rPr>
                <w:rFonts w:eastAsiaTheme="minorEastAsia"/>
                <w:sz w:val="21"/>
                <w:szCs w:val="21"/>
              </w:rPr>
              <w:t>DOD-5220.22M</w:t>
            </w:r>
            <w:r w:rsidRPr="002F18BB">
              <w:rPr>
                <w:rFonts w:eastAsiaTheme="minorEastAsia"/>
                <w:sz w:val="21"/>
                <w:szCs w:val="21"/>
              </w:rPr>
              <w:t>的软件</w:t>
            </w:r>
            <w:r w:rsidRPr="002F18BB">
              <w:rPr>
                <w:rFonts w:eastAsiaTheme="minorEastAsia"/>
                <w:sz w:val="21"/>
                <w:szCs w:val="21"/>
              </w:rPr>
              <w:t>/</w:t>
            </w:r>
            <w:r w:rsidRPr="002F18BB">
              <w:rPr>
                <w:rFonts w:eastAsiaTheme="minorEastAsia"/>
                <w:sz w:val="21"/>
                <w:szCs w:val="21"/>
              </w:rPr>
              <w:t>算法处理避免数据恢复。</w:t>
            </w:r>
            <w:r w:rsidRPr="002F18BB">
              <w:rPr>
                <w:rFonts w:eastAsiaTheme="minorEastAsia"/>
                <w:sz w:val="21"/>
                <w:szCs w:val="21"/>
              </w:rPr>
              <w:t xml:space="preserve"> </w:t>
            </w:r>
          </w:p>
          <w:p w:rsidR="00A72BE9" w:rsidRPr="002F18BB" w:rsidRDefault="00CE7564" w:rsidP="00CE7564">
            <w:pPr>
              <w:spacing w:line="360" w:lineRule="exact"/>
              <w:ind w:left="0" w:firstLine="0"/>
              <w:rPr>
                <w:rFonts w:eastAsiaTheme="minorEastAsia"/>
                <w:sz w:val="21"/>
                <w:szCs w:val="21"/>
              </w:rPr>
            </w:pPr>
            <w:r w:rsidRPr="002F18BB">
              <w:rPr>
                <w:rFonts w:eastAsiaTheme="minorEastAsia"/>
                <w:sz w:val="21"/>
                <w:szCs w:val="21"/>
              </w:rPr>
              <w:t>2.</w:t>
            </w:r>
            <w:r w:rsidRPr="002F18BB">
              <w:rPr>
                <w:rFonts w:eastAsiaTheme="minorEastAsia"/>
                <w:sz w:val="21"/>
                <w:szCs w:val="21"/>
              </w:rPr>
              <w:tab/>
              <w:t>The data in the IT system shall be processed using the software/algorithm conforming to DOD-5220.22M to avoid data restoration.</w:t>
            </w:r>
          </w:p>
        </w:tc>
      </w:tr>
    </w:tbl>
    <w:p w:rsidR="00A72BE9" w:rsidRPr="002F18BB" w:rsidRDefault="000132B4">
      <w:pPr>
        <w:spacing w:line="100" w:lineRule="exact"/>
        <w:outlineLvl w:val="2"/>
        <w:rPr>
          <w:rFonts w:eastAsiaTheme="minorEastAsia"/>
          <w:sz w:val="6"/>
          <w:szCs w:val="6"/>
        </w:rPr>
      </w:pPr>
      <w:r w:rsidRPr="002F18BB">
        <w:rPr>
          <w:rFonts w:eastAsiaTheme="minorEastAsia"/>
        </w:rPr>
        <w:t>3</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418"/>
        <w:gridCol w:w="6946"/>
      </w:tblGrid>
      <w:tr w:rsidR="00A72BE9" w:rsidRPr="002F18BB">
        <w:trPr>
          <w:trHeight w:val="509"/>
          <w:tblHeader/>
          <w:jc w:val="center"/>
        </w:trPr>
        <w:tc>
          <w:tcPr>
            <w:tcW w:w="8364" w:type="dxa"/>
            <w:gridSpan w:val="2"/>
            <w:shd w:val="clear" w:color="auto" w:fill="BFBFBF"/>
          </w:tcPr>
          <w:p w:rsidR="002F18BB" w:rsidRDefault="000132B4">
            <w:pPr>
              <w:spacing w:line="360" w:lineRule="exact"/>
              <w:ind w:left="0" w:firstLine="0"/>
              <w:jc w:val="center"/>
              <w:rPr>
                <w:rFonts w:eastAsiaTheme="minorEastAsia"/>
                <w:b/>
                <w:sz w:val="21"/>
                <w:szCs w:val="21"/>
              </w:rPr>
            </w:pPr>
            <w:r w:rsidRPr="002F18BB">
              <w:rPr>
                <w:rFonts w:eastAsiaTheme="minorEastAsia"/>
                <w:b/>
                <w:sz w:val="21"/>
                <w:szCs w:val="21"/>
              </w:rPr>
              <w:t>2</w:t>
            </w:r>
            <w:r w:rsidRPr="002F18BB">
              <w:rPr>
                <w:rFonts w:eastAsiaTheme="minorEastAsia"/>
                <w:b/>
                <w:sz w:val="21"/>
                <w:szCs w:val="21"/>
              </w:rPr>
              <w:t>类资产（产品）</w:t>
            </w:r>
            <w:r w:rsidRPr="002F18BB">
              <w:rPr>
                <w:rFonts w:eastAsiaTheme="minorEastAsia"/>
                <w:b/>
                <w:sz w:val="21"/>
                <w:szCs w:val="21"/>
              </w:rPr>
              <w:t xml:space="preserve"> </w:t>
            </w:r>
          </w:p>
          <w:p w:rsidR="00A72BE9" w:rsidRPr="002F18BB" w:rsidRDefault="000132B4">
            <w:pPr>
              <w:spacing w:line="360" w:lineRule="exact"/>
              <w:ind w:left="0" w:firstLine="0"/>
              <w:jc w:val="center"/>
              <w:rPr>
                <w:rFonts w:eastAsiaTheme="minorEastAsia"/>
                <w:b/>
                <w:sz w:val="21"/>
                <w:szCs w:val="21"/>
              </w:rPr>
            </w:pPr>
            <w:r w:rsidRPr="002F18BB">
              <w:rPr>
                <w:rFonts w:eastAsiaTheme="minorEastAsia"/>
                <w:b/>
                <w:sz w:val="21"/>
                <w:szCs w:val="21"/>
              </w:rPr>
              <w:t>Class 2 assets (products)</w:t>
            </w:r>
          </w:p>
        </w:tc>
      </w:tr>
      <w:tr w:rsidR="00A72BE9" w:rsidRPr="002F18BB">
        <w:trPr>
          <w:trHeight w:val="721"/>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定义</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Definitions</w:t>
            </w:r>
          </w:p>
        </w:tc>
        <w:tc>
          <w:tcPr>
            <w:tcW w:w="6946" w:type="dxa"/>
          </w:tcPr>
          <w:p w:rsidR="002F18BB" w:rsidRDefault="000132B4">
            <w:pPr>
              <w:autoSpaceDE w:val="0"/>
              <w:autoSpaceDN w:val="0"/>
              <w:adjustRightInd w:val="0"/>
              <w:spacing w:line="240" w:lineRule="auto"/>
              <w:ind w:left="0" w:firstLine="0"/>
              <w:rPr>
                <w:rFonts w:eastAsiaTheme="minorEastAsia"/>
              </w:rPr>
            </w:pPr>
            <w:r w:rsidRPr="002F18BB">
              <w:rPr>
                <w:rFonts w:eastAsiaTheme="minorEastAsia"/>
              </w:rPr>
              <w:t>晶片。</w:t>
            </w:r>
            <w:r w:rsidRPr="002F18BB">
              <w:rPr>
                <w:rFonts w:eastAsiaTheme="minorEastAsia"/>
              </w:rPr>
              <w:t xml:space="preserve"> </w:t>
            </w:r>
          </w:p>
          <w:p w:rsidR="00A72BE9" w:rsidRPr="002F18BB" w:rsidRDefault="000132B4">
            <w:pPr>
              <w:autoSpaceDE w:val="0"/>
              <w:autoSpaceDN w:val="0"/>
              <w:adjustRightInd w:val="0"/>
              <w:spacing w:line="240" w:lineRule="auto"/>
              <w:ind w:left="0" w:firstLine="0"/>
              <w:rPr>
                <w:rFonts w:eastAsiaTheme="minorEastAsia"/>
                <w:kern w:val="0"/>
              </w:rPr>
            </w:pPr>
            <w:r w:rsidRPr="002F18BB">
              <w:rPr>
                <w:rFonts w:eastAsiaTheme="minorEastAsia"/>
              </w:rPr>
              <w:t>Chip.</w:t>
            </w:r>
          </w:p>
          <w:p w:rsidR="002F18BB" w:rsidRDefault="000132B4">
            <w:pPr>
              <w:autoSpaceDE w:val="0"/>
              <w:autoSpaceDN w:val="0"/>
              <w:adjustRightInd w:val="0"/>
              <w:spacing w:line="240" w:lineRule="auto"/>
              <w:ind w:left="0" w:firstLine="0"/>
              <w:rPr>
                <w:rFonts w:eastAsiaTheme="minorEastAsia"/>
              </w:rPr>
            </w:pPr>
            <w:r w:rsidRPr="002F18BB">
              <w:rPr>
                <w:rFonts w:eastAsiaTheme="minorEastAsia"/>
              </w:rPr>
              <w:t>在组装环节的芯片和坏芯片。</w:t>
            </w:r>
            <w:r w:rsidRPr="002F18BB">
              <w:rPr>
                <w:rFonts w:eastAsiaTheme="minorEastAsia"/>
              </w:rPr>
              <w:t xml:space="preserve"> </w:t>
            </w:r>
          </w:p>
          <w:p w:rsidR="00A72BE9" w:rsidRPr="002F18BB" w:rsidRDefault="000132B4">
            <w:pPr>
              <w:autoSpaceDE w:val="0"/>
              <w:autoSpaceDN w:val="0"/>
              <w:adjustRightInd w:val="0"/>
              <w:spacing w:line="240" w:lineRule="auto"/>
              <w:ind w:left="0" w:firstLine="0"/>
              <w:rPr>
                <w:rFonts w:eastAsiaTheme="minorEastAsia"/>
                <w:kern w:val="0"/>
              </w:rPr>
            </w:pPr>
            <w:r w:rsidRPr="002F18BB">
              <w:rPr>
                <w:rFonts w:eastAsiaTheme="minorEastAsia"/>
              </w:rPr>
              <w:t>Chips and damaged chips at the assembly link.</w:t>
            </w:r>
          </w:p>
          <w:p w:rsidR="002F18BB" w:rsidRDefault="000132B4">
            <w:pPr>
              <w:autoSpaceDE w:val="0"/>
              <w:autoSpaceDN w:val="0"/>
              <w:adjustRightInd w:val="0"/>
              <w:spacing w:line="240" w:lineRule="auto"/>
              <w:ind w:left="0" w:firstLine="0"/>
              <w:rPr>
                <w:rFonts w:eastAsiaTheme="minorEastAsia"/>
              </w:rPr>
            </w:pPr>
            <w:r w:rsidRPr="002F18BB">
              <w:rPr>
                <w:rFonts w:eastAsiaTheme="minorEastAsia"/>
              </w:rPr>
              <w:t>在组装和嵌入步骤的模块和不合格模块。</w:t>
            </w:r>
            <w:r w:rsidRPr="002F18BB">
              <w:rPr>
                <w:rFonts w:eastAsiaTheme="minorEastAsia"/>
              </w:rPr>
              <w:t xml:space="preserve"> </w:t>
            </w:r>
          </w:p>
          <w:p w:rsidR="00A72BE9" w:rsidRPr="002F18BB" w:rsidRDefault="000132B4">
            <w:pPr>
              <w:autoSpaceDE w:val="0"/>
              <w:autoSpaceDN w:val="0"/>
              <w:adjustRightInd w:val="0"/>
              <w:spacing w:line="240" w:lineRule="auto"/>
              <w:ind w:left="0" w:firstLine="0"/>
              <w:rPr>
                <w:rFonts w:eastAsiaTheme="minorEastAsia"/>
                <w:kern w:val="0"/>
              </w:rPr>
            </w:pPr>
            <w:r w:rsidRPr="002F18BB">
              <w:rPr>
                <w:rFonts w:eastAsiaTheme="minorEastAsia"/>
              </w:rPr>
              <w:t>Modules and nonconforming modules at the assembly and insertion steps.</w:t>
            </w:r>
          </w:p>
          <w:p w:rsidR="002F18BB" w:rsidRDefault="000132B4">
            <w:pPr>
              <w:spacing w:line="360" w:lineRule="exact"/>
              <w:ind w:left="0" w:firstLine="0"/>
              <w:rPr>
                <w:rFonts w:eastAsiaTheme="minorEastAsia"/>
              </w:rPr>
            </w:pPr>
            <w:r w:rsidRPr="002F18BB">
              <w:rPr>
                <w:rFonts w:eastAsiaTheme="minorEastAsia"/>
              </w:rPr>
              <w:t>在插件，嵌入和初始化步骤的卡和不合格卡</w:t>
            </w:r>
            <w:r w:rsidRPr="002F18BB">
              <w:rPr>
                <w:rFonts w:eastAsiaTheme="minorEastAsia"/>
              </w:rPr>
              <w:t xml:space="preserve"> </w:t>
            </w:r>
          </w:p>
          <w:p w:rsidR="00A72BE9" w:rsidRPr="002F18BB" w:rsidRDefault="000132B4">
            <w:pPr>
              <w:spacing w:line="360" w:lineRule="exact"/>
              <w:ind w:left="0" w:firstLine="0"/>
              <w:rPr>
                <w:rFonts w:eastAsiaTheme="minorEastAsia"/>
                <w:kern w:val="0"/>
                <w:sz w:val="21"/>
                <w:szCs w:val="21"/>
              </w:rPr>
            </w:pPr>
            <w:r w:rsidRPr="002F18BB">
              <w:rPr>
                <w:rFonts w:eastAsiaTheme="minorEastAsia"/>
              </w:rPr>
              <w:t>Cards and nonconforming cards at the plug-in, insertion and initialization steps.</w:t>
            </w:r>
          </w:p>
          <w:p w:rsidR="002F18BB" w:rsidRDefault="000132B4">
            <w:pPr>
              <w:spacing w:line="360" w:lineRule="exact"/>
              <w:ind w:left="0" w:firstLine="0"/>
              <w:rPr>
                <w:rFonts w:eastAsiaTheme="minorEastAsia"/>
                <w:sz w:val="21"/>
                <w:szCs w:val="21"/>
              </w:rPr>
            </w:pPr>
            <w:r w:rsidRPr="002F18BB">
              <w:rPr>
                <w:rFonts w:eastAsiaTheme="minorEastAsia"/>
                <w:sz w:val="21"/>
                <w:szCs w:val="21"/>
              </w:rPr>
              <w:t>未个人化的</w:t>
            </w:r>
            <w:r w:rsidRPr="002F18BB">
              <w:rPr>
                <w:rFonts w:eastAsiaTheme="minorEastAsia"/>
                <w:sz w:val="21"/>
                <w:szCs w:val="21"/>
              </w:rPr>
              <w:t>PIN</w:t>
            </w:r>
            <w:r w:rsidRPr="002F18BB">
              <w:rPr>
                <w:rFonts w:eastAsiaTheme="minorEastAsia"/>
                <w:sz w:val="21"/>
                <w:szCs w:val="21"/>
              </w:rPr>
              <w:t>封</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kern w:val="0"/>
                <w:sz w:val="21"/>
                <w:szCs w:val="21"/>
              </w:rPr>
            </w:pPr>
            <w:r w:rsidRPr="002F18BB">
              <w:rPr>
                <w:rFonts w:eastAsiaTheme="minorEastAsia"/>
                <w:sz w:val="21"/>
                <w:szCs w:val="21"/>
              </w:rPr>
              <w:t>Non-personalized PIN encapsulation</w:t>
            </w:r>
          </w:p>
          <w:p w:rsidR="00A72BE9" w:rsidRPr="002F18BB" w:rsidRDefault="00A72BE9">
            <w:pPr>
              <w:spacing w:line="360" w:lineRule="exact"/>
              <w:ind w:left="0" w:firstLine="0"/>
              <w:rPr>
                <w:rFonts w:eastAsiaTheme="minorEastAsia"/>
                <w:kern w:val="0"/>
                <w:sz w:val="21"/>
                <w:szCs w:val="21"/>
              </w:rPr>
            </w:pPr>
          </w:p>
          <w:p w:rsidR="00A72BE9" w:rsidRPr="002F18BB" w:rsidRDefault="00A72BE9">
            <w:pPr>
              <w:spacing w:line="360" w:lineRule="exact"/>
              <w:ind w:left="0" w:firstLine="0"/>
              <w:rPr>
                <w:rFonts w:eastAsiaTheme="minorEastAsia"/>
                <w:sz w:val="21"/>
                <w:szCs w:val="21"/>
                <w:lang w:eastAsia="zh-CN"/>
              </w:rPr>
            </w:pPr>
          </w:p>
        </w:tc>
      </w:tr>
      <w:tr w:rsidR="00A72BE9" w:rsidRPr="002F18BB">
        <w:trPr>
          <w:trHeight w:val="509"/>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存储</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Save</w:t>
            </w:r>
          </w:p>
        </w:tc>
        <w:tc>
          <w:tcPr>
            <w:tcW w:w="6946" w:type="dxa"/>
          </w:tcPr>
          <w:p w:rsidR="002F18BB" w:rsidRDefault="000132B4">
            <w:pPr>
              <w:spacing w:line="360" w:lineRule="exact"/>
              <w:ind w:left="0" w:firstLine="0"/>
              <w:rPr>
                <w:rFonts w:eastAsiaTheme="minorEastAsia"/>
                <w:sz w:val="21"/>
                <w:szCs w:val="21"/>
              </w:rPr>
            </w:pPr>
            <w:r w:rsidRPr="002F18BB">
              <w:rPr>
                <w:rFonts w:eastAsiaTheme="minorEastAsia"/>
                <w:sz w:val="21"/>
                <w:szCs w:val="21"/>
              </w:rPr>
              <w:t>需要保证资产的可用性、完整性、保密性和可追溯性。</w:t>
            </w:r>
            <w:r w:rsidRPr="002F18BB">
              <w:rPr>
                <w:rFonts w:eastAsiaTheme="minorEastAsia"/>
                <w:sz w:val="21"/>
                <w:szCs w:val="21"/>
              </w:rPr>
              <w:t xml:space="preserve"> </w:t>
            </w:r>
            <w:r w:rsidRPr="002F18BB">
              <w:rPr>
                <w:rFonts w:eastAsiaTheme="minorEastAsia"/>
                <w:sz w:val="21"/>
                <w:szCs w:val="21"/>
              </w:rPr>
              <w:t>通常应在高安全区内使用上锁的物料车、柜子在</w:t>
            </w:r>
            <w:r w:rsidRPr="002F18BB">
              <w:rPr>
                <w:rFonts w:eastAsiaTheme="minorEastAsia"/>
                <w:sz w:val="21"/>
                <w:szCs w:val="21"/>
              </w:rPr>
              <w:t>CCTV</w:t>
            </w:r>
            <w:r w:rsidRPr="002F18BB">
              <w:rPr>
                <w:rFonts w:eastAsiaTheme="minorEastAsia"/>
                <w:sz w:val="21"/>
                <w:szCs w:val="21"/>
              </w:rPr>
              <w:t>的监视下进行存储或存储在仓库的产成品区，不允许未经授权的访问</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sz w:val="21"/>
                <w:szCs w:val="21"/>
              </w:rPr>
            </w:pPr>
            <w:r w:rsidRPr="002F18BB">
              <w:rPr>
                <w:rFonts w:eastAsiaTheme="minorEastAsia"/>
                <w:sz w:val="21"/>
                <w:szCs w:val="21"/>
              </w:rPr>
              <w:t>The availability, integrity, confidentiality and traceability of assets shall be guaranteed. Usually, they shall be stored in the finished product area of the warehouse under the monitoring of CCTV using locked material trucks and cabinets in high security zones, and unauthorized access is not allowed.</w:t>
            </w:r>
          </w:p>
        </w:tc>
      </w:tr>
      <w:tr w:rsidR="00A72BE9" w:rsidRPr="002F18BB">
        <w:trPr>
          <w:trHeight w:val="678"/>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传输</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Transmission</w:t>
            </w:r>
          </w:p>
        </w:tc>
        <w:tc>
          <w:tcPr>
            <w:tcW w:w="6946" w:type="dxa"/>
          </w:tcPr>
          <w:p w:rsidR="002F18BB" w:rsidRDefault="000132B4">
            <w:pPr>
              <w:spacing w:line="360" w:lineRule="exact"/>
              <w:ind w:left="0" w:firstLine="0"/>
              <w:rPr>
                <w:rFonts w:eastAsiaTheme="minorEastAsia"/>
                <w:sz w:val="21"/>
                <w:szCs w:val="21"/>
              </w:rPr>
            </w:pPr>
            <w:r w:rsidRPr="002F18BB">
              <w:rPr>
                <w:rFonts w:eastAsiaTheme="minorEastAsia"/>
                <w:sz w:val="21"/>
                <w:szCs w:val="21"/>
              </w:rPr>
              <w:t>需要正式的交接手续，在双控制下进行</w:t>
            </w:r>
            <w:r w:rsidRPr="002F18BB">
              <w:rPr>
                <w:rFonts w:eastAsiaTheme="minorEastAsia"/>
                <w:sz w:val="21"/>
                <w:szCs w:val="21"/>
              </w:rPr>
              <w:t>100%</w:t>
            </w:r>
            <w:r w:rsidRPr="002F18BB">
              <w:rPr>
                <w:rFonts w:eastAsiaTheme="minorEastAsia"/>
                <w:sz w:val="21"/>
                <w:szCs w:val="21"/>
              </w:rPr>
              <w:t>计数</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sz w:val="21"/>
                <w:szCs w:val="21"/>
              </w:rPr>
            </w:pPr>
            <w:r w:rsidRPr="002F18BB">
              <w:rPr>
                <w:rFonts w:eastAsiaTheme="minorEastAsia"/>
                <w:sz w:val="21"/>
                <w:szCs w:val="21"/>
              </w:rPr>
              <w:t>Formal handover formalities are required, and 100% counting shall be carried out under double controls.</w:t>
            </w:r>
          </w:p>
        </w:tc>
      </w:tr>
      <w:tr w:rsidR="00A72BE9" w:rsidRPr="002F18BB">
        <w:trPr>
          <w:trHeight w:val="636"/>
          <w:jc w:val="center"/>
        </w:trPr>
        <w:tc>
          <w:tcPr>
            <w:tcW w:w="1418" w:type="dxa"/>
            <w:shd w:val="clear" w:color="auto" w:fill="BFBFBF"/>
          </w:tcPr>
          <w:p w:rsidR="002F18BB" w:rsidRDefault="000132B4">
            <w:pPr>
              <w:spacing w:line="360" w:lineRule="exact"/>
              <w:ind w:left="0" w:firstLine="0"/>
              <w:rPr>
                <w:rFonts w:eastAsiaTheme="minorEastAsia"/>
                <w:b/>
                <w:sz w:val="21"/>
                <w:szCs w:val="21"/>
              </w:rPr>
            </w:pPr>
            <w:r w:rsidRPr="002F18BB">
              <w:rPr>
                <w:rFonts w:eastAsiaTheme="minorEastAsia"/>
                <w:b/>
                <w:sz w:val="21"/>
                <w:szCs w:val="21"/>
              </w:rPr>
              <w:t>销毁</w:t>
            </w:r>
            <w:r w:rsidRPr="002F18BB">
              <w:rPr>
                <w:rFonts w:eastAsiaTheme="minorEastAsia"/>
                <w:b/>
                <w:sz w:val="21"/>
                <w:szCs w:val="21"/>
              </w:rPr>
              <w:t xml:space="preserve"> </w:t>
            </w:r>
          </w:p>
          <w:p w:rsidR="00A72BE9" w:rsidRPr="002F18BB" w:rsidRDefault="000132B4">
            <w:pPr>
              <w:spacing w:line="360" w:lineRule="exact"/>
              <w:ind w:left="0" w:firstLine="0"/>
              <w:rPr>
                <w:rFonts w:eastAsiaTheme="minorEastAsia"/>
                <w:b/>
                <w:sz w:val="21"/>
                <w:szCs w:val="21"/>
              </w:rPr>
            </w:pPr>
            <w:r w:rsidRPr="002F18BB">
              <w:rPr>
                <w:rFonts w:eastAsiaTheme="minorEastAsia"/>
                <w:b/>
                <w:sz w:val="21"/>
                <w:szCs w:val="21"/>
              </w:rPr>
              <w:t>Destruction</w:t>
            </w:r>
          </w:p>
        </w:tc>
        <w:tc>
          <w:tcPr>
            <w:tcW w:w="6946" w:type="dxa"/>
          </w:tcPr>
          <w:p w:rsidR="002F18BB" w:rsidRDefault="000132B4">
            <w:pPr>
              <w:spacing w:line="360" w:lineRule="exact"/>
              <w:ind w:left="0" w:firstLine="0"/>
              <w:rPr>
                <w:rFonts w:eastAsiaTheme="minorEastAsia"/>
                <w:sz w:val="21"/>
                <w:szCs w:val="21"/>
              </w:rPr>
            </w:pPr>
            <w:r w:rsidRPr="002F18BB">
              <w:rPr>
                <w:rFonts w:eastAsiaTheme="minorEastAsia"/>
                <w:sz w:val="21"/>
                <w:szCs w:val="21"/>
              </w:rPr>
              <w:t>双控制下在碎卡室实施销毁</w:t>
            </w:r>
            <w:r w:rsidRPr="002F18BB">
              <w:rPr>
                <w:rFonts w:eastAsiaTheme="minorEastAsia"/>
                <w:sz w:val="21"/>
                <w:szCs w:val="21"/>
              </w:rPr>
              <w:t xml:space="preserve"> </w:t>
            </w:r>
          </w:p>
          <w:p w:rsidR="00A72BE9" w:rsidRPr="002F18BB" w:rsidRDefault="000132B4">
            <w:pPr>
              <w:spacing w:line="360" w:lineRule="exact"/>
              <w:ind w:left="0" w:firstLine="0"/>
              <w:rPr>
                <w:rFonts w:eastAsiaTheme="minorEastAsia"/>
                <w:sz w:val="21"/>
                <w:szCs w:val="21"/>
              </w:rPr>
            </w:pPr>
            <w:r w:rsidRPr="002F18BB">
              <w:rPr>
                <w:rFonts w:eastAsiaTheme="minorEastAsia"/>
                <w:sz w:val="21"/>
                <w:szCs w:val="21"/>
              </w:rPr>
              <w:t xml:space="preserve">The cards shall be destroyed in the card shredding room under double controls. </w:t>
            </w:r>
          </w:p>
        </w:tc>
      </w:tr>
    </w:tbl>
    <w:p w:rsidR="002F18BB" w:rsidRDefault="00CE7564" w:rsidP="00CE7564">
      <w:pPr>
        <w:ind w:left="360" w:hanging="360"/>
        <w:outlineLvl w:val="0"/>
        <w:rPr>
          <w:rFonts w:eastAsiaTheme="minorEastAsia"/>
          <w:b/>
          <w:sz w:val="30"/>
          <w:szCs w:val="30"/>
        </w:rPr>
      </w:pPr>
      <w:bookmarkStart w:id="60" w:name="_Toc28108522"/>
      <w:bookmarkStart w:id="61" w:name="_Toc235431920"/>
      <w:bookmarkStart w:id="62" w:name="_Toc241814613"/>
      <w:r w:rsidRPr="002F18BB">
        <w:rPr>
          <w:rFonts w:eastAsiaTheme="minorEastAsia"/>
          <w:b/>
          <w:sz w:val="30"/>
          <w:szCs w:val="30"/>
        </w:rPr>
        <w:t>8</w:t>
      </w:r>
      <w:r w:rsidRPr="002F18BB">
        <w:rPr>
          <w:rFonts w:eastAsiaTheme="minorEastAsia"/>
          <w:b/>
          <w:sz w:val="30"/>
          <w:szCs w:val="30"/>
        </w:rPr>
        <w:tab/>
      </w:r>
      <w:r w:rsidRPr="002F18BB">
        <w:rPr>
          <w:rFonts w:eastAsiaTheme="minorEastAsia"/>
          <w:b/>
          <w:sz w:val="30"/>
          <w:szCs w:val="30"/>
        </w:rPr>
        <w:t>人力资源安全</w:t>
      </w:r>
      <w:bookmarkEnd w:id="60"/>
      <w:r w:rsidRPr="002F18BB">
        <w:rPr>
          <w:rFonts w:eastAsiaTheme="minorEastAsia"/>
          <w:b/>
          <w:sz w:val="30"/>
          <w:szCs w:val="30"/>
        </w:rPr>
        <w:t xml:space="preserve"> </w:t>
      </w:r>
    </w:p>
    <w:p w:rsidR="00A72BE9" w:rsidRPr="002F18BB" w:rsidRDefault="00CE7564" w:rsidP="00CE7564">
      <w:pPr>
        <w:ind w:left="360" w:hanging="360"/>
        <w:outlineLvl w:val="0"/>
        <w:rPr>
          <w:rFonts w:eastAsiaTheme="minorEastAsia"/>
          <w:b/>
          <w:sz w:val="30"/>
          <w:szCs w:val="30"/>
        </w:rPr>
      </w:pPr>
      <w:bookmarkStart w:id="63" w:name="_Toc28108523"/>
      <w:r w:rsidRPr="002F18BB">
        <w:rPr>
          <w:rFonts w:eastAsiaTheme="minorEastAsia"/>
          <w:b/>
          <w:sz w:val="30"/>
          <w:szCs w:val="30"/>
        </w:rPr>
        <w:t>8.</w:t>
      </w:r>
      <w:r w:rsidRPr="002F18BB">
        <w:rPr>
          <w:rFonts w:eastAsiaTheme="minorEastAsia"/>
          <w:b/>
          <w:sz w:val="30"/>
          <w:szCs w:val="30"/>
        </w:rPr>
        <w:tab/>
        <w:t>Human Resource Safety</w:t>
      </w:r>
      <w:bookmarkEnd w:id="61"/>
      <w:bookmarkEnd w:id="62"/>
      <w:bookmarkEnd w:id="63"/>
    </w:p>
    <w:p w:rsidR="002F18BB" w:rsidRDefault="000132B4">
      <w:pPr>
        <w:outlineLvl w:val="2"/>
        <w:rPr>
          <w:rFonts w:eastAsiaTheme="minorEastAsia"/>
        </w:rPr>
      </w:pPr>
      <w:bookmarkStart w:id="64" w:name="_Toc241814614"/>
      <w:bookmarkStart w:id="65" w:name="_Toc235431921"/>
      <w:r w:rsidRPr="002F18BB">
        <w:rPr>
          <w:rFonts w:eastAsiaTheme="minorEastAsia"/>
        </w:rPr>
        <w:t xml:space="preserve">8.1  </w:t>
      </w:r>
      <w:r w:rsidRPr="002F18BB">
        <w:rPr>
          <w:rFonts w:eastAsiaTheme="minorEastAsia"/>
        </w:rPr>
        <w:t>人事安全</w:t>
      </w:r>
      <w:r w:rsidRPr="002F18BB">
        <w:rPr>
          <w:rFonts w:eastAsiaTheme="minorEastAsia"/>
        </w:rPr>
        <w:t xml:space="preserve"> </w:t>
      </w:r>
    </w:p>
    <w:p w:rsidR="00A72BE9" w:rsidRPr="002F18BB" w:rsidRDefault="000132B4">
      <w:pPr>
        <w:outlineLvl w:val="2"/>
        <w:rPr>
          <w:rFonts w:eastAsiaTheme="minorEastAsia"/>
        </w:rPr>
      </w:pPr>
      <w:r w:rsidRPr="002F18BB">
        <w:rPr>
          <w:rFonts w:eastAsiaTheme="minorEastAsia"/>
        </w:rPr>
        <w:t>8.1</w:t>
      </w:r>
      <w:r w:rsidRPr="002F18BB">
        <w:rPr>
          <w:rFonts w:eastAsiaTheme="minorEastAsia"/>
        </w:rPr>
        <w:tab/>
        <w:t>Personal security</w:t>
      </w:r>
      <w:bookmarkEnd w:id="64"/>
      <w:bookmarkEnd w:id="65"/>
    </w:p>
    <w:p w:rsidR="002F18BB" w:rsidRDefault="000132B4">
      <w:pPr>
        <w:ind w:left="480" w:hangingChars="200" w:hanging="480"/>
        <w:rPr>
          <w:rFonts w:eastAsiaTheme="minorEastAsia"/>
        </w:rPr>
      </w:pPr>
      <w:r w:rsidRPr="002F18BB">
        <w:rPr>
          <w:rFonts w:eastAsiaTheme="minorEastAsia"/>
        </w:rPr>
        <w:t>8.1.1</w:t>
      </w:r>
      <w:r w:rsidRPr="002F18BB">
        <w:rPr>
          <w:rFonts w:eastAsiaTheme="minorEastAsia"/>
        </w:rPr>
        <w:t>公司拥有正式的统一招聘程序，包括面试和背景调查，并保留每个员工的人事资料，至少包括如下信息：别名调查、最近</w:t>
      </w:r>
      <w:r w:rsidRPr="002F18BB">
        <w:rPr>
          <w:rFonts w:eastAsiaTheme="minorEastAsia"/>
        </w:rPr>
        <w:t>7</w:t>
      </w:r>
      <w:r w:rsidRPr="002F18BB">
        <w:rPr>
          <w:rFonts w:eastAsiaTheme="minorEastAsia"/>
        </w:rPr>
        <w:t>年的居住地址、最近</w:t>
      </w:r>
      <w:r w:rsidRPr="002F18BB">
        <w:rPr>
          <w:rFonts w:eastAsiaTheme="minorEastAsia"/>
        </w:rPr>
        <w:t>7</w:t>
      </w:r>
      <w:r w:rsidRPr="002F18BB">
        <w:rPr>
          <w:rFonts w:eastAsiaTheme="minorEastAsia"/>
        </w:rPr>
        <w:t>年的工作单位及其证明人、工作间隙的合理的解释、教育经历、无犯罪记录调查、信用调查等等。</w:t>
      </w:r>
      <w:r w:rsidRPr="002F18BB">
        <w:rPr>
          <w:rFonts w:eastAsiaTheme="minorEastAsia"/>
        </w:rPr>
        <w:t xml:space="preserve"> </w:t>
      </w:r>
      <w:r w:rsidRPr="002F18BB">
        <w:rPr>
          <w:rFonts w:eastAsiaTheme="minorEastAsia"/>
        </w:rPr>
        <w:t>所有入职员工在入职前应签署保密协议和安全声明。</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8.1.1</w:t>
      </w:r>
      <w:r w:rsidRPr="002F18BB">
        <w:rPr>
          <w:rFonts w:eastAsiaTheme="minorEastAsia"/>
        </w:rPr>
        <w:tab/>
        <w:t>The company has formal uniform recruitment procedures, including interviews and background investigation, and keeps the personnel information of each employee, at least including: investigation of another names, residential addresses in recent 7 years, employers and certifiers in recent 7 years, reasonable explanations of the working gaps, education experiences, investigation of no criminal records and credit investigation, etc. All recruits shall sign the confidentiality agreement and the security declaration before entry.</w:t>
      </w:r>
    </w:p>
    <w:p w:rsidR="002F18BB" w:rsidRDefault="000132B4">
      <w:pPr>
        <w:ind w:left="600" w:hangingChars="250" w:hanging="600"/>
        <w:rPr>
          <w:rFonts w:eastAsiaTheme="minorEastAsia"/>
        </w:rPr>
      </w:pPr>
      <w:r w:rsidRPr="002F18BB">
        <w:rPr>
          <w:rFonts w:eastAsiaTheme="minorEastAsia"/>
        </w:rPr>
        <w:t xml:space="preserve">8.1.2 </w:t>
      </w:r>
      <w:r w:rsidRPr="002F18BB">
        <w:rPr>
          <w:rFonts w:eastAsiaTheme="minorEastAsia"/>
        </w:rPr>
        <w:t>所有访客如要访问</w:t>
      </w:r>
      <w:r w:rsidRPr="002F18BB">
        <w:rPr>
          <w:rFonts w:eastAsiaTheme="minorEastAsia"/>
        </w:rPr>
        <w:t>HSA</w:t>
      </w:r>
      <w:r w:rsidRPr="002F18BB">
        <w:rPr>
          <w:rFonts w:eastAsiaTheme="minorEastAsia"/>
        </w:rPr>
        <w:t>区域，未经访问区域经理和安全经理同意，不得入内，且在访问之前务必登记；访客在厂区内务必随时有人陪同。</w:t>
      </w:r>
      <w:r w:rsidRPr="002F18BB">
        <w:rPr>
          <w:rFonts w:eastAsiaTheme="minorEastAsia"/>
        </w:rPr>
        <w:t xml:space="preserve"> </w:t>
      </w:r>
    </w:p>
    <w:p w:rsidR="00A72BE9" w:rsidRPr="002F18BB" w:rsidRDefault="000132B4">
      <w:pPr>
        <w:ind w:left="600" w:hangingChars="250" w:hanging="600"/>
        <w:rPr>
          <w:rFonts w:eastAsiaTheme="minorEastAsia"/>
          <w:strike/>
        </w:rPr>
      </w:pPr>
      <w:r w:rsidRPr="002F18BB">
        <w:rPr>
          <w:rFonts w:eastAsiaTheme="minorEastAsia"/>
        </w:rPr>
        <w:t>8.1.2</w:t>
      </w:r>
      <w:r w:rsidRPr="002F18BB">
        <w:rPr>
          <w:rFonts w:eastAsiaTheme="minorEastAsia"/>
        </w:rPr>
        <w:tab/>
        <w:t>All visitors who will visit the HSA area shall obtain the permission of the visit area manager and the security manager before entry and must be registered before visit; and the visitors must be accompanied from time to time when they are in the plant area.</w:t>
      </w:r>
    </w:p>
    <w:p w:rsidR="002F18BB" w:rsidRDefault="000132B4">
      <w:pPr>
        <w:outlineLvl w:val="2"/>
        <w:rPr>
          <w:rFonts w:eastAsiaTheme="minorEastAsia"/>
        </w:rPr>
      </w:pPr>
      <w:r w:rsidRPr="002F18BB">
        <w:rPr>
          <w:rFonts w:eastAsiaTheme="minorEastAsia"/>
        </w:rPr>
        <w:t xml:space="preserve">8.2  </w:t>
      </w:r>
      <w:r w:rsidRPr="002F18BB">
        <w:rPr>
          <w:rFonts w:eastAsiaTheme="minorEastAsia"/>
        </w:rPr>
        <w:t>消极行为员工的报告流程</w:t>
      </w:r>
      <w:r w:rsidRPr="002F18BB">
        <w:rPr>
          <w:rFonts w:eastAsiaTheme="minorEastAsia"/>
        </w:rPr>
        <w:t xml:space="preserve"> </w:t>
      </w:r>
    </w:p>
    <w:p w:rsidR="00A72BE9" w:rsidRPr="002F18BB" w:rsidRDefault="000132B4">
      <w:pPr>
        <w:outlineLvl w:val="2"/>
        <w:rPr>
          <w:rFonts w:eastAsiaTheme="minorEastAsia"/>
        </w:rPr>
      </w:pPr>
      <w:r w:rsidRPr="002F18BB">
        <w:rPr>
          <w:rFonts w:eastAsiaTheme="minorEastAsia"/>
        </w:rPr>
        <w:t>8.2</w:t>
      </w:r>
      <w:r w:rsidRPr="002F18BB">
        <w:rPr>
          <w:rFonts w:eastAsiaTheme="minorEastAsia"/>
        </w:rPr>
        <w:tab/>
        <w:t>Reporting flow of negative behaviors</w:t>
      </w:r>
    </w:p>
    <w:p w:rsidR="002F18BB" w:rsidRDefault="000132B4">
      <w:pPr>
        <w:ind w:left="480" w:hangingChars="200" w:hanging="480"/>
        <w:rPr>
          <w:rFonts w:eastAsiaTheme="minorEastAsia"/>
        </w:rPr>
      </w:pPr>
      <w:r w:rsidRPr="002F18BB">
        <w:rPr>
          <w:rFonts w:eastAsiaTheme="minorEastAsia"/>
        </w:rPr>
        <w:t>8.2.1</w:t>
      </w:r>
      <w:r w:rsidRPr="002F18BB">
        <w:rPr>
          <w:rFonts w:eastAsiaTheme="minorEastAsia"/>
        </w:rPr>
        <w:t>四川科道芯国员工在厂区内发现或听到有可能会损坏公司利益的行为时</w:t>
      </w:r>
      <w:r w:rsidRPr="002F18BB">
        <w:rPr>
          <w:rFonts w:eastAsiaTheme="minorEastAsia"/>
        </w:rPr>
        <w:t>,</w:t>
      </w:r>
      <w:r w:rsidRPr="002F18BB">
        <w:rPr>
          <w:rFonts w:eastAsiaTheme="minorEastAsia"/>
        </w:rPr>
        <w:t>应通过电话，匿名信的形式告知人力资源部门或安全策略部门。</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8.2.1</w:t>
      </w:r>
      <w:r w:rsidRPr="002F18BB">
        <w:rPr>
          <w:rFonts w:eastAsiaTheme="minorEastAsia"/>
        </w:rPr>
        <w:tab/>
        <w:t xml:space="preserve">When Keydom employees discover or hear any behaviors which may damage the company's interests in the plant area, they shall inform the HR Department or the Security Strategy Department through phone calls or anonymous letters </w:t>
      </w:r>
    </w:p>
    <w:p w:rsidR="002F18BB" w:rsidRDefault="000132B4">
      <w:pPr>
        <w:ind w:left="480" w:hangingChars="200" w:hanging="480"/>
        <w:rPr>
          <w:rFonts w:eastAsiaTheme="minorEastAsia"/>
        </w:rPr>
      </w:pPr>
      <w:r w:rsidRPr="002F18BB">
        <w:rPr>
          <w:rFonts w:eastAsiaTheme="minorEastAsia"/>
        </w:rPr>
        <w:t>8.2.2</w:t>
      </w:r>
      <w:r w:rsidRPr="002F18BB">
        <w:rPr>
          <w:rFonts w:eastAsiaTheme="minorEastAsia"/>
        </w:rPr>
        <w:t>在接到员工报告的内容后，应严格保密该名员工报告行为的所有信息，以保护报告人的正当权益。</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8.2.2</w:t>
      </w:r>
      <w:r w:rsidRPr="002F18BB">
        <w:rPr>
          <w:rFonts w:eastAsiaTheme="minorEastAsia"/>
        </w:rPr>
        <w:tab/>
        <w:t>After receipt of the employee's report, all information of such employee's reporting behavior shall be kept strictly confidential to protect the reporter's legitimate rights and interests.</w:t>
      </w:r>
    </w:p>
    <w:p w:rsidR="002F18BB" w:rsidRDefault="000132B4">
      <w:pPr>
        <w:ind w:left="480" w:hangingChars="200" w:hanging="480"/>
        <w:rPr>
          <w:rFonts w:eastAsiaTheme="minorEastAsia"/>
        </w:rPr>
      </w:pPr>
      <w:r w:rsidRPr="002F18BB">
        <w:rPr>
          <w:rFonts w:eastAsiaTheme="minorEastAsia"/>
        </w:rPr>
        <w:t>8.2.3</w:t>
      </w:r>
      <w:r w:rsidRPr="002F18BB">
        <w:rPr>
          <w:rFonts w:eastAsiaTheme="minorEastAsia"/>
        </w:rPr>
        <w:t>通过调查并查实的信息，应填写调查报告，如与被调查人员有切身关系，需告知被调查人处理结果。</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8.2.3</w:t>
      </w:r>
      <w:r w:rsidRPr="002F18BB">
        <w:rPr>
          <w:rFonts w:eastAsiaTheme="minorEastAsia"/>
        </w:rPr>
        <w:tab/>
        <w:t xml:space="preserve">The investigation report shall be filled in with the investigated or verified information. If it is related to the investigated personnel, they shall be informed of the treatment results. </w:t>
      </w:r>
    </w:p>
    <w:p w:rsidR="002F18BB" w:rsidRDefault="000132B4">
      <w:pPr>
        <w:ind w:left="0" w:firstLine="0"/>
        <w:rPr>
          <w:rFonts w:eastAsiaTheme="minorEastAsia"/>
        </w:rPr>
      </w:pPr>
      <w:r w:rsidRPr="002F18BB">
        <w:rPr>
          <w:rFonts w:eastAsiaTheme="minorEastAsia"/>
        </w:rPr>
        <w:t>8.2.4</w:t>
      </w:r>
      <w:r w:rsidRPr="002F18BB">
        <w:rPr>
          <w:rFonts w:eastAsiaTheme="minorEastAsia"/>
        </w:rPr>
        <w:t>经过查实，确定为损坏公司利益的行为或人员，可以对报告人进行奖励。</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8.2.4</w:t>
      </w:r>
      <w:r w:rsidRPr="002F18BB">
        <w:rPr>
          <w:rFonts w:eastAsiaTheme="minorEastAsia"/>
        </w:rPr>
        <w:tab/>
        <w:t xml:space="preserve">If the behaviors or personnel are determined as damaging the company's interests through verification, the reporters can be rewarded. </w:t>
      </w:r>
    </w:p>
    <w:p w:rsidR="002F18BB" w:rsidRDefault="000132B4">
      <w:pPr>
        <w:outlineLvl w:val="2"/>
        <w:rPr>
          <w:rFonts w:eastAsiaTheme="minorEastAsia"/>
        </w:rPr>
      </w:pPr>
      <w:r w:rsidRPr="002F18BB">
        <w:rPr>
          <w:rFonts w:eastAsiaTheme="minorEastAsia"/>
        </w:rPr>
        <w:t xml:space="preserve">8.3  </w:t>
      </w:r>
      <w:r w:rsidRPr="002F18BB">
        <w:rPr>
          <w:rFonts w:eastAsiaTheme="minorEastAsia"/>
        </w:rPr>
        <w:t>更为详尽的规定，见《人员安全管理标准》。</w:t>
      </w:r>
      <w:r w:rsidRPr="002F18BB">
        <w:rPr>
          <w:rFonts w:eastAsiaTheme="minorEastAsia"/>
        </w:rPr>
        <w:t xml:space="preserve"> </w:t>
      </w:r>
    </w:p>
    <w:p w:rsidR="00A72BE9" w:rsidRPr="002F18BB" w:rsidRDefault="000132B4">
      <w:pPr>
        <w:outlineLvl w:val="2"/>
        <w:rPr>
          <w:rFonts w:eastAsiaTheme="minorEastAsia"/>
        </w:rPr>
      </w:pPr>
      <w:r w:rsidRPr="002F18BB">
        <w:rPr>
          <w:rFonts w:eastAsiaTheme="minorEastAsia"/>
        </w:rPr>
        <w:t>8.3</w:t>
      </w:r>
      <w:r w:rsidRPr="002F18BB">
        <w:rPr>
          <w:rFonts w:eastAsiaTheme="minorEastAsia"/>
        </w:rPr>
        <w:tab/>
        <w:t xml:space="preserve">For more detailed regulations, refer to Personnel Security Management Standard. </w:t>
      </w:r>
    </w:p>
    <w:p w:rsidR="002F18BB" w:rsidRDefault="000132B4">
      <w:pPr>
        <w:outlineLvl w:val="0"/>
        <w:rPr>
          <w:rFonts w:eastAsiaTheme="minorEastAsia"/>
          <w:b/>
          <w:sz w:val="30"/>
          <w:szCs w:val="30"/>
        </w:rPr>
      </w:pPr>
      <w:bookmarkStart w:id="66" w:name="_Toc28108524"/>
      <w:r w:rsidRPr="002F18BB">
        <w:rPr>
          <w:rFonts w:eastAsiaTheme="minorEastAsia"/>
          <w:b/>
          <w:sz w:val="30"/>
          <w:szCs w:val="30"/>
        </w:rPr>
        <w:t>9.</w:t>
      </w:r>
      <w:r w:rsidRPr="002F18BB">
        <w:rPr>
          <w:rFonts w:eastAsiaTheme="minorEastAsia"/>
          <w:b/>
          <w:sz w:val="30"/>
          <w:szCs w:val="30"/>
        </w:rPr>
        <w:t>访问控制</w:t>
      </w:r>
      <w:bookmarkEnd w:id="66"/>
      <w:r w:rsidRPr="002F18BB">
        <w:rPr>
          <w:rFonts w:eastAsiaTheme="minorEastAsia"/>
          <w:b/>
          <w:sz w:val="30"/>
          <w:szCs w:val="30"/>
        </w:rPr>
        <w:t xml:space="preserve"> </w:t>
      </w:r>
    </w:p>
    <w:p w:rsidR="00A72BE9" w:rsidRPr="002F18BB" w:rsidRDefault="000132B4">
      <w:pPr>
        <w:outlineLvl w:val="0"/>
        <w:rPr>
          <w:rFonts w:eastAsiaTheme="minorEastAsia"/>
          <w:b/>
          <w:sz w:val="30"/>
          <w:szCs w:val="30"/>
        </w:rPr>
      </w:pPr>
      <w:bookmarkStart w:id="67" w:name="_Toc28108525"/>
      <w:r w:rsidRPr="002F18BB">
        <w:rPr>
          <w:rFonts w:eastAsiaTheme="minorEastAsia"/>
          <w:b/>
          <w:sz w:val="30"/>
          <w:szCs w:val="30"/>
        </w:rPr>
        <w:t>9.</w:t>
      </w:r>
      <w:r w:rsidRPr="002F18BB">
        <w:rPr>
          <w:rFonts w:eastAsiaTheme="minorEastAsia"/>
          <w:b/>
          <w:sz w:val="30"/>
          <w:szCs w:val="30"/>
        </w:rPr>
        <w:tab/>
        <w:t>Access Control</w:t>
      </w:r>
      <w:bookmarkEnd w:id="67"/>
    </w:p>
    <w:p w:rsidR="002F18BB" w:rsidRDefault="000132B4">
      <w:pPr>
        <w:ind w:left="0" w:firstLineChars="200" w:firstLine="480"/>
        <w:rPr>
          <w:rFonts w:eastAsiaTheme="minorEastAsia"/>
        </w:rPr>
      </w:pPr>
      <w:r w:rsidRPr="002F18BB">
        <w:rPr>
          <w:rFonts w:eastAsiaTheme="minorEastAsia"/>
        </w:rPr>
        <w:t>除厂房外围供货物卡车进出的门和消防门外，所有人员都凭门禁卡访问各区域，且要求一个接一个刷卡访问。</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 xml:space="preserve">Except the doors for goods trucks to enter and leave at the periphery of the workshop and the fire doors, all personnel shall visit each area by swiping access cards one by one. </w:t>
      </w:r>
    </w:p>
    <w:p w:rsidR="002F18BB" w:rsidRDefault="000132B4">
      <w:pPr>
        <w:rPr>
          <w:rFonts w:eastAsiaTheme="minorEastAsia"/>
        </w:rPr>
      </w:pPr>
      <w:r w:rsidRPr="002F18BB">
        <w:rPr>
          <w:rFonts w:eastAsiaTheme="minorEastAsia"/>
        </w:rPr>
        <w:t>9.1</w:t>
      </w:r>
      <w:r w:rsidRPr="002F18BB">
        <w:rPr>
          <w:rFonts w:eastAsiaTheme="minorEastAsia"/>
        </w:rPr>
        <w:t>只要进入单人通道后便进入高安全区域。</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9.1</w:t>
      </w:r>
      <w:r w:rsidRPr="002F18BB">
        <w:rPr>
          <w:rFonts w:eastAsiaTheme="minorEastAsia"/>
        </w:rPr>
        <w:tab/>
        <w:t>You can enter the high security zone after entering into the single-person passage.</w:t>
      </w:r>
    </w:p>
    <w:p w:rsidR="002F18BB" w:rsidRDefault="000132B4">
      <w:pPr>
        <w:rPr>
          <w:rFonts w:eastAsiaTheme="minorEastAsia"/>
        </w:rPr>
      </w:pPr>
      <w:r w:rsidRPr="002F18BB">
        <w:rPr>
          <w:rFonts w:eastAsiaTheme="minorEastAsia"/>
        </w:rPr>
        <w:t>9.2</w:t>
      </w:r>
      <w:r w:rsidRPr="002F18BB">
        <w:rPr>
          <w:rFonts w:eastAsiaTheme="minorEastAsia"/>
        </w:rPr>
        <w:t>这些区域的所有门都配备自动关门和锁门设备。</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9.2</w:t>
      </w:r>
      <w:r w:rsidRPr="002F18BB">
        <w:rPr>
          <w:rFonts w:eastAsiaTheme="minorEastAsia"/>
        </w:rPr>
        <w:tab/>
        <w:t xml:space="preserve">All doors of these areas shall be equipped with automatic door closing and locking equipment. </w:t>
      </w:r>
    </w:p>
    <w:p w:rsidR="002F18BB" w:rsidRDefault="000132B4">
      <w:pPr>
        <w:rPr>
          <w:rFonts w:eastAsiaTheme="minorEastAsia"/>
        </w:rPr>
      </w:pPr>
      <w:r w:rsidRPr="002F18BB">
        <w:rPr>
          <w:rFonts w:eastAsiaTheme="minorEastAsia"/>
        </w:rPr>
        <w:t>9.3</w:t>
      </w:r>
      <w:r w:rsidRPr="002F18BB">
        <w:rPr>
          <w:rFonts w:eastAsiaTheme="minorEastAsia"/>
        </w:rPr>
        <w:t>对需要进入限制区的员工建立正式的登记和注销程序。</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9.3</w:t>
      </w:r>
      <w:r w:rsidRPr="002F18BB">
        <w:rPr>
          <w:rFonts w:eastAsiaTheme="minorEastAsia"/>
        </w:rPr>
        <w:tab/>
        <w:t xml:space="preserve">The formal registration and logoff procedures shall be established for the employees who need to enter into the restricted areas. </w:t>
      </w:r>
    </w:p>
    <w:p w:rsidR="002F18BB" w:rsidRDefault="000132B4">
      <w:pPr>
        <w:rPr>
          <w:rFonts w:eastAsiaTheme="minorEastAsia"/>
        </w:rPr>
      </w:pPr>
      <w:r w:rsidRPr="002F18BB">
        <w:rPr>
          <w:rFonts w:eastAsiaTheme="minorEastAsia"/>
        </w:rPr>
        <w:t>9.4</w:t>
      </w:r>
      <w:r w:rsidRPr="002F18BB">
        <w:rPr>
          <w:rFonts w:eastAsiaTheme="minorEastAsia"/>
        </w:rPr>
        <w:t>授权人员之外的所有员工不得允许其他人、访客（包括其他员工）尾随进入限制区。</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9.4</w:t>
      </w:r>
      <w:r w:rsidRPr="002F18BB">
        <w:rPr>
          <w:rFonts w:eastAsiaTheme="minorEastAsia"/>
        </w:rPr>
        <w:tab/>
        <w:t xml:space="preserve">All employees other than the authorized personnel shall not allow any other persons or visitors (including other employees) to tail after them and enter into the restricted areas. </w:t>
      </w:r>
    </w:p>
    <w:p w:rsidR="002F18BB" w:rsidRDefault="000132B4">
      <w:pPr>
        <w:rPr>
          <w:rFonts w:eastAsiaTheme="minorEastAsia"/>
        </w:rPr>
      </w:pPr>
      <w:r w:rsidRPr="002F18BB">
        <w:rPr>
          <w:rFonts w:eastAsiaTheme="minorEastAsia"/>
        </w:rPr>
        <w:t>9.5</w:t>
      </w:r>
      <w:r w:rsidRPr="002F18BB">
        <w:rPr>
          <w:rFonts w:eastAsiaTheme="minorEastAsia"/>
        </w:rPr>
        <w:t>每位员工都发有门禁</w:t>
      </w:r>
      <w:r w:rsidRPr="002F18BB">
        <w:rPr>
          <w:rFonts w:eastAsiaTheme="minorEastAsia"/>
        </w:rPr>
        <w:t>ID</w:t>
      </w:r>
      <w:r w:rsidRPr="002F18BB">
        <w:rPr>
          <w:rFonts w:eastAsiaTheme="minorEastAsia"/>
        </w:rPr>
        <w:t>卡，仅供其本人使用。</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9.5</w:t>
      </w:r>
      <w:r w:rsidRPr="002F18BB">
        <w:rPr>
          <w:rFonts w:eastAsiaTheme="minorEastAsia"/>
        </w:rPr>
        <w:tab/>
        <w:t xml:space="preserve">Each employee shall be distributed with an access ID card for his own use only. </w:t>
      </w:r>
    </w:p>
    <w:p w:rsidR="002F18BB" w:rsidRDefault="000132B4">
      <w:pPr>
        <w:rPr>
          <w:rFonts w:eastAsiaTheme="minorEastAsia"/>
        </w:rPr>
      </w:pPr>
      <w:r w:rsidRPr="002F18BB">
        <w:rPr>
          <w:rFonts w:eastAsiaTheme="minorEastAsia"/>
        </w:rPr>
        <w:t>9.6</w:t>
      </w:r>
      <w:r w:rsidRPr="002F18BB">
        <w:rPr>
          <w:rFonts w:eastAsiaTheme="minorEastAsia"/>
        </w:rPr>
        <w:t>安全策略部对访问控制系统进行管理和维护，保证其正常运行。</w:t>
      </w:r>
      <w:r w:rsidRPr="002F18BB">
        <w:rPr>
          <w:rFonts w:eastAsiaTheme="minorEastAsia"/>
        </w:rPr>
        <w:t xml:space="preserve"> </w:t>
      </w:r>
    </w:p>
    <w:p w:rsidR="00A72BE9" w:rsidRPr="002F18BB" w:rsidRDefault="000132B4">
      <w:pPr>
        <w:rPr>
          <w:rFonts w:eastAsiaTheme="minorEastAsia"/>
        </w:rPr>
      </w:pPr>
      <w:r w:rsidRPr="002F18BB">
        <w:rPr>
          <w:rFonts w:eastAsiaTheme="minorEastAsia"/>
        </w:rPr>
        <w:t>9.6</w:t>
      </w:r>
      <w:r w:rsidRPr="002F18BB">
        <w:rPr>
          <w:rFonts w:eastAsiaTheme="minorEastAsia"/>
        </w:rPr>
        <w:tab/>
        <w:t xml:space="preserve">The Security Strategy Department shall manage and maintain the access control system and guarantee its normal operation. </w:t>
      </w:r>
    </w:p>
    <w:p w:rsidR="002F18BB" w:rsidRDefault="000132B4">
      <w:pPr>
        <w:ind w:left="360" w:hangingChars="150" w:hanging="360"/>
        <w:rPr>
          <w:rFonts w:eastAsiaTheme="minorEastAsia"/>
        </w:rPr>
      </w:pPr>
      <w:r w:rsidRPr="002F18BB">
        <w:rPr>
          <w:rFonts w:eastAsiaTheme="minorEastAsia"/>
        </w:rPr>
        <w:t>9.7</w:t>
      </w:r>
      <w:r w:rsidRPr="002F18BB">
        <w:rPr>
          <w:rFonts w:eastAsiaTheme="minorEastAsia"/>
        </w:rPr>
        <w:t>有关人员进出、门禁系统、钥匙和密码的访问管理的详细内容在《人员安全管理标准》中说明</w:t>
      </w:r>
      <w:r w:rsidRPr="002F18BB">
        <w:rPr>
          <w:rFonts w:eastAsiaTheme="minorEastAsia"/>
        </w:rPr>
        <w:t xml:space="preserve"> </w:t>
      </w:r>
    </w:p>
    <w:p w:rsidR="00A72BE9" w:rsidRPr="002F18BB" w:rsidRDefault="000132B4">
      <w:pPr>
        <w:ind w:left="360" w:hangingChars="150" w:hanging="360"/>
        <w:rPr>
          <w:rFonts w:eastAsiaTheme="minorEastAsia"/>
        </w:rPr>
      </w:pPr>
      <w:r w:rsidRPr="002F18BB">
        <w:rPr>
          <w:rFonts w:eastAsiaTheme="minorEastAsia"/>
        </w:rPr>
        <w:t>9.7</w:t>
      </w:r>
      <w:r w:rsidRPr="002F18BB">
        <w:rPr>
          <w:rFonts w:eastAsiaTheme="minorEastAsia"/>
        </w:rPr>
        <w:tab/>
        <w:t xml:space="preserve">The details of access management of relevant personnel entry &amp; exit and access control systems, keys and passwords are described in Personnel Security Management Standard. </w:t>
      </w:r>
    </w:p>
    <w:p w:rsidR="002F18BB" w:rsidRDefault="000132B4">
      <w:pPr>
        <w:outlineLvl w:val="0"/>
        <w:rPr>
          <w:rFonts w:eastAsiaTheme="minorEastAsia"/>
          <w:b/>
          <w:sz w:val="30"/>
          <w:szCs w:val="30"/>
        </w:rPr>
      </w:pPr>
      <w:bookmarkStart w:id="68" w:name="_Toc28108526"/>
      <w:bookmarkStart w:id="69" w:name="_Toc219447650"/>
      <w:bookmarkStart w:id="70" w:name="_Toc241814618"/>
      <w:bookmarkStart w:id="71" w:name="_Toc235431927"/>
      <w:r w:rsidRPr="002F18BB">
        <w:rPr>
          <w:rFonts w:eastAsiaTheme="minorEastAsia"/>
          <w:b/>
          <w:sz w:val="30"/>
          <w:szCs w:val="30"/>
        </w:rPr>
        <w:t>10.</w:t>
      </w:r>
      <w:r w:rsidRPr="002F18BB">
        <w:rPr>
          <w:rFonts w:eastAsiaTheme="minorEastAsia"/>
          <w:b/>
          <w:sz w:val="30"/>
          <w:szCs w:val="30"/>
        </w:rPr>
        <w:t>厂房安全及安全设施管理</w:t>
      </w:r>
      <w:bookmarkEnd w:id="68"/>
      <w:r w:rsidRPr="002F18BB">
        <w:rPr>
          <w:rFonts w:eastAsiaTheme="minorEastAsia"/>
          <w:b/>
          <w:sz w:val="30"/>
          <w:szCs w:val="30"/>
        </w:rPr>
        <w:t xml:space="preserve"> </w:t>
      </w:r>
    </w:p>
    <w:p w:rsidR="00A72BE9" w:rsidRPr="002F18BB" w:rsidRDefault="000132B4">
      <w:pPr>
        <w:outlineLvl w:val="0"/>
        <w:rPr>
          <w:rFonts w:eastAsiaTheme="minorEastAsia"/>
          <w:b/>
          <w:sz w:val="30"/>
          <w:szCs w:val="30"/>
        </w:rPr>
      </w:pPr>
      <w:bookmarkStart w:id="72" w:name="_Toc28108527"/>
      <w:r w:rsidRPr="002F18BB">
        <w:rPr>
          <w:rFonts w:eastAsiaTheme="minorEastAsia"/>
          <w:b/>
          <w:sz w:val="30"/>
          <w:szCs w:val="30"/>
        </w:rPr>
        <w:t>10.</w:t>
      </w:r>
      <w:r w:rsidRPr="002F18BB">
        <w:rPr>
          <w:rFonts w:eastAsiaTheme="minorEastAsia"/>
          <w:b/>
          <w:sz w:val="30"/>
          <w:szCs w:val="30"/>
        </w:rPr>
        <w:tab/>
        <w:t>Workshop security and security facilities management</w:t>
      </w:r>
      <w:bookmarkEnd w:id="72"/>
      <w:r w:rsidRPr="002F18BB">
        <w:rPr>
          <w:rFonts w:eastAsiaTheme="minorEastAsia"/>
          <w:b/>
          <w:sz w:val="30"/>
          <w:szCs w:val="30"/>
        </w:rPr>
        <w:t xml:space="preserve"> </w:t>
      </w:r>
      <w:bookmarkEnd w:id="69"/>
      <w:bookmarkEnd w:id="70"/>
    </w:p>
    <w:p w:rsidR="002F18BB" w:rsidRDefault="000132B4">
      <w:pPr>
        <w:ind w:left="480" w:hangingChars="200" w:hanging="480"/>
        <w:rPr>
          <w:rFonts w:eastAsiaTheme="minorEastAsia"/>
        </w:rPr>
      </w:pPr>
      <w:r w:rsidRPr="002F18BB">
        <w:rPr>
          <w:rFonts w:eastAsiaTheme="minorEastAsia"/>
        </w:rPr>
        <w:t>10.1</w:t>
      </w:r>
      <w:r w:rsidRPr="002F18BB">
        <w:rPr>
          <w:rFonts w:eastAsiaTheme="minorEastAsia"/>
        </w:rPr>
        <w:t>公司在厂房的适当位置设置了围墙、门禁系统、户外红外探测器、室内移动探测器、闭路电视（</w:t>
      </w:r>
      <w:r w:rsidRPr="002F18BB">
        <w:rPr>
          <w:rFonts w:eastAsiaTheme="minorEastAsia"/>
        </w:rPr>
        <w:t>CCTV</w:t>
      </w:r>
      <w:r w:rsidRPr="002F18BB">
        <w:rPr>
          <w:rFonts w:eastAsiaTheme="minorEastAsia"/>
        </w:rPr>
        <w:t>）、胁迫按钮等安防设施，以保证厂区的安全。</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10.1</w:t>
      </w:r>
      <w:r w:rsidRPr="002F18BB">
        <w:rPr>
          <w:rFonts w:eastAsiaTheme="minorEastAsia"/>
        </w:rPr>
        <w:tab/>
        <w:t xml:space="preserve">The company shall arrange the security facilities such as fences, access control systems, outdoor infrared detectors, indoor movable detectors, closed circuit televisions (CCTV) and threat buttons, etc. at proper locations of the workshop. </w:t>
      </w:r>
    </w:p>
    <w:p w:rsidR="002F18BB" w:rsidRDefault="000132B4">
      <w:pPr>
        <w:ind w:left="600" w:hangingChars="250" w:hanging="600"/>
        <w:jc w:val="both"/>
        <w:rPr>
          <w:rFonts w:eastAsiaTheme="minorEastAsia"/>
        </w:rPr>
      </w:pPr>
      <w:r w:rsidRPr="002F18BB">
        <w:rPr>
          <w:rFonts w:eastAsiaTheme="minorEastAsia"/>
        </w:rPr>
        <w:t>10.2</w:t>
      </w:r>
      <w:r w:rsidRPr="002F18BB">
        <w:rPr>
          <w:rFonts w:eastAsiaTheme="minorEastAsia"/>
        </w:rPr>
        <w:t>所有员工需及其它人员未经安全经理或总经理许可不得擅自对各安防设备实施调整、变更等行为，更不得故意损坏。</w:t>
      </w:r>
      <w:r w:rsidRPr="002F18BB">
        <w:rPr>
          <w:rFonts w:eastAsiaTheme="minorEastAsia"/>
        </w:rPr>
        <w:t xml:space="preserve"> </w:t>
      </w:r>
    </w:p>
    <w:p w:rsidR="00A72BE9" w:rsidRPr="002F18BB" w:rsidRDefault="000132B4">
      <w:pPr>
        <w:ind w:left="600" w:hangingChars="250" w:hanging="600"/>
        <w:jc w:val="both"/>
        <w:rPr>
          <w:rFonts w:eastAsiaTheme="minorEastAsia"/>
        </w:rPr>
      </w:pPr>
      <w:r w:rsidRPr="002F18BB">
        <w:rPr>
          <w:rFonts w:eastAsiaTheme="minorEastAsia"/>
        </w:rPr>
        <w:t>10.2</w:t>
      </w:r>
      <w:r w:rsidRPr="002F18BB">
        <w:rPr>
          <w:rFonts w:eastAsiaTheme="minorEastAsia"/>
        </w:rPr>
        <w:tab/>
        <w:t xml:space="preserve">All employees and other personnel shall not implement the behaviors such as adjustment and changes and even malicious damages of each piece of security equipment without permissions of the security manager or the general manager </w:t>
      </w:r>
    </w:p>
    <w:p w:rsidR="002F18BB" w:rsidRDefault="000132B4">
      <w:pPr>
        <w:ind w:left="0" w:firstLine="0"/>
        <w:jc w:val="both"/>
        <w:rPr>
          <w:rFonts w:eastAsiaTheme="minorEastAsia"/>
        </w:rPr>
      </w:pPr>
      <w:r w:rsidRPr="002F18BB">
        <w:rPr>
          <w:rFonts w:eastAsiaTheme="minorEastAsia"/>
        </w:rPr>
        <w:t>10.3</w:t>
      </w:r>
      <w:r w:rsidRPr="002F18BB">
        <w:rPr>
          <w:rFonts w:eastAsiaTheme="minorEastAsia"/>
        </w:rPr>
        <w:t>员工若发现设施异常，应及时报告安全策略部。</w:t>
      </w:r>
      <w:r w:rsidRPr="002F18BB">
        <w:rPr>
          <w:rFonts w:eastAsiaTheme="minorEastAsia"/>
        </w:rPr>
        <w:t xml:space="preserve"> </w:t>
      </w:r>
    </w:p>
    <w:p w:rsidR="00A72BE9" w:rsidRPr="002F18BB" w:rsidRDefault="000132B4">
      <w:pPr>
        <w:ind w:left="0" w:firstLine="0"/>
        <w:jc w:val="both"/>
        <w:rPr>
          <w:rFonts w:eastAsiaTheme="minorEastAsia"/>
        </w:rPr>
      </w:pPr>
      <w:r w:rsidRPr="002F18BB">
        <w:rPr>
          <w:rFonts w:eastAsiaTheme="minorEastAsia"/>
        </w:rPr>
        <w:t>10.3</w:t>
      </w:r>
      <w:r w:rsidRPr="002F18BB">
        <w:rPr>
          <w:rFonts w:eastAsiaTheme="minorEastAsia"/>
        </w:rPr>
        <w:tab/>
        <w:t xml:space="preserve">The employees shall report the abnormities of facilities discovered by them to the Security Strategy Department in time. </w:t>
      </w:r>
    </w:p>
    <w:p w:rsidR="002F18BB" w:rsidRDefault="000132B4">
      <w:pPr>
        <w:ind w:left="480" w:hangingChars="200" w:hanging="480"/>
        <w:jc w:val="both"/>
        <w:rPr>
          <w:rFonts w:eastAsiaTheme="minorEastAsia"/>
        </w:rPr>
      </w:pPr>
      <w:r w:rsidRPr="002F18BB">
        <w:rPr>
          <w:rFonts w:eastAsiaTheme="minorEastAsia"/>
        </w:rPr>
        <w:t>10.4</w:t>
      </w:r>
      <w:r w:rsidRPr="002F18BB">
        <w:rPr>
          <w:rFonts w:eastAsiaTheme="minorEastAsia"/>
        </w:rPr>
        <w:t>所有安防设施都由</w:t>
      </w:r>
      <w:r w:rsidRPr="002F18BB">
        <w:rPr>
          <w:rFonts w:eastAsiaTheme="minorEastAsia"/>
        </w:rPr>
        <w:t>UPS</w:t>
      </w:r>
      <w:r w:rsidRPr="002F18BB">
        <w:rPr>
          <w:rFonts w:eastAsiaTheme="minorEastAsia"/>
        </w:rPr>
        <w:t>供电，</w:t>
      </w:r>
      <w:r w:rsidRPr="002F18BB">
        <w:rPr>
          <w:rFonts w:eastAsiaTheme="minorEastAsia"/>
        </w:rPr>
        <w:t>UPS</w:t>
      </w:r>
      <w:r w:rsidRPr="002F18BB">
        <w:rPr>
          <w:rFonts w:eastAsiaTheme="minorEastAsia"/>
        </w:rPr>
        <w:t>电池在电网断电后可维持</w:t>
      </w:r>
      <w:r w:rsidRPr="002F18BB">
        <w:rPr>
          <w:rFonts w:eastAsiaTheme="minorEastAsia"/>
        </w:rPr>
        <w:t>1</w:t>
      </w:r>
      <w:r w:rsidRPr="002F18BB">
        <w:rPr>
          <w:rFonts w:eastAsiaTheme="minorEastAsia"/>
        </w:rPr>
        <w:t>个小时，这期间设备部门将启动备用柴油发电机，以保证安防设施在断电后可运行</w:t>
      </w:r>
      <w:r w:rsidRPr="002F18BB">
        <w:rPr>
          <w:rFonts w:eastAsiaTheme="minorEastAsia"/>
        </w:rPr>
        <w:t>48H</w:t>
      </w:r>
      <w:r w:rsidRPr="002F18BB">
        <w:rPr>
          <w:rFonts w:eastAsiaTheme="minorEastAsia"/>
        </w:rPr>
        <w:t>。</w:t>
      </w:r>
      <w:r w:rsidRPr="002F18BB">
        <w:rPr>
          <w:rFonts w:eastAsiaTheme="minorEastAsia"/>
        </w:rPr>
        <w:t xml:space="preserve"> </w:t>
      </w:r>
    </w:p>
    <w:p w:rsidR="00A72BE9" w:rsidRPr="002F18BB" w:rsidRDefault="000132B4">
      <w:pPr>
        <w:ind w:left="480" w:hangingChars="200" w:hanging="480"/>
        <w:jc w:val="both"/>
        <w:rPr>
          <w:rFonts w:eastAsiaTheme="minorEastAsia"/>
        </w:rPr>
      </w:pPr>
      <w:r w:rsidRPr="002F18BB">
        <w:rPr>
          <w:rFonts w:eastAsiaTheme="minorEastAsia"/>
        </w:rPr>
        <w:t>10.4</w:t>
      </w:r>
      <w:r w:rsidRPr="002F18BB">
        <w:rPr>
          <w:rFonts w:eastAsiaTheme="minorEastAsia"/>
        </w:rPr>
        <w:tab/>
        <w:t>All security facilities shall be powered by UPS, the UPS batteries can last 1h after power failure of the power grid, and during such period, the Equipment Department will start the backup diesel generators to guarantee 48H operation of the security facilities after power failure.</w:t>
      </w:r>
    </w:p>
    <w:p w:rsidR="002F18BB" w:rsidRDefault="000132B4">
      <w:pPr>
        <w:ind w:left="0" w:firstLine="0"/>
        <w:jc w:val="both"/>
        <w:rPr>
          <w:rFonts w:eastAsiaTheme="minorEastAsia"/>
        </w:rPr>
      </w:pPr>
      <w:r w:rsidRPr="002F18BB">
        <w:rPr>
          <w:rFonts w:eastAsiaTheme="minorEastAsia"/>
        </w:rPr>
        <w:t>10.5</w:t>
      </w:r>
      <w:r w:rsidRPr="002F18BB">
        <w:rPr>
          <w:rFonts w:eastAsiaTheme="minorEastAsia"/>
        </w:rPr>
        <w:t>安全策略部负责对安防设施进行定期检查，以保证其正常运行。</w:t>
      </w:r>
      <w:r w:rsidRPr="002F18BB">
        <w:rPr>
          <w:rFonts w:eastAsiaTheme="minorEastAsia"/>
        </w:rPr>
        <w:t xml:space="preserve"> </w:t>
      </w:r>
    </w:p>
    <w:p w:rsidR="00A72BE9" w:rsidRPr="002F18BB" w:rsidRDefault="000132B4">
      <w:pPr>
        <w:ind w:left="0" w:firstLine="0"/>
        <w:jc w:val="both"/>
        <w:rPr>
          <w:rFonts w:eastAsiaTheme="minorEastAsia"/>
        </w:rPr>
      </w:pPr>
      <w:r w:rsidRPr="002F18BB">
        <w:rPr>
          <w:rFonts w:eastAsiaTheme="minorEastAsia"/>
        </w:rPr>
        <w:t>10.5</w:t>
      </w:r>
      <w:r w:rsidRPr="002F18BB">
        <w:rPr>
          <w:rFonts w:eastAsiaTheme="minorEastAsia"/>
        </w:rPr>
        <w:tab/>
        <w:t xml:space="preserve">The Security Strategy Department shall check the security facilities regularly to guarantee their normal operation. </w:t>
      </w:r>
    </w:p>
    <w:p w:rsidR="002F18BB" w:rsidRDefault="000132B4">
      <w:pPr>
        <w:ind w:left="0" w:firstLine="0"/>
        <w:jc w:val="both"/>
        <w:rPr>
          <w:rFonts w:eastAsiaTheme="minorEastAsia"/>
        </w:rPr>
      </w:pPr>
      <w:r w:rsidRPr="002F18BB">
        <w:rPr>
          <w:rFonts w:eastAsiaTheme="minorEastAsia"/>
        </w:rPr>
        <w:t>10.6</w:t>
      </w:r>
      <w:r w:rsidRPr="002F18BB">
        <w:rPr>
          <w:rFonts w:eastAsiaTheme="minorEastAsia"/>
        </w:rPr>
        <w:t>有关厂房安全及安全设施管理的详细内容在《安防控制管理标准》中说明。</w:t>
      </w:r>
      <w:r w:rsidRPr="002F18BB">
        <w:rPr>
          <w:rFonts w:eastAsiaTheme="minorEastAsia"/>
        </w:rPr>
        <w:t xml:space="preserve"> </w:t>
      </w:r>
    </w:p>
    <w:p w:rsidR="00A72BE9" w:rsidRPr="002F18BB" w:rsidRDefault="000132B4">
      <w:pPr>
        <w:ind w:left="0" w:firstLine="0"/>
        <w:jc w:val="both"/>
        <w:rPr>
          <w:rFonts w:eastAsiaTheme="minorEastAsia"/>
        </w:rPr>
      </w:pPr>
      <w:r w:rsidRPr="002F18BB">
        <w:rPr>
          <w:rFonts w:eastAsiaTheme="minorEastAsia"/>
        </w:rPr>
        <w:t>10.6</w:t>
      </w:r>
      <w:r w:rsidRPr="002F18BB">
        <w:rPr>
          <w:rFonts w:eastAsiaTheme="minorEastAsia"/>
        </w:rPr>
        <w:tab/>
        <w:t>The details of the relevant workshop security and security facilities management are described in Security Control Management Standard.</w:t>
      </w:r>
    </w:p>
    <w:p w:rsidR="002F18BB" w:rsidRDefault="000132B4">
      <w:pPr>
        <w:pStyle w:val="1"/>
        <w:numPr>
          <w:ilvl w:val="0"/>
          <w:numId w:val="0"/>
        </w:numPr>
        <w:spacing w:before="0" w:after="0" w:line="360" w:lineRule="auto"/>
        <w:rPr>
          <w:rFonts w:eastAsiaTheme="minorEastAsia"/>
          <w:sz w:val="30"/>
          <w:szCs w:val="30"/>
        </w:rPr>
      </w:pPr>
      <w:bookmarkStart w:id="73" w:name="_Toc28108528"/>
      <w:bookmarkStart w:id="74" w:name="_Toc241814619"/>
      <w:r w:rsidRPr="002F18BB">
        <w:rPr>
          <w:rFonts w:eastAsiaTheme="minorEastAsia"/>
          <w:sz w:val="30"/>
          <w:szCs w:val="30"/>
        </w:rPr>
        <w:t>11.</w:t>
      </w:r>
      <w:r w:rsidRPr="002F18BB">
        <w:rPr>
          <w:rFonts w:eastAsiaTheme="minorEastAsia"/>
          <w:sz w:val="30"/>
          <w:szCs w:val="30"/>
        </w:rPr>
        <w:t>产品实现过程安全管理</w:t>
      </w:r>
      <w:bookmarkEnd w:id="73"/>
      <w:r w:rsidRPr="002F18BB">
        <w:rPr>
          <w:rFonts w:eastAsiaTheme="minorEastAsia"/>
          <w:sz w:val="30"/>
          <w:szCs w:val="30"/>
        </w:rPr>
        <w:t xml:space="preserve"> </w:t>
      </w:r>
    </w:p>
    <w:p w:rsidR="00A72BE9" w:rsidRPr="002F18BB" w:rsidRDefault="000132B4">
      <w:pPr>
        <w:pStyle w:val="1"/>
        <w:numPr>
          <w:ilvl w:val="0"/>
          <w:numId w:val="0"/>
        </w:numPr>
        <w:spacing w:before="0" w:after="0" w:line="360" w:lineRule="auto"/>
        <w:rPr>
          <w:rFonts w:eastAsiaTheme="minorEastAsia"/>
          <w:sz w:val="30"/>
          <w:szCs w:val="30"/>
        </w:rPr>
      </w:pPr>
      <w:bookmarkStart w:id="75" w:name="_Toc28108529"/>
      <w:r w:rsidRPr="002F18BB">
        <w:rPr>
          <w:rFonts w:eastAsiaTheme="minorEastAsia"/>
          <w:sz w:val="30"/>
          <w:szCs w:val="30"/>
        </w:rPr>
        <w:t>11.</w:t>
      </w:r>
      <w:r w:rsidRPr="002F18BB">
        <w:rPr>
          <w:rFonts w:eastAsiaTheme="minorEastAsia"/>
          <w:sz w:val="30"/>
          <w:szCs w:val="30"/>
        </w:rPr>
        <w:tab/>
        <w:t>Security Management of Product Realization Process</w:t>
      </w:r>
      <w:bookmarkEnd w:id="75"/>
      <w:r w:rsidRPr="002F18BB">
        <w:rPr>
          <w:rFonts w:eastAsiaTheme="minorEastAsia"/>
          <w:sz w:val="30"/>
          <w:szCs w:val="30"/>
        </w:rPr>
        <w:t xml:space="preserve"> </w:t>
      </w:r>
      <w:bookmarkEnd w:id="74"/>
    </w:p>
    <w:p w:rsidR="002F18BB" w:rsidRDefault="000132B4">
      <w:pPr>
        <w:ind w:left="567" w:hanging="567"/>
        <w:rPr>
          <w:rFonts w:eastAsiaTheme="minorEastAsia"/>
        </w:rPr>
      </w:pPr>
      <w:r w:rsidRPr="002F18BB">
        <w:rPr>
          <w:rFonts w:eastAsiaTheme="minorEastAsia"/>
        </w:rPr>
        <w:t>11.1</w:t>
      </w:r>
      <w:r w:rsidRPr="002F18BB">
        <w:rPr>
          <w:rFonts w:eastAsiaTheme="minorEastAsia"/>
        </w:rPr>
        <w:t>物料从基片入库开始，到产品版面报批控制、计划下单、卡基生产、封装个人化及补卡、发货、废品销毁整个产品生产周期的物料安全控制，均要符合安全管控标准要求。</w:t>
      </w:r>
      <w:r w:rsidRPr="002F18BB">
        <w:rPr>
          <w:rFonts w:eastAsiaTheme="minorEastAsia"/>
        </w:rPr>
        <w:t xml:space="preserve"> </w:t>
      </w:r>
    </w:p>
    <w:p w:rsidR="00A72BE9" w:rsidRPr="002F18BB" w:rsidRDefault="000132B4">
      <w:pPr>
        <w:ind w:left="567" w:hanging="567"/>
        <w:rPr>
          <w:rFonts w:eastAsiaTheme="minorEastAsia"/>
        </w:rPr>
      </w:pPr>
      <w:r w:rsidRPr="002F18BB">
        <w:rPr>
          <w:rFonts w:eastAsiaTheme="minorEastAsia"/>
        </w:rPr>
        <w:t>11.1</w:t>
      </w:r>
      <w:r w:rsidRPr="002F18BB">
        <w:rPr>
          <w:rFonts w:eastAsiaTheme="minorEastAsia"/>
        </w:rPr>
        <w:tab/>
        <w:t>The material security control during the whole product production cycle from warehousing of substrates to submission for approval and control of the product layout, planning and ordering, production of card substrates, encapsulation personalization, card reissuance, delivery of goods and destruction of wastes shall meet the requirements in the security control standards.</w:t>
      </w:r>
    </w:p>
    <w:p w:rsidR="002F18BB" w:rsidRDefault="000132B4">
      <w:pPr>
        <w:ind w:left="480" w:hangingChars="200" w:hanging="480"/>
        <w:rPr>
          <w:rFonts w:eastAsiaTheme="minorEastAsia"/>
        </w:rPr>
      </w:pPr>
      <w:r w:rsidRPr="002F18BB">
        <w:rPr>
          <w:rFonts w:eastAsiaTheme="minorEastAsia"/>
        </w:rPr>
        <w:t>11.2</w:t>
      </w:r>
      <w:r w:rsidRPr="002F18BB">
        <w:rPr>
          <w:rFonts w:eastAsiaTheme="minorEastAsia"/>
        </w:rPr>
        <w:t>在整个物料的流转过程中，需明确指定物料的保管责任人，涉及到交接的，需要在双控制下实施计数，并进行正式的交接。</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11.2</w:t>
      </w:r>
      <w:r w:rsidRPr="002F18BB">
        <w:rPr>
          <w:rFonts w:eastAsiaTheme="minorEastAsia"/>
        </w:rPr>
        <w:tab/>
        <w:t xml:space="preserve">In the whole material turnover process, the material custodian to be designated clearly and involving handover shall implement counting under double controls and carry out formal handover. </w:t>
      </w:r>
    </w:p>
    <w:p w:rsidR="002F18BB" w:rsidRDefault="000132B4">
      <w:pPr>
        <w:ind w:left="480" w:hangingChars="200" w:hanging="480"/>
        <w:rPr>
          <w:rFonts w:eastAsiaTheme="minorEastAsia"/>
        </w:rPr>
      </w:pPr>
      <w:r w:rsidRPr="002F18BB">
        <w:rPr>
          <w:rFonts w:eastAsiaTheme="minorEastAsia"/>
        </w:rPr>
        <w:t>11.3</w:t>
      </w:r>
      <w:r w:rsidRPr="002F18BB">
        <w:rPr>
          <w:rFonts w:eastAsiaTheme="minorEastAsia"/>
        </w:rPr>
        <w:t>对于卡片生产过程中所使用的菲林、印刷版及设计媒体，同样需要进行适当的管理以防止泄漏和非授权的使用。</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11.3</w:t>
      </w:r>
      <w:r w:rsidRPr="002F18BB">
        <w:rPr>
          <w:rFonts w:eastAsiaTheme="minorEastAsia"/>
        </w:rPr>
        <w:tab/>
        <w:t xml:space="preserve">For films, printing plates and design media used in the card production process, proper management is required to prevent leakage and unauthorized use. </w:t>
      </w:r>
    </w:p>
    <w:p w:rsidR="002F18BB" w:rsidRDefault="000132B4">
      <w:pPr>
        <w:ind w:left="480" w:hangingChars="200" w:hanging="480"/>
        <w:rPr>
          <w:rFonts w:eastAsiaTheme="minorEastAsia"/>
        </w:rPr>
      </w:pPr>
      <w:r w:rsidRPr="002F18BB">
        <w:rPr>
          <w:rFonts w:eastAsiaTheme="minorEastAsia"/>
        </w:rPr>
        <w:t>11.6</w:t>
      </w:r>
      <w:r w:rsidRPr="002F18BB">
        <w:rPr>
          <w:rFonts w:eastAsiaTheme="minorEastAsia"/>
        </w:rPr>
        <w:t>物料专员需监控物料流转的每一个环节，并及时对每一订单、计划单的物料数量进行审计，发现数量差异应立即报告计划经理、安全经理处理。</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11.6</w:t>
      </w:r>
      <w:r w:rsidRPr="002F18BB">
        <w:rPr>
          <w:rFonts w:eastAsiaTheme="minorEastAsia"/>
        </w:rPr>
        <w:tab/>
        <w:t xml:space="preserve">The material specialists shall monitor each link of material turnover, audit the material quantities of each order and schedule in time, and report the differences of quantities discovered by them to the planning manager and the security manager in time. </w:t>
      </w:r>
    </w:p>
    <w:p w:rsidR="002F18BB" w:rsidRDefault="000132B4">
      <w:pPr>
        <w:ind w:left="480" w:hangingChars="200" w:hanging="480"/>
        <w:rPr>
          <w:rFonts w:eastAsiaTheme="minorEastAsia"/>
        </w:rPr>
      </w:pPr>
      <w:r w:rsidRPr="002F18BB">
        <w:rPr>
          <w:rFonts w:eastAsiaTheme="minorEastAsia"/>
        </w:rPr>
        <w:t>11.7</w:t>
      </w:r>
      <w:r w:rsidRPr="002F18BB">
        <w:rPr>
          <w:rFonts w:eastAsiaTheme="minorEastAsia"/>
        </w:rPr>
        <w:t>有关产品实现过程的详细的安全管控要求，请参考《产品实现过程安全管理标准》。</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11.7</w:t>
      </w:r>
      <w:r w:rsidRPr="002F18BB">
        <w:rPr>
          <w:rFonts w:eastAsiaTheme="minorEastAsia"/>
        </w:rPr>
        <w:tab/>
        <w:t>For detailed security control requirements for the product realization process, please refer to Security Management Standard of Product Realization Process.</w:t>
      </w:r>
    </w:p>
    <w:p w:rsidR="002F18BB" w:rsidRDefault="000132B4">
      <w:pPr>
        <w:pStyle w:val="1"/>
        <w:numPr>
          <w:ilvl w:val="0"/>
          <w:numId w:val="0"/>
        </w:numPr>
        <w:rPr>
          <w:rFonts w:eastAsiaTheme="minorEastAsia"/>
          <w:sz w:val="30"/>
          <w:szCs w:val="30"/>
        </w:rPr>
      </w:pPr>
      <w:bookmarkStart w:id="76" w:name="_Toc28108530"/>
      <w:r w:rsidRPr="002F18BB">
        <w:rPr>
          <w:rFonts w:eastAsiaTheme="minorEastAsia"/>
          <w:sz w:val="30"/>
          <w:szCs w:val="30"/>
        </w:rPr>
        <w:t>12.</w:t>
      </w:r>
      <w:r w:rsidRPr="002F18BB">
        <w:rPr>
          <w:rFonts w:eastAsiaTheme="minorEastAsia"/>
          <w:sz w:val="30"/>
          <w:szCs w:val="30"/>
        </w:rPr>
        <w:t>卡及其敏感组件的安全管控</w:t>
      </w:r>
      <w:bookmarkEnd w:id="76"/>
      <w:r w:rsidRPr="002F18BB">
        <w:rPr>
          <w:rFonts w:eastAsiaTheme="minorEastAsia"/>
          <w:sz w:val="30"/>
          <w:szCs w:val="30"/>
        </w:rPr>
        <w:t xml:space="preserve"> </w:t>
      </w:r>
    </w:p>
    <w:p w:rsidR="00A72BE9" w:rsidRPr="002F18BB" w:rsidRDefault="000132B4">
      <w:pPr>
        <w:pStyle w:val="1"/>
        <w:numPr>
          <w:ilvl w:val="0"/>
          <w:numId w:val="0"/>
        </w:numPr>
        <w:rPr>
          <w:rFonts w:eastAsiaTheme="minorEastAsia"/>
          <w:sz w:val="30"/>
          <w:szCs w:val="30"/>
        </w:rPr>
      </w:pPr>
      <w:bookmarkStart w:id="77" w:name="_Toc28108531"/>
      <w:r w:rsidRPr="002F18BB">
        <w:rPr>
          <w:rFonts w:eastAsiaTheme="minorEastAsia"/>
          <w:sz w:val="30"/>
          <w:szCs w:val="30"/>
        </w:rPr>
        <w:t>12.</w:t>
      </w:r>
      <w:r w:rsidRPr="002F18BB">
        <w:rPr>
          <w:rFonts w:eastAsiaTheme="minorEastAsia"/>
          <w:sz w:val="30"/>
          <w:szCs w:val="30"/>
        </w:rPr>
        <w:tab/>
        <w:t>Security Control of Cards and Sensitive Elements</w:t>
      </w:r>
      <w:bookmarkEnd w:id="77"/>
    </w:p>
    <w:p w:rsidR="002F18BB" w:rsidRDefault="000132B4">
      <w:pPr>
        <w:ind w:left="567"/>
        <w:rPr>
          <w:rFonts w:eastAsiaTheme="minorEastAsia"/>
        </w:rPr>
      </w:pPr>
      <w:r w:rsidRPr="002F18BB">
        <w:rPr>
          <w:rFonts w:eastAsiaTheme="minorEastAsia"/>
        </w:rPr>
        <w:t>12.1</w:t>
      </w:r>
      <w:r w:rsidRPr="002F18BB">
        <w:rPr>
          <w:rFonts w:eastAsiaTheme="minorEastAsia"/>
        </w:rPr>
        <w:t>全息标、签名条、金银箔、安全芯片、个人化色带、特殊凸字模等均属于敏感材料或组件，其采购入库、交接、领用、在线保存到销毁整个生命周期安全管控，请参考《卡及其敏感组件的安全管理标准》；</w:t>
      </w:r>
      <w:r w:rsidRPr="002F18BB">
        <w:rPr>
          <w:rFonts w:eastAsiaTheme="minorEastAsia"/>
        </w:rPr>
        <w:t xml:space="preserve"> </w:t>
      </w:r>
    </w:p>
    <w:p w:rsidR="00A72BE9" w:rsidRPr="002F18BB" w:rsidRDefault="000132B4">
      <w:pPr>
        <w:ind w:left="567"/>
        <w:rPr>
          <w:rFonts w:eastAsiaTheme="minorEastAsia"/>
        </w:rPr>
      </w:pPr>
      <w:r w:rsidRPr="002F18BB">
        <w:rPr>
          <w:rFonts w:eastAsiaTheme="minorEastAsia"/>
        </w:rPr>
        <w:t>12.1</w:t>
      </w:r>
      <w:r w:rsidRPr="002F18BB">
        <w:rPr>
          <w:rFonts w:eastAsiaTheme="minorEastAsia"/>
        </w:rPr>
        <w:tab/>
        <w:t>Hologram marks, signature strips, gold and silver foils, security chips, personalized color tapes and special convex matrixes, etc. belong to sensitive materials or elements. For security control during the whole life cycle from procurement, warehousing, handover, acquisition, online storage to destruction, please refer to Security Management Standard of Cards and Sensitive Elements;</w:t>
      </w:r>
    </w:p>
    <w:p w:rsidR="002F18BB" w:rsidRDefault="000132B4">
      <w:pPr>
        <w:ind w:left="567"/>
        <w:rPr>
          <w:rFonts w:eastAsiaTheme="minorEastAsia"/>
        </w:rPr>
      </w:pPr>
      <w:r w:rsidRPr="002F18BB">
        <w:rPr>
          <w:rFonts w:eastAsiaTheme="minorEastAsia"/>
        </w:rPr>
        <w:t>12.2</w:t>
      </w:r>
      <w:r w:rsidRPr="002F18BB">
        <w:rPr>
          <w:rFonts w:eastAsiaTheme="minorEastAsia"/>
        </w:rPr>
        <w:t>样卡的领用和使用，务必建立相关的安全管控流程，规避非正常生产物料的非规范的领用和使用所带来的安全风险，确保其资产均在安全管理体系受控状态，详见《卡及其敏感组件的安全管理标准》。</w:t>
      </w:r>
      <w:r w:rsidRPr="002F18BB">
        <w:rPr>
          <w:rFonts w:eastAsiaTheme="minorEastAsia"/>
        </w:rPr>
        <w:t xml:space="preserve"> </w:t>
      </w:r>
    </w:p>
    <w:p w:rsidR="00A72BE9" w:rsidRPr="002F18BB" w:rsidRDefault="000132B4">
      <w:pPr>
        <w:ind w:left="567"/>
        <w:rPr>
          <w:rFonts w:eastAsiaTheme="minorEastAsia"/>
        </w:rPr>
      </w:pPr>
      <w:r w:rsidRPr="002F18BB">
        <w:rPr>
          <w:rFonts w:eastAsiaTheme="minorEastAsia"/>
        </w:rPr>
        <w:t>12.2</w:t>
      </w:r>
      <w:r w:rsidRPr="002F18BB">
        <w:rPr>
          <w:rFonts w:eastAsiaTheme="minorEastAsia"/>
        </w:rPr>
        <w:tab/>
        <w:t>Relevant security control flow must be established for acquisition and use of sample cards, so as to avoid security risks arising from non-standard acquisition and use of abnormal production materials and guarantee that the assets are in the controlled state of the security management system. Refer to Security Management Standard of Cards and Sensitive Elements for details.</w:t>
      </w:r>
    </w:p>
    <w:p w:rsidR="002F18BB" w:rsidRDefault="000132B4">
      <w:pPr>
        <w:pStyle w:val="1"/>
        <w:numPr>
          <w:ilvl w:val="0"/>
          <w:numId w:val="0"/>
        </w:numPr>
        <w:rPr>
          <w:rFonts w:eastAsiaTheme="minorEastAsia"/>
          <w:sz w:val="30"/>
          <w:szCs w:val="30"/>
        </w:rPr>
      </w:pPr>
      <w:bookmarkStart w:id="78" w:name="_Toc28108532"/>
      <w:r w:rsidRPr="002F18BB">
        <w:rPr>
          <w:rFonts w:eastAsiaTheme="minorEastAsia"/>
          <w:sz w:val="30"/>
          <w:szCs w:val="30"/>
        </w:rPr>
        <w:t>13.</w:t>
      </w:r>
      <w:r w:rsidRPr="002F18BB">
        <w:rPr>
          <w:rFonts w:eastAsiaTheme="minorEastAsia"/>
          <w:sz w:val="30"/>
          <w:szCs w:val="30"/>
        </w:rPr>
        <w:t>产品运输的安全管控</w:t>
      </w:r>
      <w:bookmarkEnd w:id="78"/>
      <w:r w:rsidRPr="002F18BB">
        <w:rPr>
          <w:rFonts w:eastAsiaTheme="minorEastAsia"/>
          <w:sz w:val="30"/>
          <w:szCs w:val="30"/>
        </w:rPr>
        <w:t xml:space="preserve"> </w:t>
      </w:r>
    </w:p>
    <w:p w:rsidR="00A72BE9" w:rsidRPr="002F18BB" w:rsidRDefault="000132B4">
      <w:pPr>
        <w:pStyle w:val="1"/>
        <w:numPr>
          <w:ilvl w:val="0"/>
          <w:numId w:val="0"/>
        </w:numPr>
        <w:rPr>
          <w:rFonts w:eastAsiaTheme="minorEastAsia"/>
          <w:sz w:val="30"/>
          <w:szCs w:val="30"/>
        </w:rPr>
      </w:pPr>
      <w:bookmarkStart w:id="79" w:name="_Toc28108533"/>
      <w:r w:rsidRPr="002F18BB">
        <w:rPr>
          <w:rFonts w:eastAsiaTheme="minorEastAsia"/>
          <w:sz w:val="30"/>
          <w:szCs w:val="30"/>
        </w:rPr>
        <w:t>13.</w:t>
      </w:r>
      <w:r w:rsidRPr="002F18BB">
        <w:rPr>
          <w:rFonts w:eastAsiaTheme="minorEastAsia"/>
          <w:sz w:val="30"/>
          <w:szCs w:val="30"/>
        </w:rPr>
        <w:tab/>
        <w:t>Security Control of Product Transport</w:t>
      </w:r>
      <w:bookmarkEnd w:id="79"/>
    </w:p>
    <w:p w:rsidR="002F18BB" w:rsidRDefault="00CE7564" w:rsidP="00CE7564">
      <w:pPr>
        <w:ind w:left="720" w:hanging="720"/>
        <w:rPr>
          <w:rFonts w:eastAsiaTheme="minorEastAsia"/>
        </w:rPr>
      </w:pPr>
      <w:r w:rsidRPr="002F18BB">
        <w:rPr>
          <w:rFonts w:eastAsiaTheme="minorEastAsia"/>
        </w:rPr>
        <w:t>13.1</w:t>
      </w:r>
      <w:r w:rsidRPr="002F18BB">
        <w:rPr>
          <w:rFonts w:eastAsiaTheme="minorEastAsia"/>
        </w:rPr>
        <w:tab/>
      </w:r>
      <w:r w:rsidRPr="002F18BB">
        <w:rPr>
          <w:rFonts w:eastAsiaTheme="minorEastAsia"/>
        </w:rPr>
        <w:t>产品运输安全管控涵盖产品发货控制、出门控制、陆运</w:t>
      </w:r>
      <w:r w:rsidRPr="002F18BB">
        <w:rPr>
          <w:rFonts w:eastAsiaTheme="minorEastAsia"/>
        </w:rPr>
        <w:t>/</w:t>
      </w:r>
      <w:r w:rsidRPr="002F18BB">
        <w:rPr>
          <w:rFonts w:eastAsiaTheme="minorEastAsia"/>
        </w:rPr>
        <w:t>空运要求、承运商产品安全控制等等。</w:t>
      </w:r>
      <w:r w:rsidRPr="002F18BB">
        <w:rPr>
          <w:rFonts w:eastAsiaTheme="minorEastAsia"/>
        </w:rPr>
        <w:t xml:space="preserve"> </w:t>
      </w:r>
      <w:r w:rsidRPr="002F18BB">
        <w:rPr>
          <w:rFonts w:eastAsiaTheme="minorEastAsia"/>
        </w:rPr>
        <w:t>详情请参考《产品安全运输管理标准》。</w:t>
      </w:r>
      <w:r w:rsidRPr="002F18BB">
        <w:rPr>
          <w:rFonts w:eastAsiaTheme="minorEastAsia"/>
        </w:rPr>
        <w:t xml:space="preserve"> </w:t>
      </w:r>
    </w:p>
    <w:p w:rsidR="00A72BE9" w:rsidRPr="002F18BB" w:rsidRDefault="00CE7564" w:rsidP="00CE7564">
      <w:pPr>
        <w:ind w:left="720" w:hanging="720"/>
        <w:rPr>
          <w:rFonts w:eastAsiaTheme="minorEastAsia"/>
        </w:rPr>
      </w:pPr>
      <w:r w:rsidRPr="002F18BB">
        <w:rPr>
          <w:rFonts w:eastAsiaTheme="minorEastAsia"/>
        </w:rPr>
        <w:t>13.1</w:t>
      </w:r>
      <w:r w:rsidRPr="002F18BB">
        <w:rPr>
          <w:rFonts w:eastAsiaTheme="minorEastAsia"/>
        </w:rPr>
        <w:tab/>
        <w:t>Transport security control of products cover delivery control of products, ex-factory control, land/air transport requirements and carriers' product security control, etc. For details, please refer to Management Standard for Safe Transport of Products.</w:t>
      </w:r>
    </w:p>
    <w:p w:rsidR="002F18BB" w:rsidRDefault="000132B4">
      <w:pPr>
        <w:outlineLvl w:val="0"/>
        <w:rPr>
          <w:rFonts w:eastAsiaTheme="minorEastAsia"/>
          <w:b/>
          <w:sz w:val="30"/>
          <w:szCs w:val="30"/>
        </w:rPr>
      </w:pPr>
      <w:bookmarkStart w:id="80" w:name="_Toc28108534"/>
      <w:bookmarkStart w:id="81" w:name="_Toc235431930"/>
      <w:bookmarkStart w:id="82" w:name="_Toc241814620"/>
      <w:bookmarkEnd w:id="71"/>
      <w:r w:rsidRPr="002F18BB">
        <w:rPr>
          <w:rFonts w:eastAsiaTheme="minorEastAsia"/>
          <w:b/>
          <w:sz w:val="30"/>
          <w:szCs w:val="30"/>
        </w:rPr>
        <w:t>14.</w:t>
      </w:r>
      <w:r w:rsidRPr="002F18BB">
        <w:rPr>
          <w:rFonts w:eastAsiaTheme="minorEastAsia"/>
          <w:b/>
          <w:sz w:val="30"/>
          <w:szCs w:val="30"/>
        </w:rPr>
        <w:t>安全控制变更管理</w:t>
      </w:r>
      <w:bookmarkEnd w:id="80"/>
      <w:r w:rsidRPr="002F18BB">
        <w:rPr>
          <w:rFonts w:eastAsiaTheme="minorEastAsia"/>
          <w:b/>
          <w:sz w:val="30"/>
          <w:szCs w:val="30"/>
        </w:rPr>
        <w:t xml:space="preserve"> </w:t>
      </w:r>
    </w:p>
    <w:p w:rsidR="00A72BE9" w:rsidRPr="002F18BB" w:rsidRDefault="000132B4">
      <w:pPr>
        <w:outlineLvl w:val="0"/>
        <w:rPr>
          <w:rFonts w:eastAsiaTheme="minorEastAsia"/>
          <w:b/>
          <w:sz w:val="30"/>
          <w:szCs w:val="30"/>
        </w:rPr>
      </w:pPr>
      <w:bookmarkStart w:id="83" w:name="_Toc28108535"/>
      <w:r w:rsidRPr="002F18BB">
        <w:rPr>
          <w:rFonts w:eastAsiaTheme="minorEastAsia"/>
          <w:b/>
          <w:sz w:val="30"/>
          <w:szCs w:val="30"/>
        </w:rPr>
        <w:t>14.</w:t>
      </w:r>
      <w:r w:rsidRPr="002F18BB">
        <w:rPr>
          <w:rFonts w:eastAsiaTheme="minorEastAsia"/>
          <w:b/>
          <w:sz w:val="30"/>
          <w:szCs w:val="30"/>
        </w:rPr>
        <w:tab/>
        <w:t>Security Control Change Management</w:t>
      </w:r>
      <w:bookmarkEnd w:id="81"/>
      <w:bookmarkEnd w:id="82"/>
      <w:bookmarkEnd w:id="83"/>
    </w:p>
    <w:p w:rsidR="002F18BB" w:rsidRDefault="000132B4">
      <w:pPr>
        <w:ind w:left="600" w:hangingChars="250" w:hanging="600"/>
        <w:rPr>
          <w:rFonts w:eastAsiaTheme="minorEastAsia"/>
        </w:rPr>
      </w:pPr>
      <w:r w:rsidRPr="002F18BB">
        <w:rPr>
          <w:rFonts w:eastAsiaTheme="minorEastAsia"/>
        </w:rPr>
        <w:t>14.1</w:t>
      </w:r>
      <w:r w:rsidRPr="002F18BB">
        <w:rPr>
          <w:rFonts w:eastAsiaTheme="minorEastAsia"/>
        </w:rPr>
        <w:t>任何涉及安全控制流程和相关设备的变更，务必按照《安全控制变更管理流程》执行。</w:t>
      </w:r>
      <w:r w:rsidRPr="002F18BB">
        <w:rPr>
          <w:rFonts w:eastAsiaTheme="minorEastAsia"/>
        </w:rPr>
        <w:t xml:space="preserve"> </w:t>
      </w:r>
    </w:p>
    <w:p w:rsidR="00A72BE9" w:rsidRPr="002F18BB" w:rsidRDefault="000132B4">
      <w:pPr>
        <w:ind w:left="600" w:hangingChars="250" w:hanging="600"/>
        <w:rPr>
          <w:rFonts w:eastAsiaTheme="minorEastAsia"/>
        </w:rPr>
      </w:pPr>
      <w:r w:rsidRPr="002F18BB">
        <w:rPr>
          <w:rFonts w:eastAsiaTheme="minorEastAsia"/>
        </w:rPr>
        <w:t>14.1</w:t>
      </w:r>
      <w:r w:rsidRPr="002F18BB">
        <w:rPr>
          <w:rFonts w:eastAsiaTheme="minorEastAsia"/>
        </w:rPr>
        <w:tab/>
        <w:t>Any changes involving security control flow and relevant equipment must be executed according to Security Control Change Management Flow.</w:t>
      </w:r>
    </w:p>
    <w:p w:rsidR="002F18BB" w:rsidRDefault="000132B4">
      <w:pPr>
        <w:ind w:left="600" w:hangingChars="250" w:hanging="600"/>
        <w:rPr>
          <w:rFonts w:eastAsiaTheme="minorEastAsia"/>
        </w:rPr>
      </w:pPr>
      <w:r w:rsidRPr="002F18BB">
        <w:rPr>
          <w:rFonts w:eastAsiaTheme="minorEastAsia"/>
        </w:rPr>
        <w:t xml:space="preserve">14.2 </w:t>
      </w:r>
      <w:r w:rsidRPr="002F18BB">
        <w:rPr>
          <w:rFonts w:eastAsiaTheme="minorEastAsia"/>
        </w:rPr>
        <w:t>任何安全控制变更务必得到安全策略部的批准后方可实施变更，变更实施后安全策略部务必验证其变更的有效性。</w:t>
      </w:r>
      <w:r w:rsidRPr="002F18BB">
        <w:rPr>
          <w:rFonts w:eastAsiaTheme="minorEastAsia"/>
        </w:rPr>
        <w:t xml:space="preserve"> </w:t>
      </w:r>
    </w:p>
    <w:p w:rsidR="00A72BE9" w:rsidRPr="002F18BB" w:rsidRDefault="000132B4">
      <w:pPr>
        <w:ind w:left="600" w:hangingChars="250" w:hanging="600"/>
        <w:rPr>
          <w:rFonts w:eastAsiaTheme="minorEastAsia"/>
        </w:rPr>
      </w:pPr>
      <w:r w:rsidRPr="002F18BB">
        <w:rPr>
          <w:rFonts w:eastAsiaTheme="minorEastAsia"/>
        </w:rPr>
        <w:t>14.2</w:t>
      </w:r>
      <w:r w:rsidRPr="002F18BB">
        <w:rPr>
          <w:rFonts w:eastAsiaTheme="minorEastAsia"/>
        </w:rPr>
        <w:tab/>
        <w:t>Any security control changes must be approved by the Security Strategy Department before implementation, and the effectiveness of the changes must be verified by the Security Strategy Department after implementation.</w:t>
      </w:r>
    </w:p>
    <w:p w:rsidR="002F18BB" w:rsidRDefault="000132B4">
      <w:pPr>
        <w:outlineLvl w:val="0"/>
        <w:rPr>
          <w:rFonts w:eastAsiaTheme="minorEastAsia"/>
          <w:b/>
          <w:sz w:val="30"/>
          <w:szCs w:val="30"/>
        </w:rPr>
      </w:pPr>
      <w:bookmarkStart w:id="84" w:name="_Toc28108536"/>
      <w:r w:rsidRPr="002F18BB">
        <w:rPr>
          <w:rFonts w:eastAsiaTheme="minorEastAsia"/>
          <w:b/>
          <w:sz w:val="30"/>
          <w:szCs w:val="30"/>
        </w:rPr>
        <w:t>15.</w:t>
      </w:r>
      <w:r w:rsidRPr="002F18BB">
        <w:rPr>
          <w:rFonts w:eastAsiaTheme="minorEastAsia"/>
          <w:b/>
          <w:sz w:val="30"/>
          <w:szCs w:val="30"/>
        </w:rPr>
        <w:t>数据和信息的管理</w:t>
      </w:r>
      <w:bookmarkEnd w:id="84"/>
      <w:r w:rsidRPr="002F18BB">
        <w:rPr>
          <w:rFonts w:eastAsiaTheme="minorEastAsia"/>
          <w:b/>
          <w:sz w:val="30"/>
          <w:szCs w:val="30"/>
        </w:rPr>
        <w:t xml:space="preserve"> </w:t>
      </w:r>
    </w:p>
    <w:p w:rsidR="00A72BE9" w:rsidRPr="002F18BB" w:rsidRDefault="000132B4">
      <w:pPr>
        <w:outlineLvl w:val="0"/>
        <w:rPr>
          <w:rFonts w:eastAsiaTheme="minorEastAsia"/>
          <w:b/>
          <w:sz w:val="30"/>
          <w:szCs w:val="30"/>
        </w:rPr>
      </w:pPr>
      <w:bookmarkStart w:id="85" w:name="_Toc28108537"/>
      <w:r w:rsidRPr="002F18BB">
        <w:rPr>
          <w:rFonts w:eastAsiaTheme="minorEastAsia"/>
          <w:b/>
          <w:sz w:val="30"/>
          <w:szCs w:val="30"/>
        </w:rPr>
        <w:t>15.</w:t>
      </w:r>
      <w:r w:rsidRPr="002F18BB">
        <w:rPr>
          <w:rFonts w:eastAsiaTheme="minorEastAsia"/>
          <w:b/>
          <w:sz w:val="30"/>
          <w:szCs w:val="30"/>
        </w:rPr>
        <w:tab/>
        <w:t>Management of Data and Information</w:t>
      </w:r>
      <w:bookmarkEnd w:id="85"/>
    </w:p>
    <w:p w:rsidR="002F18BB" w:rsidRDefault="000132B4">
      <w:pPr>
        <w:ind w:left="480" w:hangingChars="200" w:hanging="480"/>
        <w:rPr>
          <w:rFonts w:eastAsiaTheme="minorEastAsia"/>
        </w:rPr>
      </w:pPr>
      <w:r w:rsidRPr="002F18BB">
        <w:rPr>
          <w:rFonts w:eastAsiaTheme="minorEastAsia"/>
        </w:rPr>
        <w:t>15.1</w:t>
      </w:r>
      <w:r w:rsidRPr="002F18BB">
        <w:rPr>
          <w:rFonts w:eastAsiaTheme="minorEastAsia"/>
        </w:rPr>
        <w:t>信息和</w:t>
      </w:r>
      <w:r w:rsidRPr="002F18BB">
        <w:rPr>
          <w:rFonts w:eastAsiaTheme="minorEastAsia"/>
        </w:rPr>
        <w:t>IT</w:t>
      </w:r>
      <w:r w:rsidRPr="002F18BB">
        <w:rPr>
          <w:rFonts w:eastAsiaTheme="minorEastAsia"/>
        </w:rPr>
        <w:t>安全控制必须适用于生命周期管理的所有方面以保证数据进行了适当保护。</w:t>
      </w:r>
      <w:r w:rsidRPr="002F18BB">
        <w:rPr>
          <w:rFonts w:eastAsiaTheme="minorEastAsia"/>
        </w:rPr>
        <w:t xml:space="preserve"> </w:t>
      </w:r>
      <w:r w:rsidRPr="002F18BB">
        <w:rPr>
          <w:rFonts w:eastAsiaTheme="minorEastAsia"/>
        </w:rPr>
        <w:t>总原则应为，所有敏感数据在其传输、存储、内部传输、处理和删除过程中均采取了适当的保护措施以保证敏感数据的保密性、完整性和可用性。</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15.1</w:t>
      </w:r>
      <w:r w:rsidRPr="002F18BB">
        <w:rPr>
          <w:rFonts w:eastAsiaTheme="minorEastAsia"/>
        </w:rPr>
        <w:tab/>
        <w:t>Information and IT security control must be applicable to all aspects of the life cycle management to guarantee proper protection of data. The general principle shall be that proper protective measures shall be taken in the processes of transmission, storage, internal transmission, processing and deletion of all sensitive data, so as to guarantee the confidentiality, integrity and availability of sensitive data.</w:t>
      </w:r>
      <w:bookmarkStart w:id="86" w:name="_Toc235431932"/>
      <w:bookmarkStart w:id="87" w:name="_Toc241814622"/>
      <w:r w:rsidRPr="002F18BB">
        <w:rPr>
          <w:rFonts w:eastAsiaTheme="minorEastAsia"/>
        </w:rPr>
        <w:t xml:space="preserve"> </w:t>
      </w:r>
    </w:p>
    <w:p w:rsidR="002F18BB" w:rsidRDefault="000132B4">
      <w:pPr>
        <w:ind w:left="480" w:hangingChars="200" w:hanging="480"/>
        <w:rPr>
          <w:rFonts w:eastAsiaTheme="minorEastAsia"/>
        </w:rPr>
      </w:pPr>
      <w:r w:rsidRPr="002F18BB">
        <w:rPr>
          <w:rFonts w:eastAsiaTheme="minorEastAsia"/>
        </w:rPr>
        <w:t>15.2</w:t>
      </w:r>
      <w:r w:rsidRPr="002F18BB">
        <w:rPr>
          <w:rFonts w:eastAsiaTheme="minorEastAsia"/>
        </w:rPr>
        <w:t>作为个人化流程的一部分，秘密数据应安全地生成，使用的数字生成器的质量应符合公认的国际标准，并在定期基础上进行适当测试。</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15.2</w:t>
      </w:r>
      <w:r w:rsidRPr="002F18BB">
        <w:rPr>
          <w:rFonts w:eastAsiaTheme="minorEastAsia"/>
        </w:rPr>
        <w:tab/>
        <w:t xml:space="preserve">As a part of the personalization process, the secrete data shall be generated safely, and the quality of the number generator used shall meet the recognized international standard and tested properly on a regular basis. </w:t>
      </w:r>
    </w:p>
    <w:p w:rsidR="002F18BB" w:rsidRDefault="000132B4">
      <w:pPr>
        <w:ind w:left="0" w:firstLine="0"/>
        <w:rPr>
          <w:rFonts w:eastAsiaTheme="minorEastAsia"/>
        </w:rPr>
      </w:pPr>
      <w:r w:rsidRPr="002F18BB">
        <w:rPr>
          <w:rFonts w:eastAsiaTheme="minorEastAsia"/>
        </w:rPr>
        <w:t>15.3</w:t>
      </w:r>
      <w:r w:rsidRPr="002F18BB">
        <w:rPr>
          <w:rFonts w:eastAsiaTheme="minorEastAsia"/>
        </w:rPr>
        <w:t>所有用户必须通过正式登记程序授权。</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15.3</w:t>
      </w:r>
      <w:r w:rsidRPr="002F18BB">
        <w:rPr>
          <w:rFonts w:eastAsiaTheme="minorEastAsia"/>
        </w:rPr>
        <w:tab/>
        <w:t xml:space="preserve">All users must be authorized through formal registration procedures. </w:t>
      </w:r>
    </w:p>
    <w:p w:rsidR="002F18BB" w:rsidRDefault="000132B4">
      <w:pPr>
        <w:ind w:left="0" w:firstLine="0"/>
        <w:rPr>
          <w:rFonts w:eastAsiaTheme="minorEastAsia"/>
        </w:rPr>
      </w:pPr>
      <w:r w:rsidRPr="002F18BB">
        <w:rPr>
          <w:rFonts w:eastAsiaTheme="minorEastAsia"/>
        </w:rPr>
        <w:t>15.4</w:t>
      </w:r>
      <w:r w:rsidRPr="002F18BB">
        <w:rPr>
          <w:rFonts w:eastAsiaTheme="minorEastAsia"/>
        </w:rPr>
        <w:t>访问权基于需要知道授予。</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15.4</w:t>
      </w:r>
      <w:r w:rsidRPr="002F18BB">
        <w:rPr>
          <w:rFonts w:eastAsiaTheme="minorEastAsia"/>
        </w:rPr>
        <w:tab/>
        <w:t xml:space="preserve">The access right shall be granted based on need to know. </w:t>
      </w:r>
    </w:p>
    <w:p w:rsidR="002F18BB" w:rsidRDefault="000132B4">
      <w:pPr>
        <w:ind w:left="0" w:firstLine="0"/>
        <w:rPr>
          <w:rFonts w:eastAsiaTheme="minorEastAsia"/>
        </w:rPr>
      </w:pPr>
      <w:r w:rsidRPr="002F18BB">
        <w:rPr>
          <w:rFonts w:eastAsiaTheme="minorEastAsia"/>
        </w:rPr>
        <w:t>15.5</w:t>
      </w:r>
      <w:r w:rsidRPr="002F18BB">
        <w:rPr>
          <w:rFonts w:eastAsiaTheme="minorEastAsia"/>
        </w:rPr>
        <w:t>给各用户分配唯一用户</w:t>
      </w:r>
      <w:r w:rsidRPr="002F18BB">
        <w:rPr>
          <w:rFonts w:eastAsiaTheme="minorEastAsia"/>
        </w:rPr>
        <w:t>ID</w:t>
      </w:r>
      <w:r w:rsidRPr="002F18BB">
        <w:rPr>
          <w:rFonts w:eastAsiaTheme="minorEastAsia"/>
        </w:rPr>
        <w:t>。</w:t>
      </w:r>
      <w:r w:rsidRPr="002F18BB">
        <w:rPr>
          <w:rFonts w:eastAsiaTheme="minorEastAsia"/>
        </w:rPr>
        <w:t xml:space="preserve"> </w:t>
      </w:r>
      <w:r w:rsidRPr="002F18BB">
        <w:rPr>
          <w:rFonts w:eastAsiaTheme="minorEastAsia"/>
        </w:rPr>
        <w:t>不使用共享帐户，除非授权。</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15.5</w:t>
      </w:r>
      <w:r w:rsidRPr="002F18BB">
        <w:rPr>
          <w:rFonts w:eastAsiaTheme="minorEastAsia"/>
        </w:rPr>
        <w:tab/>
        <w:t>Assign a unique user ID for each user No shared account shall be used without authorization.</w:t>
      </w:r>
    </w:p>
    <w:p w:rsidR="002F18BB" w:rsidRDefault="000132B4">
      <w:pPr>
        <w:ind w:left="0" w:firstLine="0"/>
        <w:rPr>
          <w:rFonts w:eastAsiaTheme="minorEastAsia"/>
        </w:rPr>
      </w:pPr>
      <w:r w:rsidRPr="002F18BB">
        <w:rPr>
          <w:rFonts w:eastAsiaTheme="minorEastAsia"/>
        </w:rPr>
        <w:t>15.6</w:t>
      </w:r>
      <w:r w:rsidRPr="002F18BB">
        <w:rPr>
          <w:rFonts w:eastAsiaTheme="minorEastAsia"/>
        </w:rPr>
        <w:t>应针对各用户帐户设置密码。</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15.6</w:t>
      </w:r>
      <w:r w:rsidRPr="002F18BB">
        <w:rPr>
          <w:rFonts w:eastAsiaTheme="minorEastAsia"/>
        </w:rPr>
        <w:tab/>
        <w:t xml:space="preserve">A password shall be set for each user account. </w:t>
      </w:r>
    </w:p>
    <w:p w:rsidR="002F18BB" w:rsidRDefault="000132B4">
      <w:pPr>
        <w:ind w:left="0" w:firstLine="0"/>
        <w:rPr>
          <w:rFonts w:eastAsiaTheme="minorEastAsia"/>
        </w:rPr>
      </w:pPr>
      <w:r w:rsidRPr="002F18BB">
        <w:rPr>
          <w:rFonts w:eastAsiaTheme="minorEastAsia"/>
        </w:rPr>
        <w:t>15.7</w:t>
      </w:r>
      <w:r w:rsidRPr="002F18BB">
        <w:rPr>
          <w:rFonts w:eastAsiaTheme="minorEastAsia"/>
        </w:rPr>
        <w:t>密码应符合所规定的安全政策。</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15.7</w:t>
      </w:r>
      <w:r w:rsidRPr="002F18BB">
        <w:rPr>
          <w:rFonts w:eastAsiaTheme="minorEastAsia"/>
        </w:rPr>
        <w:tab/>
        <w:t xml:space="preserve">The password shall conform to the specified security policies. </w:t>
      </w:r>
    </w:p>
    <w:p w:rsidR="002F18BB" w:rsidRDefault="000132B4">
      <w:pPr>
        <w:ind w:left="0" w:firstLine="0"/>
        <w:rPr>
          <w:rFonts w:eastAsiaTheme="minorEastAsia"/>
        </w:rPr>
      </w:pPr>
      <w:r w:rsidRPr="002F18BB">
        <w:rPr>
          <w:rFonts w:eastAsiaTheme="minorEastAsia"/>
        </w:rPr>
        <w:t>15.8</w:t>
      </w:r>
      <w:r w:rsidRPr="002F18BB">
        <w:rPr>
          <w:rFonts w:eastAsiaTheme="minorEastAsia"/>
        </w:rPr>
        <w:t>管理部应定期审核访问权。</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15.8</w:t>
      </w:r>
      <w:r w:rsidRPr="002F18BB">
        <w:rPr>
          <w:rFonts w:eastAsiaTheme="minorEastAsia"/>
        </w:rPr>
        <w:tab/>
        <w:t xml:space="preserve">The Management Department shall audit the access right regularly. </w:t>
      </w:r>
    </w:p>
    <w:p w:rsidR="002F18BB" w:rsidRDefault="000132B4">
      <w:pPr>
        <w:ind w:left="0" w:firstLine="0"/>
        <w:rPr>
          <w:rFonts w:eastAsiaTheme="minorEastAsia"/>
        </w:rPr>
      </w:pPr>
      <w:r w:rsidRPr="002F18BB">
        <w:rPr>
          <w:rFonts w:eastAsiaTheme="minorEastAsia"/>
        </w:rPr>
        <w:t>15.9</w:t>
      </w:r>
      <w:r w:rsidRPr="002F18BB">
        <w:rPr>
          <w:rFonts w:eastAsiaTheme="minorEastAsia"/>
        </w:rPr>
        <w:t>所有未使用的帐户（例如：离职员工、测试帐户）应及时删除或失效。</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15.9</w:t>
      </w:r>
      <w:r w:rsidRPr="002F18BB">
        <w:rPr>
          <w:rFonts w:eastAsiaTheme="minorEastAsia"/>
        </w:rPr>
        <w:tab/>
        <w:t>All unused accounts (for example, accounts of resigned employees and test accounts) shall be deleted in time or become invalid.</w:t>
      </w:r>
    </w:p>
    <w:p w:rsidR="002F18BB" w:rsidRDefault="000132B4">
      <w:pPr>
        <w:ind w:left="600" w:hangingChars="250" w:hanging="600"/>
        <w:rPr>
          <w:rFonts w:eastAsiaTheme="minorEastAsia"/>
        </w:rPr>
      </w:pPr>
      <w:r w:rsidRPr="002F18BB">
        <w:rPr>
          <w:rFonts w:eastAsiaTheme="minorEastAsia"/>
        </w:rPr>
        <w:t>15.10</w:t>
      </w:r>
      <w:r w:rsidRPr="002F18BB">
        <w:rPr>
          <w:rFonts w:eastAsiaTheme="minorEastAsia"/>
        </w:rPr>
        <w:t>关于数据管理的详尽的规定，见《生产数据管理规定》、《密钥信息安全管理标准》。</w:t>
      </w:r>
      <w:r w:rsidRPr="002F18BB">
        <w:rPr>
          <w:rFonts w:eastAsiaTheme="minorEastAsia"/>
        </w:rPr>
        <w:t xml:space="preserve"> </w:t>
      </w:r>
    </w:p>
    <w:p w:rsidR="00A72BE9" w:rsidRPr="002F18BB" w:rsidRDefault="000132B4">
      <w:pPr>
        <w:ind w:left="600" w:hangingChars="250" w:hanging="600"/>
        <w:rPr>
          <w:rFonts w:eastAsiaTheme="minorEastAsia"/>
        </w:rPr>
      </w:pPr>
      <w:r w:rsidRPr="002F18BB">
        <w:rPr>
          <w:rFonts w:eastAsiaTheme="minorEastAsia"/>
        </w:rPr>
        <w:t>15.10</w:t>
      </w:r>
      <w:r w:rsidRPr="002F18BB">
        <w:rPr>
          <w:rFonts w:eastAsiaTheme="minorEastAsia"/>
        </w:rPr>
        <w:tab/>
        <w:t xml:space="preserve">For detailed regulations on the data management, refer to Regulations on Management of Production Data and Security Management Standard of Key Information. </w:t>
      </w:r>
    </w:p>
    <w:p w:rsidR="002F18BB" w:rsidRDefault="000132B4">
      <w:pPr>
        <w:ind w:left="0" w:firstLine="0"/>
        <w:outlineLvl w:val="0"/>
        <w:rPr>
          <w:rFonts w:eastAsiaTheme="minorEastAsia"/>
          <w:b/>
          <w:sz w:val="30"/>
          <w:szCs w:val="30"/>
        </w:rPr>
      </w:pPr>
      <w:bookmarkStart w:id="88" w:name="_Toc28108538"/>
      <w:r w:rsidRPr="002F18BB">
        <w:rPr>
          <w:rFonts w:eastAsiaTheme="minorEastAsia"/>
          <w:b/>
          <w:sz w:val="30"/>
          <w:szCs w:val="30"/>
        </w:rPr>
        <w:t>16.</w:t>
      </w:r>
      <w:r w:rsidRPr="002F18BB">
        <w:rPr>
          <w:rFonts w:eastAsiaTheme="minorEastAsia"/>
          <w:b/>
          <w:sz w:val="30"/>
          <w:szCs w:val="30"/>
        </w:rPr>
        <w:t>网络安全</w:t>
      </w:r>
      <w:bookmarkEnd w:id="88"/>
      <w:r w:rsidRPr="002F18BB">
        <w:rPr>
          <w:rFonts w:eastAsiaTheme="minorEastAsia"/>
          <w:b/>
          <w:sz w:val="30"/>
          <w:szCs w:val="30"/>
        </w:rPr>
        <w:t xml:space="preserve"> </w:t>
      </w:r>
    </w:p>
    <w:p w:rsidR="00A72BE9" w:rsidRPr="002F18BB" w:rsidRDefault="000132B4">
      <w:pPr>
        <w:ind w:left="0" w:firstLine="0"/>
        <w:outlineLvl w:val="0"/>
        <w:rPr>
          <w:rFonts w:eastAsiaTheme="minorEastAsia"/>
          <w:b/>
          <w:sz w:val="30"/>
          <w:szCs w:val="30"/>
        </w:rPr>
      </w:pPr>
      <w:bookmarkStart w:id="89" w:name="_Toc28108539"/>
      <w:r w:rsidRPr="002F18BB">
        <w:rPr>
          <w:rFonts w:eastAsiaTheme="minorEastAsia"/>
          <w:b/>
          <w:sz w:val="30"/>
          <w:szCs w:val="30"/>
        </w:rPr>
        <w:t>16</w:t>
      </w:r>
      <w:r w:rsidRPr="002F18BB">
        <w:rPr>
          <w:rFonts w:eastAsiaTheme="minorEastAsia"/>
          <w:b/>
          <w:sz w:val="30"/>
          <w:szCs w:val="30"/>
        </w:rPr>
        <w:tab/>
        <w:t>Network Security</w:t>
      </w:r>
      <w:bookmarkEnd w:id="86"/>
      <w:bookmarkEnd w:id="87"/>
      <w:bookmarkEnd w:id="89"/>
      <w:r w:rsidRPr="002F18BB">
        <w:rPr>
          <w:rFonts w:eastAsiaTheme="minorEastAsia"/>
          <w:b/>
          <w:sz w:val="30"/>
          <w:szCs w:val="30"/>
        </w:rPr>
        <w:t xml:space="preserve"> </w:t>
      </w:r>
    </w:p>
    <w:p w:rsidR="002F18BB" w:rsidRDefault="000132B4">
      <w:pPr>
        <w:ind w:left="0" w:firstLine="0"/>
        <w:rPr>
          <w:rFonts w:eastAsiaTheme="minorEastAsia"/>
        </w:rPr>
      </w:pPr>
      <w:r w:rsidRPr="002F18BB">
        <w:rPr>
          <w:rFonts w:eastAsiaTheme="minorEastAsia"/>
        </w:rPr>
        <w:t>16.1</w:t>
      </w:r>
      <w:r w:rsidRPr="002F18BB">
        <w:rPr>
          <w:rFonts w:eastAsiaTheme="minorEastAsia"/>
        </w:rPr>
        <w:t>在内部独立的网络存储和处理重要信息</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16.1</w:t>
      </w:r>
      <w:r w:rsidRPr="002F18BB">
        <w:rPr>
          <w:rFonts w:eastAsiaTheme="minorEastAsia"/>
        </w:rPr>
        <w:tab/>
        <w:t>Important information shall be stored and processed on the internal independent network.</w:t>
      </w:r>
    </w:p>
    <w:p w:rsidR="002F18BB" w:rsidRDefault="000132B4">
      <w:pPr>
        <w:ind w:left="0" w:firstLine="0"/>
        <w:rPr>
          <w:rFonts w:eastAsiaTheme="minorEastAsia"/>
        </w:rPr>
      </w:pPr>
      <w:r w:rsidRPr="002F18BB">
        <w:rPr>
          <w:rFonts w:eastAsiaTheme="minorEastAsia"/>
        </w:rPr>
        <w:t>16.2</w:t>
      </w:r>
      <w:r w:rsidRPr="002F18BB">
        <w:rPr>
          <w:rFonts w:eastAsiaTheme="minorEastAsia"/>
        </w:rPr>
        <w:t>网络仅能由授权用户访问。</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16.2</w:t>
      </w:r>
      <w:r w:rsidRPr="002F18BB">
        <w:rPr>
          <w:rFonts w:eastAsiaTheme="minorEastAsia"/>
        </w:rPr>
        <w:tab/>
        <w:t xml:space="preserve">The network is only accessible to the authorized users. </w:t>
      </w:r>
    </w:p>
    <w:p w:rsidR="002F18BB" w:rsidRDefault="000132B4">
      <w:pPr>
        <w:ind w:left="0" w:firstLine="0"/>
        <w:rPr>
          <w:rFonts w:eastAsiaTheme="minorEastAsia"/>
        </w:rPr>
      </w:pPr>
      <w:r w:rsidRPr="002F18BB">
        <w:rPr>
          <w:rFonts w:eastAsiaTheme="minorEastAsia"/>
        </w:rPr>
        <w:t>16.3</w:t>
      </w:r>
      <w:r w:rsidRPr="002F18BB">
        <w:rPr>
          <w:rFonts w:eastAsiaTheme="minorEastAsia"/>
        </w:rPr>
        <w:t>定期审核用户的访问权。</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16.3</w:t>
      </w:r>
      <w:r w:rsidRPr="002F18BB">
        <w:rPr>
          <w:rFonts w:eastAsiaTheme="minorEastAsia"/>
        </w:rPr>
        <w:tab/>
        <w:t xml:space="preserve">The access rights of the users shall be audited regularly. </w:t>
      </w:r>
    </w:p>
    <w:p w:rsidR="002F18BB" w:rsidRDefault="000132B4">
      <w:pPr>
        <w:ind w:left="480" w:hangingChars="200" w:hanging="480"/>
        <w:rPr>
          <w:rFonts w:eastAsiaTheme="minorEastAsia"/>
        </w:rPr>
      </w:pPr>
      <w:r w:rsidRPr="002F18BB">
        <w:rPr>
          <w:rFonts w:eastAsiaTheme="minorEastAsia"/>
        </w:rPr>
        <w:t>16.4</w:t>
      </w:r>
      <w:r w:rsidR="006C21A3">
        <w:rPr>
          <w:rFonts w:eastAsiaTheme="minorEastAsia" w:hint="eastAsia"/>
          <w:lang w:eastAsia="zh-CN"/>
        </w:rPr>
        <w:t>逻辑安全小组</w:t>
      </w:r>
      <w:r w:rsidRPr="002F18BB">
        <w:rPr>
          <w:rFonts w:eastAsiaTheme="minorEastAsia"/>
        </w:rPr>
        <w:t>定期按要求对网络设施进行硬化、漏洞扫描、防病毒控制、入侵扫描等活动。</w:t>
      </w:r>
      <w:r w:rsidRPr="002F18BB">
        <w:rPr>
          <w:rFonts w:eastAsiaTheme="minorEastAsia"/>
        </w:rPr>
        <w:t xml:space="preserve"> </w:t>
      </w:r>
    </w:p>
    <w:p w:rsidR="00A72BE9" w:rsidRPr="002F18BB" w:rsidRDefault="000132B4">
      <w:pPr>
        <w:ind w:left="480" w:hangingChars="200" w:hanging="480"/>
        <w:rPr>
          <w:rFonts w:eastAsiaTheme="minorEastAsia"/>
        </w:rPr>
      </w:pPr>
      <w:r w:rsidRPr="002F18BB">
        <w:rPr>
          <w:rFonts w:eastAsiaTheme="minorEastAsia"/>
        </w:rPr>
        <w:t>16.4</w:t>
      </w:r>
      <w:r w:rsidRPr="002F18BB">
        <w:rPr>
          <w:rFonts w:eastAsiaTheme="minorEastAsia"/>
        </w:rPr>
        <w:tab/>
        <w:t xml:space="preserve">The </w:t>
      </w:r>
      <w:r w:rsidR="006C21A3" w:rsidRPr="006C21A3">
        <w:rPr>
          <w:rFonts w:eastAsiaTheme="minorEastAsia"/>
        </w:rPr>
        <w:t>Logical Security Team</w:t>
      </w:r>
      <w:r w:rsidRPr="002F18BB">
        <w:rPr>
          <w:rFonts w:eastAsiaTheme="minorEastAsia"/>
        </w:rPr>
        <w:t xml:space="preserve"> shall carry out hardening of network facilities, vulnerability scanning, antivirus control and intrusion scanning, etc. as required on a regular basis. </w:t>
      </w:r>
    </w:p>
    <w:p w:rsidR="002F18BB" w:rsidRDefault="000132B4">
      <w:pPr>
        <w:ind w:left="0" w:firstLine="0"/>
        <w:rPr>
          <w:rFonts w:eastAsiaTheme="minorEastAsia"/>
        </w:rPr>
      </w:pPr>
      <w:r w:rsidRPr="002F18BB">
        <w:rPr>
          <w:rFonts w:eastAsiaTheme="minorEastAsia"/>
        </w:rPr>
        <w:t>16.5</w:t>
      </w:r>
      <w:r w:rsidRPr="002F18BB">
        <w:rPr>
          <w:rFonts w:eastAsiaTheme="minorEastAsia"/>
        </w:rPr>
        <w:t>保持审计跟踪发现或调查异常活动。</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16.5</w:t>
      </w:r>
      <w:r w:rsidRPr="002F18BB">
        <w:rPr>
          <w:rFonts w:eastAsiaTheme="minorEastAsia"/>
        </w:rPr>
        <w:tab/>
        <w:t>He shall audit, track, discover or investigate abnormal activities.</w:t>
      </w:r>
    </w:p>
    <w:p w:rsidR="002F18BB" w:rsidRDefault="000132B4">
      <w:pPr>
        <w:ind w:left="0" w:firstLine="0"/>
        <w:rPr>
          <w:rFonts w:eastAsiaTheme="minorEastAsia"/>
        </w:rPr>
      </w:pPr>
      <w:r w:rsidRPr="002F18BB">
        <w:rPr>
          <w:rFonts w:eastAsiaTheme="minorEastAsia"/>
        </w:rPr>
        <w:t>16.6</w:t>
      </w:r>
      <w:r w:rsidRPr="002F18BB">
        <w:rPr>
          <w:rFonts w:eastAsiaTheme="minorEastAsia"/>
        </w:rPr>
        <w:t>高安全区内禁止所有的无线网络的使用。</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16.6</w:t>
      </w:r>
      <w:r w:rsidRPr="002F18BB">
        <w:rPr>
          <w:rFonts w:eastAsiaTheme="minorEastAsia"/>
        </w:rPr>
        <w:tab/>
        <w:t>It is prohibited to use any wireless network in high security zones.</w:t>
      </w:r>
    </w:p>
    <w:p w:rsidR="002F18BB" w:rsidRDefault="000132B4">
      <w:pPr>
        <w:ind w:left="0" w:firstLine="0"/>
        <w:rPr>
          <w:rFonts w:eastAsiaTheme="minorEastAsia"/>
        </w:rPr>
      </w:pPr>
      <w:r w:rsidRPr="002F18BB">
        <w:rPr>
          <w:rFonts w:eastAsiaTheme="minorEastAsia"/>
        </w:rPr>
        <w:t>16.7</w:t>
      </w:r>
      <w:r w:rsidRPr="002F18BB">
        <w:rPr>
          <w:rFonts w:eastAsiaTheme="minorEastAsia"/>
        </w:rPr>
        <w:t>每个月应在整个网络内执行无线扫描以探测隐藏的无线网络，并记录。</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16.7</w:t>
      </w:r>
      <w:r w:rsidRPr="002F18BB">
        <w:rPr>
          <w:rFonts w:eastAsiaTheme="minorEastAsia"/>
        </w:rPr>
        <w:tab/>
        <w:t xml:space="preserve">Wireless network scanning shall be executed in the whole network every month to detect and record any hidden wireless network. </w:t>
      </w:r>
    </w:p>
    <w:p w:rsidR="002F18BB" w:rsidRDefault="000132B4">
      <w:pPr>
        <w:ind w:left="0" w:firstLine="0"/>
        <w:rPr>
          <w:rFonts w:eastAsiaTheme="minorEastAsia"/>
        </w:rPr>
      </w:pPr>
      <w:r w:rsidRPr="002F18BB">
        <w:rPr>
          <w:rFonts w:eastAsiaTheme="minorEastAsia"/>
        </w:rPr>
        <w:t>16.8</w:t>
      </w:r>
      <w:r w:rsidRPr="002F18BB">
        <w:rPr>
          <w:rFonts w:eastAsiaTheme="minorEastAsia"/>
        </w:rPr>
        <w:t>关于网络安全的详尽的规定，请参考《生产网络安全管理标准》。</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16.8</w:t>
      </w:r>
      <w:r w:rsidRPr="002F18BB">
        <w:rPr>
          <w:rFonts w:eastAsiaTheme="minorEastAsia"/>
        </w:rPr>
        <w:tab/>
        <w:t xml:space="preserve">For detailed regulations on the network security, please refer to Security Management Standard of Production Network. </w:t>
      </w:r>
    </w:p>
    <w:p w:rsidR="002F18BB" w:rsidRDefault="000132B4">
      <w:pPr>
        <w:ind w:left="0" w:firstLine="0"/>
        <w:outlineLvl w:val="0"/>
        <w:rPr>
          <w:rFonts w:eastAsiaTheme="minorEastAsia"/>
          <w:b/>
          <w:sz w:val="30"/>
          <w:szCs w:val="30"/>
        </w:rPr>
      </w:pPr>
      <w:bookmarkStart w:id="90" w:name="_Toc28108540"/>
      <w:r w:rsidRPr="002F18BB">
        <w:rPr>
          <w:rFonts w:eastAsiaTheme="minorEastAsia"/>
          <w:b/>
          <w:sz w:val="30"/>
          <w:szCs w:val="30"/>
        </w:rPr>
        <w:t>17.</w:t>
      </w:r>
      <w:r w:rsidRPr="002F18BB">
        <w:rPr>
          <w:rFonts w:eastAsiaTheme="minorEastAsia"/>
          <w:b/>
          <w:sz w:val="30"/>
          <w:szCs w:val="30"/>
        </w:rPr>
        <w:t>办公环境信息安全管控</w:t>
      </w:r>
      <w:bookmarkEnd w:id="90"/>
      <w:r w:rsidRPr="002F18BB">
        <w:rPr>
          <w:rFonts w:eastAsiaTheme="minorEastAsia"/>
          <w:b/>
          <w:sz w:val="30"/>
          <w:szCs w:val="30"/>
        </w:rPr>
        <w:t xml:space="preserve"> </w:t>
      </w:r>
    </w:p>
    <w:p w:rsidR="00A72BE9" w:rsidRPr="002F18BB" w:rsidRDefault="000132B4">
      <w:pPr>
        <w:ind w:left="0" w:firstLine="0"/>
        <w:outlineLvl w:val="0"/>
        <w:rPr>
          <w:rFonts w:eastAsiaTheme="minorEastAsia"/>
          <w:b/>
          <w:sz w:val="30"/>
          <w:szCs w:val="30"/>
        </w:rPr>
      </w:pPr>
      <w:bookmarkStart w:id="91" w:name="_Toc28108541"/>
      <w:r w:rsidRPr="002F18BB">
        <w:rPr>
          <w:rFonts w:eastAsiaTheme="minorEastAsia"/>
          <w:b/>
          <w:sz w:val="30"/>
          <w:szCs w:val="30"/>
        </w:rPr>
        <w:t>17.</w:t>
      </w:r>
      <w:r w:rsidRPr="002F18BB">
        <w:rPr>
          <w:rFonts w:eastAsiaTheme="minorEastAsia"/>
          <w:b/>
          <w:sz w:val="30"/>
          <w:szCs w:val="30"/>
        </w:rPr>
        <w:tab/>
        <w:t>Information Security Control of Office Environment</w:t>
      </w:r>
      <w:bookmarkEnd w:id="91"/>
    </w:p>
    <w:p w:rsidR="002F18BB" w:rsidRDefault="000132B4">
      <w:pPr>
        <w:ind w:left="0" w:firstLine="0"/>
        <w:rPr>
          <w:rFonts w:eastAsiaTheme="minorEastAsia"/>
        </w:rPr>
      </w:pPr>
      <w:r w:rsidRPr="002F18BB">
        <w:rPr>
          <w:rFonts w:eastAsiaTheme="minorEastAsia"/>
        </w:rPr>
        <w:t>17.1</w:t>
      </w:r>
      <w:r w:rsidRPr="002F18BB">
        <w:rPr>
          <w:rFonts w:eastAsiaTheme="minorEastAsia"/>
        </w:rPr>
        <w:t>用户不得将其密码给其他人</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17.1</w:t>
      </w:r>
      <w:r w:rsidRPr="002F18BB">
        <w:rPr>
          <w:rFonts w:eastAsiaTheme="minorEastAsia"/>
        </w:rPr>
        <w:tab/>
        <w:t>The user shall not disclose his password to any other person.</w:t>
      </w:r>
    </w:p>
    <w:p w:rsidR="002F18BB" w:rsidRDefault="000132B4">
      <w:pPr>
        <w:ind w:left="0" w:firstLine="0"/>
        <w:rPr>
          <w:rFonts w:eastAsiaTheme="minorEastAsia"/>
        </w:rPr>
      </w:pPr>
      <w:r w:rsidRPr="002F18BB">
        <w:rPr>
          <w:rFonts w:eastAsiaTheme="minorEastAsia"/>
        </w:rPr>
        <w:t>17..2</w:t>
      </w:r>
      <w:r w:rsidRPr="002F18BB">
        <w:rPr>
          <w:rFonts w:eastAsiaTheme="minorEastAsia"/>
        </w:rPr>
        <w:t>用户应每</w:t>
      </w:r>
      <w:r w:rsidR="006C21A3">
        <w:rPr>
          <w:rFonts w:eastAsiaTheme="minorEastAsia"/>
        </w:rPr>
        <w:t>9</w:t>
      </w:r>
      <w:r w:rsidRPr="002F18BB">
        <w:rPr>
          <w:rFonts w:eastAsiaTheme="minorEastAsia"/>
        </w:rPr>
        <w:t>0</w:t>
      </w:r>
      <w:r w:rsidRPr="002F18BB">
        <w:rPr>
          <w:rFonts w:eastAsiaTheme="minorEastAsia"/>
        </w:rPr>
        <w:t>天修改其密码</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17.2</w:t>
      </w:r>
      <w:r w:rsidRPr="002F18BB">
        <w:rPr>
          <w:rFonts w:eastAsiaTheme="minorEastAsia"/>
        </w:rPr>
        <w:tab/>
        <w:t>The user s</w:t>
      </w:r>
      <w:r w:rsidR="006C21A3">
        <w:rPr>
          <w:rFonts w:eastAsiaTheme="minorEastAsia"/>
        </w:rPr>
        <w:t>hall modify his password every 9</w:t>
      </w:r>
      <w:r w:rsidRPr="002F18BB">
        <w:rPr>
          <w:rFonts w:eastAsiaTheme="minorEastAsia"/>
        </w:rPr>
        <w:t xml:space="preserve">0 days. </w:t>
      </w:r>
    </w:p>
    <w:p w:rsidR="002F18BB" w:rsidRDefault="000132B4">
      <w:pPr>
        <w:ind w:left="0" w:firstLine="0"/>
        <w:rPr>
          <w:rFonts w:eastAsiaTheme="minorEastAsia"/>
        </w:rPr>
      </w:pPr>
      <w:r w:rsidRPr="002F18BB">
        <w:rPr>
          <w:rFonts w:eastAsiaTheme="minorEastAsia"/>
        </w:rPr>
        <w:t>17.3</w:t>
      </w:r>
      <w:r w:rsidRPr="002F18BB">
        <w:rPr>
          <w:rFonts w:eastAsiaTheme="minorEastAsia"/>
        </w:rPr>
        <w:t>用户应遵循敏感信息</w:t>
      </w:r>
      <w:r w:rsidRPr="002F18BB">
        <w:rPr>
          <w:rFonts w:eastAsiaTheme="minorEastAsia"/>
        </w:rPr>
        <w:t>“</w:t>
      </w:r>
      <w:r w:rsidRPr="002F18BB">
        <w:rPr>
          <w:rFonts w:eastAsiaTheme="minorEastAsia"/>
        </w:rPr>
        <w:t>桌面清洁</w:t>
      </w:r>
      <w:r w:rsidRPr="002F18BB">
        <w:rPr>
          <w:rFonts w:eastAsiaTheme="minorEastAsia"/>
        </w:rPr>
        <w:t>”</w:t>
      </w:r>
      <w:r w:rsidRPr="002F18BB">
        <w:rPr>
          <w:rFonts w:eastAsiaTheme="minorEastAsia"/>
        </w:rPr>
        <w:t>策略。</w:t>
      </w:r>
      <w:r w:rsidRPr="002F18BB">
        <w:rPr>
          <w:rFonts w:eastAsiaTheme="minorEastAsia"/>
        </w:rPr>
        <w:t xml:space="preserve"> </w:t>
      </w:r>
      <w:r w:rsidRPr="002F18BB">
        <w:rPr>
          <w:rFonts w:eastAsiaTheme="minorEastAsia"/>
        </w:rPr>
        <w:t>敏感或业务关键信息不需要时应上锁或锁屏。</w:t>
      </w:r>
      <w:r w:rsidRPr="002F18BB">
        <w:rPr>
          <w:rFonts w:eastAsiaTheme="minorEastAsia"/>
        </w:rPr>
        <w:t xml:space="preserve"> </w:t>
      </w:r>
    </w:p>
    <w:p w:rsidR="00A72BE9" w:rsidRPr="002F18BB" w:rsidRDefault="000132B4">
      <w:pPr>
        <w:ind w:left="0" w:firstLine="0"/>
        <w:rPr>
          <w:rFonts w:eastAsiaTheme="minorEastAsia"/>
        </w:rPr>
      </w:pPr>
      <w:r w:rsidRPr="002F18BB">
        <w:rPr>
          <w:rFonts w:eastAsiaTheme="minorEastAsia"/>
        </w:rPr>
        <w:t>17.3</w:t>
      </w:r>
      <w:r w:rsidRPr="002F18BB">
        <w:rPr>
          <w:rFonts w:eastAsiaTheme="minorEastAsia"/>
        </w:rPr>
        <w:tab/>
        <w:t xml:space="preserve">The user shall observe the "Desktop cleaning" strategy for sensitive information. When sensitive or critical business information is not needed, locking or screen locking shall be carried out. </w:t>
      </w:r>
    </w:p>
    <w:p w:rsidR="00A72BE9" w:rsidRPr="002F18BB" w:rsidRDefault="00A72BE9">
      <w:pPr>
        <w:ind w:left="0" w:firstLine="0"/>
        <w:rPr>
          <w:rFonts w:eastAsiaTheme="minorEastAsia"/>
        </w:rPr>
      </w:pPr>
    </w:p>
    <w:p w:rsidR="002F18BB" w:rsidRDefault="000132B4">
      <w:pPr>
        <w:ind w:left="0" w:firstLine="0"/>
        <w:outlineLvl w:val="0"/>
        <w:rPr>
          <w:rFonts w:eastAsiaTheme="minorEastAsia"/>
        </w:rPr>
      </w:pPr>
      <w:bookmarkStart w:id="92" w:name="_Toc28108542"/>
      <w:bookmarkStart w:id="93" w:name="_Toc241814629"/>
      <w:r w:rsidRPr="002F18BB">
        <w:rPr>
          <w:rFonts w:eastAsiaTheme="minorEastAsia"/>
          <w:b/>
          <w:sz w:val="30"/>
          <w:szCs w:val="30"/>
        </w:rPr>
        <w:t>18.</w:t>
      </w:r>
      <w:r w:rsidRPr="002F18BB">
        <w:rPr>
          <w:rFonts w:eastAsiaTheme="minorEastAsia"/>
          <w:b/>
          <w:sz w:val="30"/>
          <w:szCs w:val="30"/>
        </w:rPr>
        <w:t>安全事故报告及处置</w:t>
      </w:r>
      <w:bookmarkEnd w:id="92"/>
      <w:r w:rsidRPr="002F18BB">
        <w:rPr>
          <w:rFonts w:eastAsiaTheme="minorEastAsia"/>
        </w:rPr>
        <w:t xml:space="preserve"> </w:t>
      </w:r>
    </w:p>
    <w:p w:rsidR="00A72BE9" w:rsidRPr="002F18BB" w:rsidRDefault="000132B4">
      <w:pPr>
        <w:ind w:left="0" w:firstLine="0"/>
        <w:outlineLvl w:val="0"/>
        <w:rPr>
          <w:rFonts w:eastAsiaTheme="minorEastAsia"/>
          <w:b/>
          <w:sz w:val="30"/>
          <w:szCs w:val="30"/>
        </w:rPr>
      </w:pPr>
      <w:bookmarkStart w:id="94" w:name="_Toc235431939"/>
      <w:bookmarkStart w:id="95" w:name="_Toc28108543"/>
      <w:r w:rsidRPr="002F18BB">
        <w:rPr>
          <w:rFonts w:eastAsiaTheme="minorEastAsia"/>
          <w:b/>
          <w:sz w:val="30"/>
          <w:szCs w:val="30"/>
        </w:rPr>
        <w:t>18.</w:t>
      </w:r>
      <w:r w:rsidRPr="002F18BB">
        <w:rPr>
          <w:rFonts w:eastAsiaTheme="minorEastAsia"/>
          <w:b/>
          <w:sz w:val="30"/>
          <w:szCs w:val="30"/>
        </w:rPr>
        <w:tab/>
        <w:t>Reporting and Disposal of Security Accidents</w:t>
      </w:r>
      <w:bookmarkEnd w:id="93"/>
      <w:bookmarkEnd w:id="94"/>
      <w:bookmarkEnd w:id="95"/>
    </w:p>
    <w:p w:rsidR="002F18BB" w:rsidRDefault="000132B4">
      <w:pPr>
        <w:snapToGrid w:val="0"/>
        <w:ind w:left="0" w:firstLineChars="200" w:firstLine="480"/>
        <w:jc w:val="both"/>
        <w:rPr>
          <w:rFonts w:eastAsiaTheme="minorEastAsia"/>
        </w:rPr>
      </w:pPr>
      <w:r w:rsidRPr="002F18BB">
        <w:rPr>
          <w:rFonts w:eastAsiaTheme="minorEastAsia"/>
        </w:rPr>
        <w:t>建立明确、系统的安全相关事故响应的流程，保证公司能够充分应对并从可能破坏关键业务流程的事件中快速恢复。</w:t>
      </w:r>
      <w:r w:rsidRPr="002F18BB">
        <w:rPr>
          <w:rFonts w:eastAsiaTheme="minorEastAsia"/>
        </w:rPr>
        <w:t xml:space="preserve"> </w:t>
      </w:r>
    </w:p>
    <w:p w:rsidR="00A72BE9" w:rsidRPr="002F18BB" w:rsidRDefault="000132B4">
      <w:pPr>
        <w:snapToGrid w:val="0"/>
        <w:ind w:left="0" w:firstLineChars="200" w:firstLine="480"/>
        <w:jc w:val="both"/>
        <w:rPr>
          <w:rFonts w:eastAsiaTheme="minorEastAsia"/>
        </w:rPr>
      </w:pPr>
      <w:r w:rsidRPr="002F18BB">
        <w:rPr>
          <w:rFonts w:eastAsiaTheme="minorEastAsia"/>
        </w:rPr>
        <w:t xml:space="preserve">Establish a clear and systematic response flow for security-related accidents, so as to guarantee that the company can fully deal with the accidents and quickly restore from the events possibly damaging the critical business flow. </w:t>
      </w:r>
    </w:p>
    <w:p w:rsidR="002F18BB" w:rsidRDefault="000132B4">
      <w:pPr>
        <w:ind w:leftChars="150" w:left="708" w:hangingChars="145" w:hanging="348"/>
        <w:rPr>
          <w:rFonts w:eastAsiaTheme="minorEastAsia"/>
        </w:rPr>
      </w:pPr>
      <w:r w:rsidRPr="002F18BB">
        <w:rPr>
          <w:rFonts w:eastAsiaTheme="minorEastAsia"/>
        </w:rPr>
        <w:t>流程分成几个阶段，以保证持续的系统的处理事故方法。</w:t>
      </w:r>
      <w:r w:rsidRPr="002F18BB">
        <w:rPr>
          <w:rFonts w:eastAsiaTheme="minorEastAsia"/>
        </w:rPr>
        <w:t xml:space="preserve"> </w:t>
      </w:r>
    </w:p>
    <w:p w:rsidR="00A72BE9" w:rsidRPr="002F18BB" w:rsidRDefault="000132B4">
      <w:pPr>
        <w:ind w:leftChars="150" w:left="708" w:hangingChars="145" w:hanging="348"/>
        <w:rPr>
          <w:rFonts w:eastAsiaTheme="minorEastAsia"/>
        </w:rPr>
      </w:pPr>
      <w:r w:rsidRPr="002F18BB">
        <w:rPr>
          <w:rFonts w:eastAsiaTheme="minorEastAsia"/>
        </w:rPr>
        <w:t>The flow is divided into several stages to guarantee continuous and systematic accident treatment methods.</w:t>
      </w:r>
    </w:p>
    <w:p w:rsidR="002F18BB" w:rsidRDefault="00702238" w:rsidP="00CE7564">
      <w:pPr>
        <w:ind w:left="0" w:firstLine="0"/>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不同级别的事故处理。</w:t>
      </w:r>
      <w:r w:rsidR="00CE7564" w:rsidRPr="002F18BB">
        <w:rPr>
          <w:rFonts w:eastAsiaTheme="minorEastAsia"/>
        </w:rPr>
        <w:t xml:space="preserve"> </w:t>
      </w:r>
    </w:p>
    <w:p w:rsidR="00A72BE9" w:rsidRPr="002F18BB" w:rsidRDefault="00702238" w:rsidP="00CE7564">
      <w:pPr>
        <w:ind w:left="0" w:firstLine="0"/>
        <w:rPr>
          <w:rFonts w:eastAsiaTheme="minorEastAsia"/>
        </w:rPr>
      </w:pPr>
      <w:r>
        <w:rPr>
          <w:rFonts w:ascii="Wingdings" w:eastAsia="宋体" w:hAnsi="Wingdings"/>
          <w:lang w:eastAsia="zh-CN"/>
        </w:rPr>
        <w:t></w:t>
      </w:r>
      <w:r w:rsidR="00CE7564" w:rsidRPr="002F18BB">
        <w:rPr>
          <w:rFonts w:eastAsiaTheme="minorEastAsia"/>
        </w:rPr>
        <w:t>Treatment of different levels of accidents.</w:t>
      </w:r>
    </w:p>
    <w:p w:rsidR="002F18BB" w:rsidRDefault="00702238" w:rsidP="00CE7564">
      <w:pPr>
        <w:ind w:left="0" w:firstLine="0"/>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延伸准则</w:t>
      </w:r>
      <w:r w:rsidR="00CE7564" w:rsidRPr="002F18BB">
        <w:rPr>
          <w:rFonts w:eastAsiaTheme="minorEastAsia"/>
        </w:rPr>
        <w:t xml:space="preserve"> </w:t>
      </w:r>
    </w:p>
    <w:p w:rsidR="00A72BE9" w:rsidRPr="002F18BB" w:rsidRDefault="00702238" w:rsidP="00CE7564">
      <w:pPr>
        <w:ind w:left="0" w:firstLine="0"/>
        <w:rPr>
          <w:rFonts w:eastAsiaTheme="minorEastAsia"/>
        </w:rPr>
      </w:pPr>
      <w:r>
        <w:rPr>
          <w:rFonts w:ascii="Wingdings" w:eastAsia="宋体" w:hAnsi="Wingdings"/>
          <w:lang w:eastAsia="zh-CN"/>
        </w:rPr>
        <w:t></w:t>
      </w:r>
      <w:r w:rsidR="00CE7564" w:rsidRPr="002F18BB">
        <w:rPr>
          <w:rFonts w:eastAsiaTheme="minorEastAsia"/>
        </w:rPr>
        <w:t>Extension criteria</w:t>
      </w:r>
    </w:p>
    <w:p w:rsidR="002F18BB" w:rsidRDefault="00702238" w:rsidP="00CE7564">
      <w:pPr>
        <w:ind w:left="0" w:firstLine="0"/>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延伸通讯清单。</w:t>
      </w:r>
      <w:r w:rsidR="00CE7564" w:rsidRPr="002F18BB">
        <w:rPr>
          <w:rFonts w:eastAsiaTheme="minorEastAsia"/>
        </w:rPr>
        <w:t xml:space="preserve"> </w:t>
      </w:r>
    </w:p>
    <w:p w:rsidR="00A72BE9" w:rsidRPr="002F18BB" w:rsidRDefault="00702238" w:rsidP="00CE7564">
      <w:pPr>
        <w:ind w:left="0" w:firstLine="0"/>
        <w:rPr>
          <w:rFonts w:eastAsiaTheme="minorEastAsia"/>
        </w:rPr>
      </w:pPr>
      <w:r>
        <w:rPr>
          <w:rFonts w:ascii="Wingdings" w:eastAsia="宋体" w:hAnsi="Wingdings"/>
          <w:lang w:eastAsia="zh-CN"/>
        </w:rPr>
        <w:t></w:t>
      </w:r>
      <w:r w:rsidR="00CE7564" w:rsidRPr="002F18BB">
        <w:rPr>
          <w:rFonts w:eastAsiaTheme="minorEastAsia"/>
        </w:rPr>
        <w:t>Extended communication list.</w:t>
      </w:r>
    </w:p>
    <w:p w:rsidR="002F18BB" w:rsidRDefault="00702238" w:rsidP="00CE7564">
      <w:pPr>
        <w:ind w:left="0" w:firstLine="0"/>
        <w:rPr>
          <w:rFonts w:eastAsiaTheme="minorEastAsia"/>
        </w:rPr>
      </w:pPr>
      <w:r>
        <w:rPr>
          <w:rFonts w:ascii="Wingdings" w:eastAsia="宋体" w:hAnsi="Wingdings"/>
          <w:lang w:eastAsia="zh-CN"/>
        </w:rPr>
        <w:t></w:t>
      </w:r>
      <w:r w:rsidR="00CE7564" w:rsidRPr="002F18BB">
        <w:rPr>
          <w:rFonts w:eastAsiaTheme="minorEastAsia"/>
        </w:rPr>
        <w:tab/>
      </w:r>
      <w:r w:rsidR="00CE7564" w:rsidRPr="002F18BB">
        <w:rPr>
          <w:rFonts w:eastAsiaTheme="minorEastAsia"/>
        </w:rPr>
        <w:t>参见《安全事故报告及处置流程》</w:t>
      </w:r>
      <w:r w:rsidR="00CE7564" w:rsidRPr="002F18BB">
        <w:rPr>
          <w:rFonts w:eastAsiaTheme="minorEastAsia"/>
        </w:rPr>
        <w:t xml:space="preserve"> </w:t>
      </w:r>
    </w:p>
    <w:p w:rsidR="00A72BE9" w:rsidRPr="002F18BB" w:rsidRDefault="00702238" w:rsidP="00CE7564">
      <w:pPr>
        <w:ind w:left="0" w:firstLine="0"/>
        <w:rPr>
          <w:rFonts w:eastAsiaTheme="minorEastAsia"/>
        </w:rPr>
      </w:pPr>
      <w:r>
        <w:rPr>
          <w:rFonts w:ascii="Wingdings" w:eastAsia="宋体" w:hAnsi="Wingdings"/>
          <w:lang w:eastAsia="zh-CN"/>
        </w:rPr>
        <w:t></w:t>
      </w:r>
      <w:r w:rsidR="00CE7564" w:rsidRPr="002F18BB">
        <w:rPr>
          <w:rFonts w:eastAsiaTheme="minorEastAsia"/>
        </w:rPr>
        <w:t xml:space="preserve">Refer to Reporting and Disposal Flow of Security Accidents. </w:t>
      </w:r>
    </w:p>
    <w:p w:rsidR="002F18BB" w:rsidRDefault="000132B4">
      <w:pPr>
        <w:ind w:left="0" w:firstLine="0"/>
        <w:outlineLvl w:val="0"/>
        <w:rPr>
          <w:rFonts w:eastAsiaTheme="minorEastAsia"/>
          <w:b/>
          <w:sz w:val="30"/>
          <w:szCs w:val="30"/>
        </w:rPr>
      </w:pPr>
      <w:bookmarkStart w:id="96" w:name="_Toc28108544"/>
      <w:bookmarkStart w:id="97" w:name="_Toc241814630"/>
      <w:bookmarkStart w:id="98" w:name="_Toc235431940"/>
      <w:r w:rsidRPr="002F18BB">
        <w:rPr>
          <w:rFonts w:eastAsiaTheme="minorEastAsia"/>
          <w:b/>
          <w:sz w:val="30"/>
          <w:szCs w:val="30"/>
        </w:rPr>
        <w:t>19.</w:t>
      </w:r>
      <w:r w:rsidRPr="002F18BB">
        <w:rPr>
          <w:rFonts w:eastAsiaTheme="minorEastAsia"/>
          <w:b/>
          <w:sz w:val="30"/>
          <w:szCs w:val="30"/>
        </w:rPr>
        <w:t>业务持续性管理</w:t>
      </w:r>
      <w:bookmarkEnd w:id="96"/>
      <w:r w:rsidRPr="002F18BB">
        <w:rPr>
          <w:rFonts w:eastAsiaTheme="minorEastAsia"/>
          <w:b/>
          <w:sz w:val="30"/>
          <w:szCs w:val="30"/>
        </w:rPr>
        <w:t xml:space="preserve"> </w:t>
      </w:r>
    </w:p>
    <w:p w:rsidR="00A72BE9" w:rsidRPr="002F18BB" w:rsidRDefault="000132B4">
      <w:pPr>
        <w:ind w:left="0" w:firstLine="0"/>
        <w:outlineLvl w:val="0"/>
        <w:rPr>
          <w:rFonts w:eastAsiaTheme="minorEastAsia"/>
          <w:b/>
          <w:sz w:val="30"/>
          <w:szCs w:val="30"/>
        </w:rPr>
      </w:pPr>
      <w:bookmarkStart w:id="99" w:name="_Toc28108545"/>
      <w:r w:rsidRPr="002F18BB">
        <w:rPr>
          <w:rFonts w:eastAsiaTheme="minorEastAsia"/>
          <w:b/>
          <w:sz w:val="30"/>
          <w:szCs w:val="30"/>
        </w:rPr>
        <w:t>19.</w:t>
      </w:r>
      <w:r w:rsidRPr="002F18BB">
        <w:rPr>
          <w:rFonts w:eastAsiaTheme="minorEastAsia"/>
          <w:b/>
          <w:sz w:val="30"/>
          <w:szCs w:val="30"/>
        </w:rPr>
        <w:tab/>
        <w:t>Business Continuity Management</w:t>
      </w:r>
      <w:bookmarkEnd w:id="97"/>
      <w:bookmarkEnd w:id="98"/>
      <w:bookmarkEnd w:id="99"/>
      <w:r w:rsidRPr="002F18BB">
        <w:rPr>
          <w:rFonts w:eastAsiaTheme="minorEastAsia"/>
          <w:b/>
          <w:sz w:val="30"/>
          <w:szCs w:val="30"/>
        </w:rPr>
        <w:t xml:space="preserve"> </w:t>
      </w:r>
    </w:p>
    <w:p w:rsidR="002F18BB" w:rsidRDefault="000132B4">
      <w:pPr>
        <w:ind w:left="0" w:firstLineChars="200" w:firstLine="480"/>
        <w:rPr>
          <w:rFonts w:eastAsiaTheme="minorEastAsia"/>
        </w:rPr>
      </w:pPr>
      <w:r w:rsidRPr="002F18BB">
        <w:rPr>
          <w:rFonts w:eastAsiaTheme="minorEastAsia"/>
        </w:rPr>
        <w:t>公司针对影响公司业务发展的关键性因素及其可能面临的威胁，拟定一系列计划与步骤以确保企业无论处于何种状况下，这些关键因素的作用都能正常而持续地发挥。</w:t>
      </w:r>
      <w:r w:rsidRPr="002F18BB">
        <w:rPr>
          <w:rFonts w:eastAsiaTheme="minorEastAsia"/>
        </w:rPr>
        <w:t xml:space="preserve"> </w:t>
      </w:r>
    </w:p>
    <w:p w:rsidR="00A72BE9" w:rsidRPr="002F18BB" w:rsidRDefault="000132B4">
      <w:pPr>
        <w:ind w:left="0" w:firstLineChars="200" w:firstLine="480"/>
        <w:rPr>
          <w:rFonts w:eastAsiaTheme="minorEastAsia"/>
        </w:rPr>
      </w:pPr>
      <w:r w:rsidRPr="002F18BB">
        <w:rPr>
          <w:rFonts w:eastAsiaTheme="minorEastAsia"/>
        </w:rPr>
        <w:t xml:space="preserve">The company proposes a series of plans and steps against the critical factors influencing the company's business development and possible threats to guarantee that these critical factors can work normally and continuously no matter which situations the company is under. </w:t>
      </w:r>
    </w:p>
    <w:p w:rsid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19.1.</w:t>
      </w:r>
      <w:r w:rsidRPr="002F18BB">
        <w:rPr>
          <w:rFonts w:ascii="Times New Roman" w:eastAsiaTheme="minorEastAsia" w:hAnsi="Times New Roman"/>
          <w:sz w:val="24"/>
          <w:szCs w:val="24"/>
        </w:rPr>
        <w:tab/>
      </w:r>
      <w:r w:rsidRPr="002F18BB">
        <w:rPr>
          <w:rFonts w:ascii="Times New Roman" w:eastAsiaTheme="minorEastAsia" w:hAnsi="Times New Roman"/>
          <w:sz w:val="24"/>
          <w:szCs w:val="24"/>
        </w:rPr>
        <w:t>针对目前系统潜在的中断风险（灾难），提供预防机制，提高系统连续运行能力；</w:t>
      </w:r>
      <w:r w:rsidRPr="002F18BB">
        <w:rPr>
          <w:rFonts w:ascii="Times New Roman" w:eastAsiaTheme="minorEastAsia" w:hAnsi="Times New Roman"/>
          <w:sz w:val="24"/>
          <w:szCs w:val="24"/>
        </w:rPr>
        <w:t xml:space="preserve"> </w:t>
      </w:r>
    </w:p>
    <w:p w:rsidR="00A72BE9" w:rsidRP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19.1.</w:t>
      </w:r>
      <w:r w:rsidRPr="002F18BB">
        <w:rPr>
          <w:rFonts w:ascii="Times New Roman" w:eastAsiaTheme="minorEastAsia" w:hAnsi="Times New Roman"/>
          <w:sz w:val="24"/>
          <w:szCs w:val="24"/>
        </w:rPr>
        <w:tab/>
        <w:t>For potential interruption risks (disasters) of the system at present, provide the prevention mechanism and improve the continuous operation capability of the system;</w:t>
      </w:r>
    </w:p>
    <w:p w:rsid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19.2.</w:t>
      </w:r>
      <w:r w:rsidRPr="002F18BB">
        <w:rPr>
          <w:rFonts w:ascii="Times New Roman" w:eastAsiaTheme="minorEastAsia" w:hAnsi="Times New Roman"/>
          <w:sz w:val="24"/>
          <w:szCs w:val="24"/>
        </w:rPr>
        <w:tab/>
      </w:r>
      <w:r w:rsidRPr="002F18BB">
        <w:rPr>
          <w:rFonts w:ascii="Times New Roman" w:eastAsiaTheme="minorEastAsia" w:hAnsi="Times New Roman"/>
          <w:sz w:val="24"/>
          <w:szCs w:val="24"/>
        </w:rPr>
        <w:t>对无法抗拒的严重灾难，提供系统恢复机制，将引发的业务损失降低到可接受的程度；</w:t>
      </w:r>
      <w:r w:rsidRPr="002F18BB">
        <w:rPr>
          <w:rFonts w:ascii="Times New Roman" w:eastAsiaTheme="minorEastAsia" w:hAnsi="Times New Roman"/>
          <w:sz w:val="24"/>
          <w:szCs w:val="24"/>
        </w:rPr>
        <w:t xml:space="preserve"> </w:t>
      </w:r>
    </w:p>
    <w:p w:rsidR="00A72BE9" w:rsidRP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19.2.</w:t>
      </w:r>
      <w:r w:rsidRPr="002F18BB">
        <w:rPr>
          <w:rFonts w:ascii="Times New Roman" w:eastAsiaTheme="minorEastAsia" w:hAnsi="Times New Roman"/>
          <w:sz w:val="24"/>
          <w:szCs w:val="24"/>
        </w:rPr>
        <w:tab/>
        <w:t xml:space="preserve">For overwhelming serious disasters, provide the system recovery mechanism and reduce the incurred business losses to an acceptable level; </w:t>
      </w:r>
    </w:p>
    <w:p w:rsid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19.3.</w:t>
      </w:r>
      <w:r w:rsidRPr="002F18BB">
        <w:rPr>
          <w:rFonts w:ascii="Times New Roman" w:eastAsiaTheme="minorEastAsia" w:hAnsi="Times New Roman"/>
          <w:sz w:val="24"/>
          <w:szCs w:val="24"/>
        </w:rPr>
        <w:tab/>
      </w:r>
      <w:r w:rsidRPr="002F18BB">
        <w:rPr>
          <w:rFonts w:ascii="Times New Roman" w:eastAsiaTheme="minorEastAsia" w:hAnsi="Times New Roman"/>
          <w:sz w:val="24"/>
          <w:szCs w:val="24"/>
        </w:rPr>
        <w:t>实现关键业务系统及其关联系统的数据安全；</w:t>
      </w:r>
      <w:r w:rsidRPr="002F18BB">
        <w:rPr>
          <w:rFonts w:ascii="Times New Roman" w:eastAsiaTheme="minorEastAsia" w:hAnsi="Times New Roman"/>
          <w:sz w:val="24"/>
          <w:szCs w:val="24"/>
        </w:rPr>
        <w:t xml:space="preserve"> </w:t>
      </w:r>
    </w:p>
    <w:p w:rsidR="00A72BE9" w:rsidRP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19.3.</w:t>
      </w:r>
      <w:r w:rsidRPr="002F18BB">
        <w:rPr>
          <w:rFonts w:ascii="Times New Roman" w:eastAsiaTheme="minorEastAsia" w:hAnsi="Times New Roman"/>
          <w:sz w:val="24"/>
          <w:szCs w:val="24"/>
        </w:rPr>
        <w:tab/>
        <w:t xml:space="preserve">Realize the data security of the critical business system and its associated system; </w:t>
      </w:r>
    </w:p>
    <w:p w:rsid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19.4.</w:t>
      </w:r>
      <w:r w:rsidRPr="002F18BB">
        <w:rPr>
          <w:rFonts w:ascii="Times New Roman" w:eastAsiaTheme="minorEastAsia" w:hAnsi="Times New Roman"/>
          <w:sz w:val="24"/>
          <w:szCs w:val="24"/>
        </w:rPr>
        <w:tab/>
      </w:r>
      <w:r w:rsidRPr="002F18BB">
        <w:rPr>
          <w:rFonts w:ascii="Times New Roman" w:eastAsiaTheme="minorEastAsia" w:hAnsi="Times New Roman"/>
          <w:sz w:val="24"/>
          <w:szCs w:val="24"/>
        </w:rPr>
        <w:t>减少计划停机次数</w:t>
      </w:r>
      <w:r w:rsidRPr="002F18BB">
        <w:rPr>
          <w:rFonts w:ascii="Times New Roman" w:eastAsiaTheme="minorEastAsia" w:hAnsi="Times New Roman"/>
          <w:sz w:val="24"/>
          <w:szCs w:val="24"/>
        </w:rPr>
        <w:t>/</w:t>
      </w:r>
      <w:r w:rsidRPr="002F18BB">
        <w:rPr>
          <w:rFonts w:ascii="Times New Roman" w:eastAsiaTheme="minorEastAsia" w:hAnsi="Times New Roman"/>
          <w:sz w:val="24"/>
          <w:szCs w:val="24"/>
        </w:rPr>
        <w:t>时间，消除对核心数据的使用；</w:t>
      </w:r>
      <w:r w:rsidRPr="002F18BB">
        <w:rPr>
          <w:rFonts w:ascii="Times New Roman" w:eastAsiaTheme="minorEastAsia" w:hAnsi="Times New Roman"/>
          <w:sz w:val="24"/>
          <w:szCs w:val="24"/>
        </w:rPr>
        <w:t xml:space="preserve"> </w:t>
      </w:r>
    </w:p>
    <w:p w:rsidR="00A72BE9" w:rsidRP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19.4.</w:t>
      </w:r>
      <w:r w:rsidRPr="002F18BB">
        <w:rPr>
          <w:rFonts w:ascii="Times New Roman" w:eastAsiaTheme="minorEastAsia" w:hAnsi="Times New Roman"/>
          <w:sz w:val="24"/>
          <w:szCs w:val="24"/>
        </w:rPr>
        <w:tab/>
        <w:t xml:space="preserve">Reduce the planned shutdown times/time, and eliminate the use of the core data; </w:t>
      </w:r>
    </w:p>
    <w:p w:rsid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19.5.</w:t>
      </w:r>
      <w:r w:rsidRPr="002F18BB">
        <w:rPr>
          <w:rFonts w:ascii="Times New Roman" w:eastAsiaTheme="minorEastAsia" w:hAnsi="Times New Roman"/>
          <w:sz w:val="24"/>
          <w:szCs w:val="24"/>
        </w:rPr>
        <w:tab/>
      </w:r>
      <w:r w:rsidRPr="002F18BB">
        <w:rPr>
          <w:rFonts w:ascii="Times New Roman" w:eastAsiaTheme="minorEastAsia" w:hAnsi="Times New Roman"/>
          <w:sz w:val="24"/>
          <w:szCs w:val="24"/>
        </w:rPr>
        <w:t>参见《业务持续运营计划》</w:t>
      </w:r>
      <w:r w:rsidRPr="002F18BB">
        <w:rPr>
          <w:rFonts w:ascii="Times New Roman" w:eastAsiaTheme="minorEastAsia" w:hAnsi="Times New Roman"/>
          <w:sz w:val="24"/>
          <w:szCs w:val="24"/>
        </w:rPr>
        <w:t xml:space="preserve"> </w:t>
      </w:r>
    </w:p>
    <w:p w:rsidR="00A72BE9" w:rsidRPr="002F18BB" w:rsidRDefault="00CE7564" w:rsidP="00CE7564">
      <w:pPr>
        <w:pStyle w:val="newtext"/>
        <w:tabs>
          <w:tab w:val="left" w:pos="420"/>
        </w:tabs>
        <w:spacing w:before="0" w:beforeAutospacing="0" w:after="0" w:afterAutospacing="0" w:line="360" w:lineRule="auto"/>
        <w:ind w:left="510" w:hanging="510"/>
        <w:textAlignment w:val="baseline"/>
        <w:rPr>
          <w:rFonts w:ascii="Times New Roman" w:eastAsiaTheme="minorEastAsia" w:hAnsi="Times New Roman"/>
          <w:sz w:val="24"/>
          <w:szCs w:val="24"/>
        </w:rPr>
      </w:pPr>
      <w:r w:rsidRPr="002F18BB">
        <w:rPr>
          <w:rFonts w:ascii="Times New Roman" w:eastAsiaTheme="minorEastAsia" w:hAnsi="Times New Roman"/>
          <w:sz w:val="24"/>
          <w:szCs w:val="24"/>
        </w:rPr>
        <w:t>19.5.</w:t>
      </w:r>
      <w:r w:rsidRPr="002F18BB">
        <w:rPr>
          <w:rFonts w:ascii="Times New Roman" w:eastAsiaTheme="minorEastAsia" w:hAnsi="Times New Roman"/>
          <w:sz w:val="24"/>
          <w:szCs w:val="24"/>
        </w:rPr>
        <w:tab/>
        <w:t>Refer to Continuous Business Operation Plan.</w:t>
      </w:r>
    </w:p>
    <w:p w:rsidR="002F18BB" w:rsidRDefault="000132B4">
      <w:pPr>
        <w:ind w:left="0" w:firstLine="0"/>
        <w:outlineLvl w:val="0"/>
        <w:rPr>
          <w:rFonts w:eastAsiaTheme="minorEastAsia"/>
          <w:b/>
          <w:sz w:val="30"/>
          <w:szCs w:val="30"/>
        </w:rPr>
      </w:pPr>
      <w:bookmarkStart w:id="100" w:name="_Toc28108546"/>
      <w:bookmarkStart w:id="101" w:name="_Toc245808551"/>
      <w:r w:rsidRPr="002F18BB">
        <w:rPr>
          <w:rFonts w:eastAsiaTheme="minorEastAsia"/>
          <w:b/>
          <w:sz w:val="30"/>
          <w:szCs w:val="30"/>
        </w:rPr>
        <w:t>20.</w:t>
      </w:r>
      <w:r w:rsidRPr="002F18BB">
        <w:rPr>
          <w:rFonts w:eastAsiaTheme="minorEastAsia"/>
          <w:b/>
          <w:sz w:val="30"/>
          <w:szCs w:val="30"/>
        </w:rPr>
        <w:t>执行</w:t>
      </w:r>
      <w:bookmarkEnd w:id="100"/>
      <w:r w:rsidRPr="002F18BB">
        <w:rPr>
          <w:rFonts w:eastAsiaTheme="minorEastAsia"/>
          <w:b/>
          <w:sz w:val="30"/>
          <w:szCs w:val="30"/>
        </w:rPr>
        <w:t xml:space="preserve"> </w:t>
      </w:r>
    </w:p>
    <w:p w:rsidR="00A72BE9" w:rsidRPr="002F18BB" w:rsidRDefault="000132B4">
      <w:pPr>
        <w:ind w:left="0" w:firstLine="0"/>
        <w:outlineLvl w:val="0"/>
        <w:rPr>
          <w:rFonts w:eastAsiaTheme="minorEastAsia"/>
          <w:b/>
          <w:sz w:val="30"/>
          <w:szCs w:val="30"/>
        </w:rPr>
      </w:pPr>
      <w:bookmarkStart w:id="102" w:name="_Toc28108547"/>
      <w:r w:rsidRPr="002F18BB">
        <w:rPr>
          <w:rFonts w:eastAsiaTheme="minorEastAsia"/>
          <w:b/>
          <w:sz w:val="30"/>
          <w:szCs w:val="30"/>
        </w:rPr>
        <w:t>20</w:t>
      </w:r>
      <w:r w:rsidRPr="002F18BB">
        <w:rPr>
          <w:rFonts w:eastAsiaTheme="minorEastAsia"/>
          <w:b/>
          <w:sz w:val="30"/>
          <w:szCs w:val="30"/>
        </w:rPr>
        <w:tab/>
        <w:t>Implementation</w:t>
      </w:r>
      <w:bookmarkEnd w:id="101"/>
      <w:bookmarkEnd w:id="102"/>
    </w:p>
    <w:p w:rsidR="002F18BB" w:rsidRDefault="000132B4">
      <w:pPr>
        <w:ind w:left="0" w:firstLineChars="200" w:firstLine="480"/>
        <w:rPr>
          <w:rFonts w:eastAsiaTheme="minorEastAsia"/>
        </w:rPr>
      </w:pPr>
      <w:bookmarkStart w:id="103" w:name="_Toc97705378"/>
      <w:r w:rsidRPr="002F18BB">
        <w:rPr>
          <w:rFonts w:eastAsiaTheme="minorEastAsia"/>
        </w:rPr>
        <w:t>本手册由四川科道芯国安全策略部门制定，生产中心总经理批准执行。</w:t>
      </w:r>
      <w:r w:rsidRPr="002F18BB">
        <w:rPr>
          <w:rFonts w:eastAsiaTheme="minorEastAsia"/>
        </w:rPr>
        <w:t xml:space="preserve"> </w:t>
      </w:r>
      <w:r w:rsidRPr="002F18BB">
        <w:rPr>
          <w:rFonts w:eastAsiaTheme="minorEastAsia"/>
        </w:rPr>
        <w:t>如有违反本规定的员工，需进行警告教育或调离岗位。</w:t>
      </w:r>
      <w:r w:rsidRPr="002F18BB">
        <w:rPr>
          <w:rFonts w:eastAsiaTheme="minorEastAsia"/>
        </w:rPr>
        <w:t xml:space="preserve"> </w:t>
      </w:r>
      <w:r w:rsidRPr="002F18BB">
        <w:rPr>
          <w:rFonts w:eastAsiaTheme="minorEastAsia"/>
        </w:rPr>
        <w:t>如造成严重后果，公司保留通过法律途径解决的权利。</w:t>
      </w:r>
      <w:r w:rsidRPr="002F18BB">
        <w:rPr>
          <w:rFonts w:eastAsiaTheme="minorEastAsia"/>
        </w:rPr>
        <w:t xml:space="preserve"> </w:t>
      </w:r>
    </w:p>
    <w:p w:rsidR="00A72BE9" w:rsidRPr="002F18BB" w:rsidRDefault="000132B4">
      <w:pPr>
        <w:ind w:left="0" w:firstLineChars="200" w:firstLine="480"/>
        <w:rPr>
          <w:rFonts w:eastAsiaTheme="minorEastAsia"/>
          <w:sz w:val="21"/>
          <w:szCs w:val="21"/>
        </w:rPr>
        <w:sectPr w:rsidR="00A72BE9" w:rsidRPr="002F18BB" w:rsidSect="00AD4A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0" w:footer="992" w:gutter="0"/>
          <w:pgNumType w:start="1" w:chapStyle="2"/>
          <w:cols w:space="425"/>
          <w:docGrid w:type="lines" w:linePitch="360"/>
        </w:sectPr>
      </w:pPr>
      <w:r w:rsidRPr="002F18BB">
        <w:rPr>
          <w:rFonts w:eastAsiaTheme="minorEastAsia"/>
        </w:rPr>
        <w:t>This manual is prepared by Keydom Security Strategy Department and approved and executed by the general manager of the Production Center. The employees violating the regulations shall be warned and educated or removed from the post. In case of serious consequences, the company reserves the right to settle them through legal means.</w:t>
      </w:r>
      <w:bookmarkEnd w:id="103"/>
    </w:p>
    <w:p w:rsidR="002F18BB" w:rsidRDefault="000132B4">
      <w:pPr>
        <w:tabs>
          <w:tab w:val="left" w:pos="3120"/>
        </w:tabs>
        <w:ind w:left="0" w:firstLine="0"/>
        <w:jc w:val="center"/>
        <w:rPr>
          <w:rFonts w:eastAsiaTheme="minorEastAsia"/>
          <w:sz w:val="21"/>
          <w:szCs w:val="21"/>
        </w:rPr>
      </w:pPr>
      <w:r w:rsidRPr="002F18BB">
        <w:rPr>
          <w:rFonts w:eastAsiaTheme="minorEastAsia"/>
          <w:sz w:val="21"/>
          <w:szCs w:val="21"/>
        </w:rPr>
        <w:t>图</w:t>
      </w:r>
      <w:r w:rsidRPr="002F18BB">
        <w:rPr>
          <w:rFonts w:eastAsiaTheme="minorEastAsia"/>
          <w:sz w:val="21"/>
          <w:szCs w:val="21"/>
        </w:rPr>
        <w:t xml:space="preserve">1 </w:t>
      </w:r>
      <w:r w:rsidRPr="002F18BB">
        <w:rPr>
          <w:rFonts w:eastAsiaTheme="minorEastAsia"/>
          <w:sz w:val="21"/>
          <w:szCs w:val="21"/>
        </w:rPr>
        <w:t>生产中心组织架构图</w:t>
      </w:r>
      <w:r w:rsidRPr="002F18BB">
        <w:rPr>
          <w:rFonts w:eastAsiaTheme="minorEastAsia"/>
          <w:sz w:val="21"/>
          <w:szCs w:val="21"/>
        </w:rPr>
        <w:t xml:space="preserve"> </w:t>
      </w:r>
    </w:p>
    <w:p w:rsidR="00A72BE9" w:rsidRPr="002F18BB" w:rsidRDefault="00430163">
      <w:pPr>
        <w:tabs>
          <w:tab w:val="left" w:pos="3120"/>
        </w:tabs>
        <w:ind w:left="0" w:firstLine="0"/>
        <w:jc w:val="center"/>
        <w:rPr>
          <w:rFonts w:eastAsiaTheme="minorEastAsia"/>
          <w:sz w:val="21"/>
          <w:szCs w:val="21"/>
        </w:rPr>
      </w:pPr>
      <w:r>
        <w:rPr>
          <w:rFonts w:eastAsiaTheme="minorEastAsia"/>
          <w:sz w:val="21"/>
          <w:szCs w:val="21"/>
        </w:rPr>
        <w:t>Fig. 1</w:t>
      </w:r>
      <w:r w:rsidR="000132B4" w:rsidRPr="002F18BB">
        <w:rPr>
          <w:rFonts w:eastAsiaTheme="minorEastAsia"/>
          <w:sz w:val="21"/>
          <w:szCs w:val="21"/>
        </w:rPr>
        <w:t>Organization chart of Production Center</w:t>
      </w:r>
    </w:p>
    <w:p w:rsidR="00A72BE9" w:rsidRPr="002F18BB" w:rsidRDefault="00135DBF">
      <w:pPr>
        <w:tabs>
          <w:tab w:val="left" w:pos="3120"/>
        </w:tabs>
        <w:ind w:left="0" w:firstLine="0"/>
        <w:jc w:val="center"/>
        <w:rPr>
          <w:rFonts w:eastAsiaTheme="minorEastAsia"/>
          <w:sz w:val="21"/>
          <w:szCs w:val="21"/>
          <w:lang w:eastAsia="zh-CN"/>
        </w:rPr>
      </w:pPr>
      <w:r>
        <w:rPr>
          <w:noProof/>
          <w:lang w:eastAsia="zh-CN"/>
        </w:rPr>
        <w:drawing>
          <wp:inline distT="0" distB="0" distL="0" distR="0" wp14:anchorId="3F46D559" wp14:editId="3D166F0C">
            <wp:extent cx="8406130" cy="40132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06130" cy="4013200"/>
                    </a:xfrm>
                    <a:prstGeom prst="rect">
                      <a:avLst/>
                    </a:prstGeom>
                  </pic:spPr>
                </pic:pic>
              </a:graphicData>
            </a:graphic>
          </wp:inline>
        </w:drawing>
      </w:r>
    </w:p>
    <w:sectPr w:rsidR="00A72BE9" w:rsidRPr="002F18BB">
      <w:pgSz w:w="16838" w:h="11906" w:orient="landscape"/>
      <w:pgMar w:top="1440" w:right="1800" w:bottom="1440" w:left="1800" w:header="850"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76C" w:rsidRDefault="0002576C">
      <w:pPr>
        <w:spacing w:line="240" w:lineRule="auto"/>
      </w:pPr>
      <w:r>
        <w:separator/>
      </w:r>
    </w:p>
  </w:endnote>
  <w:endnote w:type="continuationSeparator" w:id="0">
    <w:p w:rsidR="0002576C" w:rsidRDefault="00025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76C" w:rsidRDefault="0002576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76C" w:rsidRPr="00AD4A38" w:rsidRDefault="0002576C" w:rsidP="00AD4A38">
    <w:pPr>
      <w:ind w:left="0" w:firstLine="320"/>
      <w:rPr>
        <w:rFonts w:ascii="宋体" w:eastAsia="宋体" w:hAnsi="宋体" w:cs="Arial"/>
        <w:sz w:val="13"/>
        <w:szCs w:val="13"/>
        <w:lang w:eastAsia="zh-CN"/>
      </w:rPr>
    </w:pPr>
    <w:r w:rsidRPr="00AD4A38">
      <w:rPr>
        <w:rFonts w:ascii="宋体" w:eastAsia="宋体" w:hAnsi="宋体" w:cs="Arial" w:hint="eastAsia"/>
        <w:sz w:val="13"/>
        <w:szCs w:val="13"/>
        <w:lang w:eastAsia="zh-CN"/>
      </w:rPr>
      <w:t>本文所包含内容所有权归属&lt;四川科道芯国智能技术股份有限公司&gt;。未经&lt;四川科道芯国智能技术股份有限公司&gt;书面许可，任何人不得对此机密档的全部或部份进行复制、出版或交第三方使用。</w:t>
    </w:r>
  </w:p>
  <w:p w:rsidR="0002576C" w:rsidRPr="00AD4A38" w:rsidRDefault="0002576C" w:rsidP="00AD4A38">
    <w:pPr>
      <w:ind w:left="0" w:firstLine="320"/>
      <w:rPr>
        <w:rFonts w:ascii="宋体" w:eastAsia="宋体" w:hAnsi="宋体" w:cs="Arial"/>
        <w:sz w:val="13"/>
        <w:szCs w:val="13"/>
        <w:lang w:eastAsia="zh-CN"/>
      </w:rPr>
    </w:pPr>
    <w:r w:rsidRPr="00AD4A38">
      <w:rPr>
        <w:rFonts w:ascii="Calibri" w:eastAsia="宋体" w:hAnsi="Calibri"/>
        <w:sz w:val="13"/>
        <w:szCs w:val="13"/>
        <w:lang w:eastAsia="zh-CN"/>
      </w:rPr>
      <w:t>All ownership included in this article belongs to &lt;Sichuan Keydom Smart Technology Co., Ltd &gt;. No part of this confidential document may be copied, published or used by third parties without the written permission of &lt;Sichuan Keydom Smart Technology Co., Ltd&gt;.</w:t>
    </w:r>
  </w:p>
  <w:p w:rsidR="0002576C" w:rsidRDefault="0002576C" w:rsidP="00AD4A38">
    <w:pPr>
      <w:tabs>
        <w:tab w:val="center" w:pos="4153"/>
        <w:tab w:val="right" w:pos="8306"/>
      </w:tabs>
      <w:snapToGrid w:val="0"/>
      <w:ind w:left="0" w:firstLine="0"/>
      <w:rPr>
        <w:rFonts w:ascii="Calibri" w:eastAsia="宋体" w:hAnsi="Calibri"/>
        <w:sz w:val="13"/>
        <w:szCs w:val="13"/>
        <w:lang w:eastAsia="zh-CN"/>
      </w:rPr>
    </w:pPr>
    <w:r w:rsidRPr="00AD4A38">
      <w:rPr>
        <w:rFonts w:ascii="宋体" w:eastAsia="宋体" w:hAnsi="宋体" w:cs="Arial" w:hint="eastAsia"/>
        <w:sz w:val="13"/>
        <w:szCs w:val="13"/>
        <w:lang w:eastAsia="zh-CN"/>
      </w:rPr>
      <w:t xml:space="preserve">文件种类：管制文件 </w:t>
    </w:r>
    <w:r w:rsidRPr="00AD4A38">
      <w:rPr>
        <w:rFonts w:ascii="Calibri" w:eastAsia="宋体" w:hAnsi="Calibri"/>
        <w:sz w:val="13"/>
        <w:szCs w:val="13"/>
        <w:lang w:eastAsia="zh-CN"/>
      </w:rPr>
      <w:t>File Type: Controlled document</w:t>
    </w:r>
    <w:r>
      <w:rPr>
        <w:rFonts w:ascii="Calibri" w:eastAsia="宋体" w:hAnsi="Calibri" w:hint="eastAsia"/>
        <w:sz w:val="13"/>
        <w:szCs w:val="13"/>
        <w:lang w:eastAsia="zh-CN"/>
      </w:rPr>
      <w:t xml:space="preserve">                                                                          </w:t>
    </w:r>
    <w:r w:rsidRPr="006F3E2F">
      <w:rPr>
        <w:rFonts w:ascii="Calibri" w:eastAsia="宋体" w:hAnsi="Calibri"/>
        <w:sz w:val="13"/>
        <w:szCs w:val="13"/>
        <w:lang w:eastAsia="zh-CN"/>
      </w:rPr>
      <w:fldChar w:fldCharType="begin"/>
    </w:r>
    <w:r w:rsidRPr="006F3E2F">
      <w:rPr>
        <w:rFonts w:ascii="Calibri" w:eastAsia="宋体" w:hAnsi="Calibri"/>
        <w:sz w:val="13"/>
        <w:szCs w:val="13"/>
        <w:lang w:eastAsia="zh-CN"/>
      </w:rPr>
      <w:instrText>PAGE   \* MERGEFORMAT</w:instrText>
    </w:r>
    <w:r w:rsidRPr="006F3E2F">
      <w:rPr>
        <w:rFonts w:ascii="Calibri" w:eastAsia="宋体" w:hAnsi="Calibri"/>
        <w:sz w:val="13"/>
        <w:szCs w:val="13"/>
        <w:lang w:eastAsia="zh-CN"/>
      </w:rPr>
      <w:fldChar w:fldCharType="separate"/>
    </w:r>
    <w:r w:rsidR="007979C0" w:rsidRPr="007979C0">
      <w:rPr>
        <w:rFonts w:ascii="Calibri" w:eastAsia="宋体" w:hAnsi="Calibri"/>
        <w:noProof/>
        <w:sz w:val="13"/>
        <w:szCs w:val="13"/>
        <w:lang w:val="zh-CN" w:eastAsia="zh-CN"/>
      </w:rPr>
      <w:t>7</w:t>
    </w:r>
    <w:r w:rsidRPr="006F3E2F">
      <w:rPr>
        <w:rFonts w:ascii="Calibri" w:eastAsia="宋体" w:hAnsi="Calibri"/>
        <w:sz w:val="13"/>
        <w:szCs w:val="13"/>
        <w:lang w:eastAsia="zh-CN"/>
      </w:rPr>
      <w:fldChar w:fldCharType="end"/>
    </w:r>
  </w:p>
  <w:p w:rsidR="0002576C" w:rsidRPr="00AD4A38" w:rsidRDefault="0002576C" w:rsidP="00AD4A38">
    <w:pPr>
      <w:tabs>
        <w:tab w:val="center" w:pos="4153"/>
        <w:tab w:val="right" w:pos="8306"/>
      </w:tabs>
      <w:snapToGrid w:val="0"/>
      <w:ind w:left="0" w:firstLine="0"/>
      <w:rPr>
        <w:rFonts w:ascii="宋体" w:eastAsia="宋体" w:hAnsi="宋体"/>
        <w:sz w:val="13"/>
        <w:szCs w:val="13"/>
        <w:lang w:eastAsia="zh-CN"/>
      </w:rPr>
    </w:pPr>
    <w:r>
      <w:rPr>
        <w:rFonts w:ascii="Calibri" w:eastAsia="宋体" w:hAnsi="Calibri" w:hint="eastAsia"/>
        <w:sz w:val="13"/>
        <w:szCs w:val="13"/>
        <w:lang w:eastAsia="zh-CN"/>
      </w:rPr>
      <w:t xml:space="preserve">                                                 </w:t>
    </w:r>
    <w:r>
      <w:rPr>
        <w:rFonts w:ascii="Calibri" w:eastAsia="宋体" w:hAnsi="Calibri" w:hint="eastAsia"/>
        <w:sz w:val="13"/>
        <w:szCs w:val="13"/>
        <w:lang w:eastAsia="zh-CN"/>
      </w:rPr>
      <w:t>密级</w:t>
    </w:r>
    <w:r>
      <w:rPr>
        <w:rFonts w:ascii="Calibri" w:eastAsia="宋体" w:hAnsi="Calibri"/>
        <w:sz w:val="13"/>
        <w:szCs w:val="13"/>
        <w:lang w:eastAsia="zh-CN"/>
      </w:rPr>
      <w:t>：</w:t>
    </w:r>
    <w:r>
      <w:rPr>
        <w:rFonts w:ascii="Calibri" w:eastAsia="宋体" w:hAnsi="Calibri" w:hint="eastAsia"/>
        <w:sz w:val="13"/>
        <w:szCs w:val="13"/>
        <w:lang w:eastAsia="zh-CN"/>
      </w:rPr>
      <w:t>1</w:t>
    </w:r>
    <w:r>
      <w:rPr>
        <w:rFonts w:ascii="Calibri" w:eastAsia="宋体" w:hAnsi="Calibri" w:hint="eastAsia"/>
        <w:sz w:val="13"/>
        <w:szCs w:val="13"/>
        <w:lang w:eastAsia="zh-CN"/>
      </w:rPr>
      <w:t>级</w:t>
    </w:r>
    <w:r>
      <w:rPr>
        <w:rFonts w:ascii="Calibri" w:eastAsia="宋体" w:hAnsi="Calibri" w:hint="eastAsia"/>
        <w:sz w:val="13"/>
        <w:szCs w:val="13"/>
        <w:lang w:eastAsia="zh-CN"/>
      </w:rPr>
      <w:t xml:space="preserve"> </w:t>
    </w:r>
    <w:r>
      <w:rPr>
        <w:rFonts w:ascii="Calibri" w:eastAsia="宋体" w:hAnsi="Calibri" w:hint="eastAsia"/>
        <w:sz w:val="13"/>
        <w:szCs w:val="13"/>
        <w:lang w:eastAsia="zh-CN"/>
      </w:rPr>
      <w:t>内部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76C" w:rsidRDefault="000257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76C" w:rsidRDefault="0002576C">
      <w:pPr>
        <w:spacing w:line="240" w:lineRule="auto"/>
      </w:pPr>
      <w:r>
        <w:separator/>
      </w:r>
    </w:p>
  </w:footnote>
  <w:footnote w:type="continuationSeparator" w:id="0">
    <w:p w:rsidR="0002576C" w:rsidRDefault="000257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76C" w:rsidRDefault="007979C0">
    <w:pPr>
      <w:pStyle w:val="a6"/>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48567" o:spid="_x0000_s2050" type="#_x0000_t136" style="position:absolute;left:0;text-align:left;margin-left:0;margin-top:0;width:487.95pt;height:97.55pt;rotation:315;z-index:-251657728;mso-position-horizontal:center;mso-position-horizontal-relative:margin;mso-position-vertical:center;mso-position-vertical-relative:margin;mso-width-relative:page;mso-height-relative:page" o:preferrelative="t" o:allowincell="f" fillcolor="#bfbfbf" stroked="f">
          <v:fill opacity=".5"/>
          <v:textpath style="font-family:&quot;Times New Roman&quot;;font-size:8pt" trim="t" fitpath="t" string="TY-SM-001"/>
          <o:lock v:ext="edit" text="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02576C" w:rsidRPr="00AD4A38" w:rsidTr="0002576C">
      <w:trPr>
        <w:cantSplit/>
        <w:trHeight w:val="415"/>
      </w:trPr>
      <w:tc>
        <w:tcPr>
          <w:tcW w:w="6062" w:type="dxa"/>
          <w:vAlign w:val="center"/>
        </w:tcPr>
        <w:p w:rsidR="0002576C" w:rsidRPr="00AD4A38" w:rsidRDefault="0002576C" w:rsidP="00AD4A38">
          <w:pPr>
            <w:pBdr>
              <w:top w:val="none" w:sz="0" w:space="1" w:color="auto"/>
              <w:left w:val="none" w:sz="0" w:space="4" w:color="auto"/>
              <w:right w:val="none" w:sz="0" w:space="4" w:color="auto"/>
            </w:pBdr>
            <w:tabs>
              <w:tab w:val="center" w:pos="4153"/>
              <w:tab w:val="right" w:pos="8306"/>
            </w:tabs>
            <w:snapToGrid w:val="0"/>
            <w:spacing w:line="160" w:lineRule="exact"/>
            <w:ind w:left="0" w:firstLine="0"/>
            <w:jc w:val="right"/>
            <w:rPr>
              <w:rFonts w:ascii="宋体" w:eastAsia="宋体" w:hAnsi="宋体" w:cs="宋体"/>
              <w:b/>
              <w:sz w:val="15"/>
              <w:szCs w:val="15"/>
              <w:lang w:eastAsia="zh-CN"/>
            </w:rPr>
          </w:pPr>
          <w:r w:rsidRPr="00AD4A38">
            <w:rPr>
              <w:rFonts w:ascii="宋体" w:eastAsia="宋体" w:hAnsi="宋体" w:cs="宋体"/>
              <w:b/>
              <w:noProof/>
              <w:sz w:val="15"/>
              <w:szCs w:val="15"/>
              <w:lang w:eastAsia="zh-CN"/>
            </w:rPr>
            <w:drawing>
              <wp:anchor distT="0" distB="0" distL="114300" distR="114300" simplePos="0" relativeHeight="251657728" behindDoc="1" locked="0" layoutInCell="1" allowOverlap="1" wp14:anchorId="6CDFA285" wp14:editId="5A6AC572">
                <wp:simplePos x="0" y="0"/>
                <wp:positionH relativeFrom="column">
                  <wp:posOffset>-31750</wp:posOffset>
                </wp:positionH>
                <wp:positionV relativeFrom="paragraph">
                  <wp:posOffset>44450</wp:posOffset>
                </wp:positionV>
                <wp:extent cx="1383030" cy="457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AD4A38">
            <w:rPr>
              <w:rFonts w:ascii="宋体" w:eastAsia="宋体" w:hAnsi="宋体" w:cs="宋体" w:hint="eastAsia"/>
              <w:b/>
              <w:sz w:val="15"/>
              <w:szCs w:val="15"/>
              <w:lang w:eastAsia="zh-CN"/>
            </w:rPr>
            <w:t>四川科</w:t>
          </w:r>
          <w:r w:rsidRPr="00AD4A38">
            <w:rPr>
              <w:rFonts w:ascii="宋体" w:eastAsia="宋体" w:hAnsi="宋体" w:cs="宋体"/>
              <w:b/>
              <w:sz w:val="15"/>
              <w:szCs w:val="15"/>
              <w:lang w:eastAsia="zh-CN"/>
            </w:rPr>
            <w:t>道芯国</w:t>
          </w:r>
          <w:r w:rsidRPr="00AD4A38">
            <w:rPr>
              <w:rFonts w:ascii="宋体" w:eastAsia="宋体" w:hAnsi="宋体" w:cs="宋体" w:hint="eastAsia"/>
              <w:b/>
              <w:sz w:val="15"/>
              <w:szCs w:val="15"/>
              <w:lang w:eastAsia="zh-CN"/>
            </w:rPr>
            <w:t>智能技术股份有限公司</w:t>
          </w:r>
        </w:p>
        <w:p w:rsidR="0002576C" w:rsidRPr="00AD4A38" w:rsidRDefault="0002576C" w:rsidP="00AD4A38">
          <w:pPr>
            <w:pBdr>
              <w:top w:val="none" w:sz="0" w:space="1" w:color="auto"/>
              <w:left w:val="none" w:sz="0" w:space="4" w:color="auto"/>
              <w:right w:val="none" w:sz="0" w:space="4" w:color="auto"/>
            </w:pBdr>
            <w:tabs>
              <w:tab w:val="center" w:pos="4153"/>
              <w:tab w:val="right" w:pos="8306"/>
            </w:tabs>
            <w:snapToGrid w:val="0"/>
            <w:spacing w:line="160" w:lineRule="exact"/>
            <w:ind w:left="0" w:firstLine="0"/>
            <w:jc w:val="right"/>
            <w:rPr>
              <w:rFonts w:ascii="宋体" w:eastAsia="宋体" w:hAnsi="宋体" w:cs="宋体"/>
              <w:b/>
              <w:bCs/>
              <w:sz w:val="15"/>
              <w:szCs w:val="15"/>
              <w:lang w:eastAsia="zh-CN"/>
            </w:rPr>
          </w:pPr>
          <w:r w:rsidRPr="00AD4A38">
            <w:rPr>
              <w:rFonts w:eastAsia="宋体"/>
              <w:b/>
              <w:sz w:val="15"/>
              <w:szCs w:val="15"/>
              <w:lang w:eastAsia="zh-CN"/>
            </w:rPr>
            <w:t>Sichuan Keydom Smart Technology Co., Ltd</w:t>
          </w:r>
        </w:p>
      </w:tc>
      <w:tc>
        <w:tcPr>
          <w:tcW w:w="1395" w:type="dxa"/>
          <w:vAlign w:val="center"/>
        </w:tcPr>
        <w:p w:rsidR="0002576C" w:rsidRPr="00AD4A38" w:rsidRDefault="0002576C" w:rsidP="00AD4A38">
          <w:pPr>
            <w:spacing w:line="160" w:lineRule="exact"/>
            <w:ind w:left="0" w:firstLine="0"/>
            <w:jc w:val="center"/>
            <w:rPr>
              <w:rFonts w:ascii="黑体" w:eastAsia="黑体" w:hAnsi="宋体"/>
              <w:sz w:val="15"/>
              <w:szCs w:val="15"/>
              <w:lang w:eastAsia="zh-CN"/>
            </w:rPr>
          </w:pPr>
          <w:r w:rsidRPr="00AD4A38">
            <w:rPr>
              <w:rFonts w:ascii="黑体" w:eastAsia="黑体" w:hAnsi="宋体" w:hint="eastAsia"/>
              <w:sz w:val="15"/>
              <w:szCs w:val="15"/>
              <w:lang w:eastAsia="zh-CN"/>
            </w:rPr>
            <w:t>文件编号：</w:t>
          </w:r>
          <w:r w:rsidRPr="00AD4A38">
            <w:rPr>
              <w:rFonts w:ascii="宋体" w:eastAsia="宋体" w:hAnsi="宋体"/>
              <w:snapToGrid w:val="0"/>
              <w:sz w:val="15"/>
              <w:szCs w:val="15"/>
              <w:lang w:eastAsia="zh-CN"/>
            </w:rPr>
            <w:br/>
          </w:r>
          <w:r w:rsidRPr="00AD4A38">
            <w:rPr>
              <w:rFonts w:ascii="宋体" w:eastAsia="宋体" w:hAnsi="宋体"/>
              <w:sz w:val="15"/>
              <w:szCs w:val="15"/>
              <w:lang w:eastAsia="zh-CN"/>
            </w:rPr>
            <w:t>Document No.:</w:t>
          </w:r>
        </w:p>
      </w:tc>
      <w:tc>
        <w:tcPr>
          <w:tcW w:w="921" w:type="dxa"/>
          <w:vAlign w:val="center"/>
        </w:tcPr>
        <w:p w:rsidR="0002576C" w:rsidRPr="00AD4A38" w:rsidRDefault="0002576C" w:rsidP="004F6C02">
          <w:pPr>
            <w:spacing w:line="160" w:lineRule="exact"/>
            <w:ind w:left="0" w:firstLine="0"/>
            <w:rPr>
              <w:rFonts w:ascii="黑体" w:eastAsia="黑体" w:hAnsi="宋体"/>
              <w:sz w:val="15"/>
              <w:szCs w:val="15"/>
              <w:lang w:eastAsia="zh-CN"/>
            </w:rPr>
          </w:pPr>
          <w:r w:rsidRPr="00AD4A38">
            <w:rPr>
              <w:rFonts w:ascii="黑体" w:eastAsia="黑体" w:hAnsi="宋体"/>
              <w:sz w:val="15"/>
              <w:szCs w:val="15"/>
              <w:lang w:eastAsia="zh-CN"/>
            </w:rPr>
            <w:t>KD-M-</w:t>
          </w:r>
          <w:r>
            <w:rPr>
              <w:rFonts w:ascii="黑体" w:eastAsia="黑体" w:hAnsi="宋体"/>
              <w:sz w:val="15"/>
              <w:szCs w:val="15"/>
              <w:lang w:eastAsia="zh-CN"/>
            </w:rPr>
            <w:t>001</w:t>
          </w:r>
        </w:p>
      </w:tc>
    </w:tr>
    <w:tr w:rsidR="0002576C" w:rsidRPr="00AD4A38" w:rsidTr="0002576C">
      <w:trPr>
        <w:cantSplit/>
        <w:trHeight w:val="391"/>
      </w:trPr>
      <w:tc>
        <w:tcPr>
          <w:tcW w:w="6062" w:type="dxa"/>
          <w:vAlign w:val="center"/>
        </w:tcPr>
        <w:p w:rsidR="0002576C" w:rsidRPr="00AD4A38" w:rsidRDefault="0002576C" w:rsidP="00AD4A38">
          <w:pPr>
            <w:tabs>
              <w:tab w:val="center" w:pos="4153"/>
              <w:tab w:val="right" w:pos="8306"/>
            </w:tabs>
            <w:wordWrap w:val="0"/>
            <w:snapToGrid w:val="0"/>
            <w:spacing w:line="160" w:lineRule="exact"/>
            <w:ind w:left="0" w:firstLine="0"/>
            <w:jc w:val="right"/>
            <w:rPr>
              <w:rFonts w:ascii="宋体" w:eastAsia="宋体" w:hAnsi="宋体" w:cs="宋体"/>
              <w:b/>
              <w:sz w:val="15"/>
              <w:szCs w:val="15"/>
              <w:lang w:eastAsia="zh-CN"/>
            </w:rPr>
          </w:pPr>
          <w:r w:rsidRPr="00AD4A38">
            <w:rPr>
              <w:rFonts w:ascii="宋体" w:eastAsia="宋体" w:hAnsi="宋体" w:cs="宋体" w:hint="eastAsia"/>
              <w:b/>
              <w:sz w:val="15"/>
              <w:szCs w:val="15"/>
              <w:lang w:eastAsia="zh-CN"/>
            </w:rPr>
            <w:t xml:space="preserve">     </w:t>
          </w:r>
          <w:r>
            <w:rPr>
              <w:rFonts w:ascii="宋体" w:eastAsia="宋体" w:hAnsi="宋体" w:cs="宋体"/>
              <w:b/>
              <w:sz w:val="15"/>
              <w:szCs w:val="15"/>
              <w:lang w:eastAsia="zh-CN"/>
            </w:rPr>
            <w:t>一</w:t>
          </w:r>
          <w:r w:rsidRPr="00AD4A38">
            <w:rPr>
              <w:rFonts w:ascii="宋体" w:eastAsia="宋体" w:hAnsi="宋体" w:cs="宋体" w:hint="eastAsia"/>
              <w:b/>
              <w:sz w:val="15"/>
              <w:szCs w:val="15"/>
              <w:lang w:eastAsia="zh-CN"/>
            </w:rPr>
            <w:t xml:space="preserve">级文件 </w:t>
          </w:r>
          <w:r w:rsidRPr="00AD4A38">
            <w:rPr>
              <w:rFonts w:ascii="宋体" w:eastAsia="宋体" w:hAnsi="宋体" w:cs="宋体"/>
              <w:b/>
              <w:sz w:val="15"/>
              <w:szCs w:val="15"/>
              <w:lang w:eastAsia="zh-CN"/>
            </w:rPr>
            <w:t xml:space="preserve">   </w:t>
          </w:r>
          <w:r w:rsidRPr="00AD4A38">
            <w:rPr>
              <w:rFonts w:ascii="宋体" w:eastAsia="宋体" w:hAnsi="宋体" w:cs="宋体" w:hint="eastAsia"/>
              <w:b/>
              <w:sz w:val="15"/>
              <w:szCs w:val="15"/>
              <w:lang w:eastAsia="zh-CN"/>
            </w:rPr>
            <w:t xml:space="preserve">                安全手册</w:t>
          </w:r>
        </w:p>
        <w:p w:rsidR="0002576C" w:rsidRPr="00AD4A38" w:rsidRDefault="0002576C" w:rsidP="00AD4A38">
          <w:pPr>
            <w:tabs>
              <w:tab w:val="center" w:pos="4153"/>
              <w:tab w:val="right" w:pos="8306"/>
            </w:tabs>
            <w:snapToGrid w:val="0"/>
            <w:spacing w:line="160" w:lineRule="exact"/>
            <w:ind w:left="0" w:firstLine="0"/>
            <w:jc w:val="right"/>
            <w:rPr>
              <w:rFonts w:ascii="宋体" w:eastAsia="宋体" w:hAnsi="宋体"/>
              <w:b/>
              <w:sz w:val="15"/>
              <w:szCs w:val="15"/>
              <w:lang w:eastAsia="zh-CN"/>
            </w:rPr>
          </w:pPr>
          <w:r w:rsidRPr="00AD4A38">
            <w:rPr>
              <w:rFonts w:ascii="宋体" w:eastAsia="宋体" w:hAnsi="宋体"/>
              <w:b/>
              <w:sz w:val="15"/>
              <w:szCs w:val="15"/>
              <w:lang w:eastAsia="zh-CN"/>
            </w:rPr>
            <w:t xml:space="preserve">Class </w:t>
          </w:r>
          <w:r>
            <w:rPr>
              <w:rFonts w:ascii="宋体" w:eastAsia="宋体" w:hAnsi="宋体"/>
              <w:b/>
              <w:sz w:val="15"/>
              <w:szCs w:val="15"/>
              <w:lang w:eastAsia="zh-CN"/>
            </w:rPr>
            <w:t xml:space="preserve">1  </w:t>
          </w:r>
          <w:r>
            <w:t xml:space="preserve"> </w:t>
          </w:r>
          <w:r w:rsidRPr="00AD4A38">
            <w:rPr>
              <w:rFonts w:ascii="宋体" w:eastAsia="宋体" w:hAnsi="宋体"/>
              <w:b/>
              <w:sz w:val="15"/>
              <w:szCs w:val="15"/>
              <w:lang w:eastAsia="zh-CN"/>
            </w:rPr>
            <w:t xml:space="preserve">Document   </w:t>
          </w:r>
          <w:r w:rsidRPr="00AD4A38">
            <w:rPr>
              <w:rFonts w:ascii="Calibri" w:eastAsia="宋体" w:hAnsi="Calibri"/>
              <w:szCs w:val="22"/>
              <w:lang w:eastAsia="zh-CN"/>
            </w:rPr>
            <w:t xml:space="preserve"> </w:t>
          </w:r>
          <w:r>
            <w:t xml:space="preserve"> </w:t>
          </w:r>
          <w:r w:rsidRPr="00AD4A38">
            <w:rPr>
              <w:rFonts w:ascii="宋体" w:eastAsia="宋体" w:hAnsi="宋体"/>
              <w:b/>
              <w:sz w:val="15"/>
              <w:szCs w:val="15"/>
              <w:lang w:eastAsia="zh-CN"/>
            </w:rPr>
            <w:t>Safety Manual</w:t>
          </w:r>
        </w:p>
      </w:tc>
      <w:tc>
        <w:tcPr>
          <w:tcW w:w="1395" w:type="dxa"/>
          <w:vAlign w:val="center"/>
        </w:tcPr>
        <w:p w:rsidR="0002576C" w:rsidRPr="00AD4A38" w:rsidRDefault="0002576C" w:rsidP="00AD4A38">
          <w:pPr>
            <w:spacing w:line="160" w:lineRule="exact"/>
            <w:ind w:left="0" w:firstLine="0"/>
            <w:jc w:val="center"/>
            <w:rPr>
              <w:rFonts w:ascii="宋体" w:eastAsia="宋体" w:hAnsi="宋体"/>
              <w:sz w:val="15"/>
              <w:szCs w:val="15"/>
              <w:lang w:eastAsia="zh-CN"/>
            </w:rPr>
          </w:pPr>
          <w:r w:rsidRPr="00AD4A38">
            <w:rPr>
              <w:rFonts w:ascii="黑体" w:eastAsia="黑体" w:hAnsi="宋体" w:hint="eastAsia"/>
              <w:sz w:val="15"/>
              <w:szCs w:val="15"/>
              <w:lang w:eastAsia="zh-CN"/>
            </w:rPr>
            <w:t>版 本 号：</w:t>
          </w:r>
          <w:r w:rsidRPr="00AD4A38">
            <w:rPr>
              <w:rFonts w:ascii="宋体" w:eastAsia="宋体" w:hAnsi="宋体"/>
              <w:snapToGrid w:val="0"/>
              <w:sz w:val="15"/>
              <w:szCs w:val="15"/>
              <w:lang w:eastAsia="zh-CN"/>
            </w:rPr>
            <w:br/>
          </w:r>
          <w:r w:rsidRPr="00AD4A38">
            <w:rPr>
              <w:rFonts w:ascii="宋体" w:eastAsia="宋体" w:hAnsi="宋体"/>
              <w:sz w:val="15"/>
              <w:szCs w:val="15"/>
              <w:lang w:eastAsia="zh-CN"/>
            </w:rPr>
            <w:t>Version number:</w:t>
          </w:r>
        </w:p>
      </w:tc>
      <w:tc>
        <w:tcPr>
          <w:tcW w:w="921" w:type="dxa"/>
          <w:vAlign w:val="center"/>
        </w:tcPr>
        <w:p w:rsidR="0002576C" w:rsidRPr="00AD4A38" w:rsidRDefault="0002576C" w:rsidP="006F3E2F">
          <w:pPr>
            <w:spacing w:line="160" w:lineRule="exact"/>
            <w:ind w:left="0" w:firstLine="0"/>
            <w:rPr>
              <w:rFonts w:ascii="黑体" w:eastAsia="黑体" w:hAnsi="宋体"/>
              <w:sz w:val="15"/>
              <w:szCs w:val="15"/>
              <w:lang w:eastAsia="zh-CN"/>
            </w:rPr>
          </w:pPr>
          <w:r>
            <w:rPr>
              <w:rFonts w:ascii="黑体" w:eastAsia="黑体" w:hAnsi="宋体" w:hint="eastAsia"/>
              <w:sz w:val="15"/>
              <w:szCs w:val="15"/>
              <w:lang w:eastAsia="zh-CN"/>
            </w:rPr>
            <w:t>A/</w:t>
          </w:r>
          <w:r>
            <w:rPr>
              <w:rFonts w:ascii="黑体" w:eastAsia="黑体" w:hAnsi="宋体"/>
              <w:sz w:val="15"/>
              <w:szCs w:val="15"/>
              <w:lang w:eastAsia="zh-CN"/>
            </w:rPr>
            <w:t>1</w:t>
          </w:r>
          <w:r>
            <w:rPr>
              <w:rFonts w:ascii="黑体" w:eastAsia="黑体" w:hAnsi="宋体" w:hint="eastAsia"/>
              <w:sz w:val="15"/>
              <w:szCs w:val="15"/>
              <w:lang w:eastAsia="zh-CN"/>
            </w:rPr>
            <w:t xml:space="preserve">    </w:t>
          </w:r>
        </w:p>
      </w:tc>
    </w:tr>
  </w:tbl>
  <w:p w:rsidR="0002576C" w:rsidRDefault="0002576C">
    <w:pPr>
      <w:pStyle w:val="a6"/>
      <w:rPr>
        <w:sz w:val="6"/>
        <w:szCs w:val="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Spec="center" w:tblpY="423"/>
      <w:tblOverlap w:val="never"/>
      <w:tblW w:w="974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747"/>
    </w:tblGrid>
    <w:tr w:rsidR="0002576C" w:rsidTr="002F18BB">
      <w:trPr>
        <w:cantSplit/>
        <w:trHeight w:val="689"/>
        <w:jc w:val="center"/>
      </w:trPr>
      <w:tc>
        <w:tcPr>
          <w:tcW w:w="9747" w:type="dxa"/>
          <w:vAlign w:val="center"/>
        </w:tcPr>
        <w:p w:rsidR="0002576C" w:rsidRDefault="0002576C" w:rsidP="00C315B6">
          <w:pPr>
            <w:pStyle w:val="a6"/>
            <w:spacing w:before="120" w:after="120" w:line="360" w:lineRule="exact"/>
            <w:ind w:left="0" w:firstLine="0"/>
            <w:jc w:val="both"/>
          </w:pPr>
          <w:r>
            <w:rPr>
              <w:rFonts w:ascii="宋体" w:hAnsi="宋体"/>
              <w:b/>
              <w:bCs/>
              <w:sz w:val="24"/>
              <w:szCs w:val="24"/>
            </w:rPr>
            <w:t>四川科道芯国智能技术股份有限公司</w:t>
          </w:r>
          <w:r>
            <w:t xml:space="preserve"> </w:t>
          </w:r>
          <w:r>
            <w:rPr>
              <w:rFonts w:asciiTheme="minorEastAsia" w:eastAsiaTheme="minorEastAsia" w:hAnsiTheme="minorEastAsia" w:hint="eastAsia"/>
              <w:lang w:eastAsia="zh-CN"/>
            </w:rPr>
            <w:t xml:space="preserve">                 </w:t>
          </w:r>
          <w:r w:rsidRPr="00430163">
            <w:rPr>
              <w:rFonts w:asciiTheme="minorEastAsia" w:eastAsiaTheme="minorEastAsia" w:hAnsiTheme="minorEastAsia"/>
              <w:lang w:val="zh-CN" w:eastAsia="zh-CN"/>
            </w:rPr>
            <w:t xml:space="preserve"> </w:t>
          </w:r>
          <w:r w:rsidRPr="00430163">
            <w:rPr>
              <w:rFonts w:asciiTheme="minorEastAsia" w:eastAsiaTheme="minorEastAsia" w:hAnsiTheme="minorEastAsia"/>
              <w:b/>
              <w:bCs/>
              <w:lang w:eastAsia="zh-CN"/>
            </w:rPr>
            <w:fldChar w:fldCharType="begin"/>
          </w:r>
          <w:r w:rsidRPr="00430163">
            <w:rPr>
              <w:rFonts w:asciiTheme="minorEastAsia" w:eastAsiaTheme="minorEastAsia" w:hAnsiTheme="minorEastAsia"/>
              <w:b/>
              <w:bCs/>
              <w:lang w:eastAsia="zh-CN"/>
            </w:rPr>
            <w:instrText>PAGE  \* Arabic  \* MERGEFORMAT</w:instrText>
          </w:r>
          <w:r w:rsidRPr="00430163">
            <w:rPr>
              <w:rFonts w:asciiTheme="minorEastAsia" w:eastAsiaTheme="minorEastAsia" w:hAnsiTheme="minorEastAsia"/>
              <w:b/>
              <w:bCs/>
              <w:lang w:eastAsia="zh-CN"/>
            </w:rPr>
            <w:fldChar w:fldCharType="separate"/>
          </w:r>
          <w:r w:rsidRPr="00AD4A38">
            <w:rPr>
              <w:rFonts w:asciiTheme="minorEastAsia" w:eastAsiaTheme="minorEastAsia" w:hAnsiTheme="minorEastAsia"/>
              <w:b/>
              <w:bCs/>
              <w:noProof/>
              <w:lang w:val="zh-CN" w:eastAsia="zh-CN"/>
            </w:rPr>
            <w:t>1</w:t>
          </w:r>
          <w:r w:rsidRPr="00430163">
            <w:rPr>
              <w:rFonts w:asciiTheme="minorEastAsia" w:eastAsiaTheme="minorEastAsia" w:hAnsiTheme="minorEastAsia"/>
              <w:b/>
              <w:bCs/>
              <w:lang w:eastAsia="zh-CN"/>
            </w:rPr>
            <w:fldChar w:fldCharType="end"/>
          </w:r>
          <w:r w:rsidRPr="00430163">
            <w:rPr>
              <w:rFonts w:asciiTheme="minorEastAsia" w:eastAsiaTheme="minorEastAsia" w:hAnsiTheme="minorEastAsia"/>
              <w:lang w:val="zh-CN" w:eastAsia="zh-CN"/>
            </w:rPr>
            <w:t xml:space="preserve"> / </w:t>
          </w:r>
          <w:r w:rsidRPr="00430163">
            <w:rPr>
              <w:rFonts w:asciiTheme="minorEastAsia" w:eastAsiaTheme="minorEastAsia" w:hAnsiTheme="minorEastAsia"/>
              <w:b/>
              <w:bCs/>
              <w:lang w:eastAsia="zh-CN"/>
            </w:rPr>
            <w:fldChar w:fldCharType="begin"/>
          </w:r>
          <w:r w:rsidRPr="00430163">
            <w:rPr>
              <w:rFonts w:asciiTheme="minorEastAsia" w:eastAsiaTheme="minorEastAsia" w:hAnsiTheme="minorEastAsia"/>
              <w:b/>
              <w:bCs/>
              <w:lang w:eastAsia="zh-CN"/>
            </w:rPr>
            <w:instrText>NUMPAGES  \* Arabic  \* MERGEFORMAT</w:instrText>
          </w:r>
          <w:r w:rsidRPr="00430163">
            <w:rPr>
              <w:rFonts w:asciiTheme="minorEastAsia" w:eastAsiaTheme="minorEastAsia" w:hAnsiTheme="minorEastAsia"/>
              <w:b/>
              <w:bCs/>
              <w:lang w:eastAsia="zh-CN"/>
            </w:rPr>
            <w:fldChar w:fldCharType="separate"/>
          </w:r>
          <w:r w:rsidR="007979C0" w:rsidRPr="007979C0">
            <w:rPr>
              <w:rFonts w:asciiTheme="minorEastAsia" w:eastAsiaTheme="minorEastAsia" w:hAnsiTheme="minorEastAsia"/>
              <w:b/>
              <w:bCs/>
              <w:noProof/>
              <w:lang w:val="zh-CN" w:eastAsia="zh-CN"/>
            </w:rPr>
            <w:t>57</w:t>
          </w:r>
          <w:r w:rsidRPr="00430163">
            <w:rPr>
              <w:rFonts w:asciiTheme="minorEastAsia" w:eastAsiaTheme="minorEastAsia" w:hAnsiTheme="minorEastAsia"/>
              <w:b/>
              <w:bCs/>
              <w:lang w:eastAsia="zh-CN"/>
            </w:rPr>
            <w:fldChar w:fldCharType="end"/>
          </w:r>
        </w:p>
        <w:p w:rsidR="0002576C" w:rsidRPr="0086296D" w:rsidRDefault="0002576C" w:rsidP="00C315B6">
          <w:pPr>
            <w:pStyle w:val="a6"/>
            <w:spacing w:before="120" w:after="120" w:line="360" w:lineRule="exact"/>
            <w:ind w:left="0" w:firstLine="0"/>
            <w:jc w:val="both"/>
            <w:rPr>
              <w:rFonts w:ascii="宋体" w:hAnsi="宋体" w:cs="宋体"/>
              <w:b/>
              <w:bCs/>
              <w:sz w:val="24"/>
              <w:szCs w:val="24"/>
            </w:rPr>
          </w:pPr>
          <w:r>
            <w:rPr>
              <w:noProof/>
              <w:lang w:eastAsia="zh-CN"/>
            </w:rPr>
            <w:drawing>
              <wp:anchor distT="0" distB="0" distL="114300" distR="114300" simplePos="0" relativeHeight="251658240" behindDoc="0" locked="0" layoutInCell="1" allowOverlap="1" wp14:anchorId="6891325E" wp14:editId="2546218F">
                <wp:simplePos x="0" y="0"/>
                <wp:positionH relativeFrom="margin">
                  <wp:posOffset>24765</wp:posOffset>
                </wp:positionH>
                <wp:positionV relativeFrom="margin">
                  <wp:posOffset>53340</wp:posOffset>
                </wp:positionV>
                <wp:extent cx="1360805" cy="359410"/>
                <wp:effectExtent l="0" t="0" r="0" b="254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0805" cy="359410"/>
                        </a:xfrm>
                        <a:prstGeom prst="rect">
                          <a:avLst/>
                        </a:prstGeom>
                        <a:noFill/>
                        <a:ln>
                          <a:noFill/>
                        </a:ln>
                      </pic:spPr>
                    </pic:pic>
                  </a:graphicData>
                </a:graphic>
                <wp14:sizeRelH relativeFrom="margin">
                  <wp14:pctWidth>0</wp14:pctWidth>
                </wp14:sizeRelH>
                <wp14:sizeRelV relativeFrom="margin">
                  <wp14:pctHeight>0</wp14:pctHeight>
                </wp14:sizeRelV>
              </wp:anchor>
            </w:drawing>
          </w:r>
          <w:r>
            <w:t>Sichuan KEYDOM Intelligent Technology Co., Ltd.</w:t>
          </w:r>
        </w:p>
      </w:tc>
    </w:tr>
  </w:tbl>
  <w:p w:rsidR="0002576C" w:rsidRPr="00C315B6" w:rsidRDefault="0002576C">
    <w:pPr>
      <w:pStyle w:val="a6"/>
      <w:spacing w:line="100" w:lineRule="exact"/>
      <w:ind w:left="0" w:firstLine="0"/>
      <w:rPr>
        <w:rFonts w:eastAsia="宋体"/>
        <w:sz w:val="6"/>
        <w:szCs w:val="6"/>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 w15:restartNumberingAfterBreak="0">
    <w:nsid w:val="000E4564"/>
    <w:multiLevelType w:val="multilevel"/>
    <w:tmpl w:val="000E4564"/>
    <w:lvl w:ilvl="0">
      <w:start w:val="1"/>
      <w:numFmt w:val="bullet"/>
      <w:lvlText w:val=""/>
      <w:lvlJc w:val="left"/>
      <w:pPr>
        <w:ind w:left="960" w:hanging="480"/>
      </w:pPr>
      <w:rPr>
        <w:rFonts w:ascii="Wingdings" w:hAnsi="Wingdings" w:hint="default"/>
        <w:sz w:val="20"/>
        <w:szCs w:val="20"/>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 w15:restartNumberingAfterBreak="0">
    <w:nsid w:val="0414135A"/>
    <w:multiLevelType w:val="multilevel"/>
    <w:tmpl w:val="0414135A"/>
    <w:lvl w:ilvl="0">
      <w:start w:val="7"/>
      <w:numFmt w:val="decimal"/>
      <w:lvlText w:val="%1"/>
      <w:lvlJc w:val="left"/>
      <w:pPr>
        <w:ind w:left="360" w:hanging="360"/>
      </w:pPr>
      <w:rPr>
        <w:rFonts w:hAnsi="宋体" w:hint="default"/>
      </w:rPr>
    </w:lvl>
    <w:lvl w:ilvl="1">
      <w:start w:val="3"/>
      <w:numFmt w:val="decimal"/>
      <w:lvlText w:val="%1.%2"/>
      <w:lvlJc w:val="left"/>
      <w:pPr>
        <w:ind w:left="360" w:hanging="360"/>
      </w:pPr>
      <w:rPr>
        <w:rFonts w:hAnsi="宋体" w:hint="default"/>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440" w:hanging="144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800" w:hanging="1800"/>
      </w:pPr>
      <w:rPr>
        <w:rFonts w:hAnsi="宋体" w:hint="default"/>
      </w:rPr>
    </w:lvl>
  </w:abstractNum>
  <w:abstractNum w:abstractNumId="3" w15:restartNumberingAfterBreak="0">
    <w:nsid w:val="047065C9"/>
    <w:multiLevelType w:val="multilevel"/>
    <w:tmpl w:val="047065C9"/>
    <w:lvl w:ilvl="0">
      <w:start w:val="1"/>
      <w:numFmt w:val="bullet"/>
      <w:lvlText w:val=""/>
      <w:lvlJc w:val="left"/>
      <w:pPr>
        <w:ind w:left="1126" w:hanging="420"/>
      </w:pPr>
      <w:rPr>
        <w:rFonts w:ascii="Wingdings" w:hAnsi="Wingdings" w:hint="default"/>
      </w:rPr>
    </w:lvl>
    <w:lvl w:ilvl="1">
      <w:start w:val="1"/>
      <w:numFmt w:val="bullet"/>
      <w:lvlText w:val=""/>
      <w:lvlJc w:val="left"/>
      <w:pPr>
        <w:ind w:left="1546" w:hanging="420"/>
      </w:pPr>
      <w:rPr>
        <w:rFonts w:ascii="Wingdings" w:hAnsi="Wingdings" w:hint="default"/>
      </w:rPr>
    </w:lvl>
    <w:lvl w:ilvl="2">
      <w:start w:val="1"/>
      <w:numFmt w:val="bullet"/>
      <w:lvlText w:val=""/>
      <w:lvlJc w:val="left"/>
      <w:pPr>
        <w:ind w:left="1966" w:hanging="420"/>
      </w:pPr>
      <w:rPr>
        <w:rFonts w:ascii="Wingdings" w:hAnsi="Wingdings" w:hint="default"/>
      </w:rPr>
    </w:lvl>
    <w:lvl w:ilvl="3">
      <w:start w:val="1"/>
      <w:numFmt w:val="bullet"/>
      <w:lvlText w:val=""/>
      <w:lvlJc w:val="left"/>
      <w:pPr>
        <w:ind w:left="2386" w:hanging="420"/>
      </w:pPr>
      <w:rPr>
        <w:rFonts w:ascii="Wingdings" w:hAnsi="Wingdings" w:hint="default"/>
      </w:rPr>
    </w:lvl>
    <w:lvl w:ilvl="4">
      <w:start w:val="1"/>
      <w:numFmt w:val="bullet"/>
      <w:lvlText w:val=""/>
      <w:lvlJc w:val="left"/>
      <w:pPr>
        <w:ind w:left="2806" w:hanging="420"/>
      </w:pPr>
      <w:rPr>
        <w:rFonts w:ascii="Wingdings" w:hAnsi="Wingdings" w:hint="default"/>
      </w:rPr>
    </w:lvl>
    <w:lvl w:ilvl="5">
      <w:start w:val="1"/>
      <w:numFmt w:val="bullet"/>
      <w:lvlText w:val=""/>
      <w:lvlJc w:val="left"/>
      <w:pPr>
        <w:ind w:left="3226" w:hanging="420"/>
      </w:pPr>
      <w:rPr>
        <w:rFonts w:ascii="Wingdings" w:hAnsi="Wingdings" w:hint="default"/>
      </w:rPr>
    </w:lvl>
    <w:lvl w:ilvl="6">
      <w:start w:val="1"/>
      <w:numFmt w:val="bullet"/>
      <w:lvlText w:val=""/>
      <w:lvlJc w:val="left"/>
      <w:pPr>
        <w:ind w:left="3646" w:hanging="420"/>
      </w:pPr>
      <w:rPr>
        <w:rFonts w:ascii="Wingdings" w:hAnsi="Wingdings" w:hint="default"/>
      </w:rPr>
    </w:lvl>
    <w:lvl w:ilvl="7">
      <w:start w:val="1"/>
      <w:numFmt w:val="bullet"/>
      <w:lvlText w:val=""/>
      <w:lvlJc w:val="left"/>
      <w:pPr>
        <w:ind w:left="4066" w:hanging="420"/>
      </w:pPr>
      <w:rPr>
        <w:rFonts w:ascii="Wingdings" w:hAnsi="Wingdings" w:hint="default"/>
      </w:rPr>
    </w:lvl>
    <w:lvl w:ilvl="8">
      <w:start w:val="1"/>
      <w:numFmt w:val="bullet"/>
      <w:lvlText w:val=""/>
      <w:lvlJc w:val="left"/>
      <w:pPr>
        <w:ind w:left="4486" w:hanging="420"/>
      </w:pPr>
      <w:rPr>
        <w:rFonts w:ascii="Wingdings" w:hAnsi="Wingdings" w:hint="default"/>
      </w:rPr>
    </w:lvl>
  </w:abstractNum>
  <w:abstractNum w:abstractNumId="4" w15:restartNumberingAfterBreak="0">
    <w:nsid w:val="069075D6"/>
    <w:multiLevelType w:val="multilevel"/>
    <w:tmpl w:val="069075D6"/>
    <w:lvl w:ilvl="0">
      <w:start w:val="1"/>
      <w:numFmt w:val="decimal"/>
      <w:lvlText w:val="19.%1."/>
      <w:lvlJc w:val="left"/>
      <w:pPr>
        <w:tabs>
          <w:tab w:val="left" w:pos="420"/>
        </w:tabs>
        <w:ind w:left="420" w:hanging="420"/>
      </w:pPr>
      <w:rPr>
        <w:rFonts w:hint="eastAsia"/>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09164FC1"/>
    <w:multiLevelType w:val="multilevel"/>
    <w:tmpl w:val="09164FC1"/>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6" w15:restartNumberingAfterBreak="0">
    <w:nsid w:val="123949FE"/>
    <w:multiLevelType w:val="multilevel"/>
    <w:tmpl w:val="123949FE"/>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7" w15:restartNumberingAfterBreak="0">
    <w:nsid w:val="18A93D8A"/>
    <w:multiLevelType w:val="multilevel"/>
    <w:tmpl w:val="18A93D8A"/>
    <w:lvl w:ilvl="0">
      <w:start w:val="1"/>
      <w:numFmt w:val="bullet"/>
      <w:lvlText w:val=""/>
      <w:lvlJc w:val="left"/>
      <w:pPr>
        <w:ind w:left="1126" w:hanging="420"/>
      </w:pPr>
      <w:rPr>
        <w:rFonts w:ascii="Wingdings" w:hAnsi="Wingdings" w:hint="default"/>
      </w:rPr>
    </w:lvl>
    <w:lvl w:ilvl="1">
      <w:start w:val="1"/>
      <w:numFmt w:val="bullet"/>
      <w:lvlText w:val=""/>
      <w:lvlJc w:val="left"/>
      <w:pPr>
        <w:ind w:left="1546" w:hanging="420"/>
      </w:pPr>
      <w:rPr>
        <w:rFonts w:ascii="Wingdings" w:hAnsi="Wingdings" w:hint="default"/>
      </w:rPr>
    </w:lvl>
    <w:lvl w:ilvl="2">
      <w:start w:val="1"/>
      <w:numFmt w:val="bullet"/>
      <w:lvlText w:val=""/>
      <w:lvlJc w:val="left"/>
      <w:pPr>
        <w:ind w:left="1966" w:hanging="420"/>
      </w:pPr>
      <w:rPr>
        <w:rFonts w:ascii="Wingdings" w:hAnsi="Wingdings" w:hint="default"/>
      </w:rPr>
    </w:lvl>
    <w:lvl w:ilvl="3">
      <w:start w:val="1"/>
      <w:numFmt w:val="bullet"/>
      <w:lvlText w:val=""/>
      <w:lvlJc w:val="left"/>
      <w:pPr>
        <w:ind w:left="2386" w:hanging="420"/>
      </w:pPr>
      <w:rPr>
        <w:rFonts w:ascii="Wingdings" w:hAnsi="Wingdings" w:hint="default"/>
      </w:rPr>
    </w:lvl>
    <w:lvl w:ilvl="4">
      <w:start w:val="1"/>
      <w:numFmt w:val="bullet"/>
      <w:lvlText w:val=""/>
      <w:lvlJc w:val="left"/>
      <w:pPr>
        <w:ind w:left="2806" w:hanging="420"/>
      </w:pPr>
      <w:rPr>
        <w:rFonts w:ascii="Wingdings" w:hAnsi="Wingdings" w:hint="default"/>
      </w:rPr>
    </w:lvl>
    <w:lvl w:ilvl="5">
      <w:start w:val="1"/>
      <w:numFmt w:val="bullet"/>
      <w:lvlText w:val=""/>
      <w:lvlJc w:val="left"/>
      <w:pPr>
        <w:ind w:left="3226" w:hanging="420"/>
      </w:pPr>
      <w:rPr>
        <w:rFonts w:ascii="Wingdings" w:hAnsi="Wingdings" w:hint="default"/>
      </w:rPr>
    </w:lvl>
    <w:lvl w:ilvl="6">
      <w:start w:val="1"/>
      <w:numFmt w:val="bullet"/>
      <w:lvlText w:val=""/>
      <w:lvlJc w:val="left"/>
      <w:pPr>
        <w:ind w:left="3646" w:hanging="420"/>
      </w:pPr>
      <w:rPr>
        <w:rFonts w:ascii="Wingdings" w:hAnsi="Wingdings" w:hint="default"/>
      </w:rPr>
    </w:lvl>
    <w:lvl w:ilvl="7">
      <w:start w:val="1"/>
      <w:numFmt w:val="bullet"/>
      <w:lvlText w:val=""/>
      <w:lvlJc w:val="left"/>
      <w:pPr>
        <w:ind w:left="4066" w:hanging="420"/>
      </w:pPr>
      <w:rPr>
        <w:rFonts w:ascii="Wingdings" w:hAnsi="Wingdings" w:hint="default"/>
      </w:rPr>
    </w:lvl>
    <w:lvl w:ilvl="8">
      <w:start w:val="1"/>
      <w:numFmt w:val="bullet"/>
      <w:lvlText w:val=""/>
      <w:lvlJc w:val="left"/>
      <w:pPr>
        <w:ind w:left="4486" w:hanging="420"/>
      </w:pPr>
      <w:rPr>
        <w:rFonts w:ascii="Wingdings" w:hAnsi="Wingdings" w:hint="default"/>
      </w:rPr>
    </w:lvl>
  </w:abstractNum>
  <w:abstractNum w:abstractNumId="8" w15:restartNumberingAfterBreak="0">
    <w:nsid w:val="18DD134A"/>
    <w:multiLevelType w:val="multilevel"/>
    <w:tmpl w:val="18DD134A"/>
    <w:lvl w:ilvl="0">
      <w:start w:val="1"/>
      <w:numFmt w:val="bullet"/>
      <w:lvlText w:val=""/>
      <w:lvlJc w:val="left"/>
      <w:pPr>
        <w:ind w:left="1080" w:hanging="420"/>
      </w:pPr>
      <w:rPr>
        <w:rFonts w:ascii="Wingdings" w:hAnsi="Wingdings" w:hint="default"/>
      </w:rPr>
    </w:lvl>
    <w:lvl w:ilvl="1">
      <w:start w:val="1"/>
      <w:numFmt w:val="bullet"/>
      <w:lvlText w:val=""/>
      <w:lvlJc w:val="left"/>
      <w:pPr>
        <w:ind w:left="1500" w:hanging="420"/>
      </w:pPr>
      <w:rPr>
        <w:rFonts w:ascii="Wingdings" w:hAnsi="Wingdings" w:hint="default"/>
      </w:rPr>
    </w:lvl>
    <w:lvl w:ilvl="2">
      <w:start w:val="1"/>
      <w:numFmt w:val="bullet"/>
      <w:lvlText w:val=""/>
      <w:lvlJc w:val="left"/>
      <w:pPr>
        <w:ind w:left="1920" w:hanging="420"/>
      </w:pPr>
      <w:rPr>
        <w:rFonts w:ascii="Wingdings" w:hAnsi="Wingdings" w:hint="default"/>
      </w:rPr>
    </w:lvl>
    <w:lvl w:ilvl="3">
      <w:start w:val="1"/>
      <w:numFmt w:val="bullet"/>
      <w:lvlText w:val=""/>
      <w:lvlJc w:val="left"/>
      <w:pPr>
        <w:ind w:left="2340" w:hanging="420"/>
      </w:pPr>
      <w:rPr>
        <w:rFonts w:ascii="Wingdings" w:hAnsi="Wingdings" w:hint="default"/>
      </w:rPr>
    </w:lvl>
    <w:lvl w:ilvl="4">
      <w:start w:val="1"/>
      <w:numFmt w:val="bullet"/>
      <w:lvlText w:val=""/>
      <w:lvlJc w:val="left"/>
      <w:pPr>
        <w:ind w:left="2760" w:hanging="420"/>
      </w:pPr>
      <w:rPr>
        <w:rFonts w:ascii="Wingdings" w:hAnsi="Wingdings" w:hint="default"/>
      </w:rPr>
    </w:lvl>
    <w:lvl w:ilvl="5">
      <w:start w:val="1"/>
      <w:numFmt w:val="bullet"/>
      <w:lvlText w:val=""/>
      <w:lvlJc w:val="left"/>
      <w:pPr>
        <w:ind w:left="3180" w:hanging="420"/>
      </w:pPr>
      <w:rPr>
        <w:rFonts w:ascii="Wingdings" w:hAnsi="Wingdings" w:hint="default"/>
      </w:rPr>
    </w:lvl>
    <w:lvl w:ilvl="6">
      <w:start w:val="1"/>
      <w:numFmt w:val="bullet"/>
      <w:lvlText w:val=""/>
      <w:lvlJc w:val="left"/>
      <w:pPr>
        <w:ind w:left="3600" w:hanging="420"/>
      </w:pPr>
      <w:rPr>
        <w:rFonts w:ascii="Wingdings" w:hAnsi="Wingdings" w:hint="default"/>
      </w:rPr>
    </w:lvl>
    <w:lvl w:ilvl="7">
      <w:start w:val="1"/>
      <w:numFmt w:val="bullet"/>
      <w:lvlText w:val=""/>
      <w:lvlJc w:val="left"/>
      <w:pPr>
        <w:ind w:left="4020" w:hanging="420"/>
      </w:pPr>
      <w:rPr>
        <w:rFonts w:ascii="Wingdings" w:hAnsi="Wingdings" w:hint="default"/>
      </w:rPr>
    </w:lvl>
    <w:lvl w:ilvl="8">
      <w:start w:val="1"/>
      <w:numFmt w:val="bullet"/>
      <w:lvlText w:val=""/>
      <w:lvlJc w:val="left"/>
      <w:pPr>
        <w:ind w:left="4440" w:hanging="420"/>
      </w:pPr>
      <w:rPr>
        <w:rFonts w:ascii="Wingdings" w:hAnsi="Wingdings" w:hint="default"/>
      </w:rPr>
    </w:lvl>
  </w:abstractNum>
  <w:abstractNum w:abstractNumId="9" w15:restartNumberingAfterBreak="0">
    <w:nsid w:val="1A8518D9"/>
    <w:multiLevelType w:val="multilevel"/>
    <w:tmpl w:val="1A8518D9"/>
    <w:lvl w:ilvl="0">
      <w:start w:val="1"/>
      <w:numFmt w:val="bullet"/>
      <w:lvlText w:val=""/>
      <w:lvlJc w:val="left"/>
      <w:pPr>
        <w:ind w:left="1126" w:hanging="420"/>
      </w:pPr>
      <w:rPr>
        <w:rFonts w:ascii="Wingdings" w:hAnsi="Wingdings" w:hint="default"/>
      </w:rPr>
    </w:lvl>
    <w:lvl w:ilvl="1">
      <w:start w:val="1"/>
      <w:numFmt w:val="bullet"/>
      <w:lvlText w:val=""/>
      <w:lvlJc w:val="left"/>
      <w:pPr>
        <w:ind w:left="1546" w:hanging="420"/>
      </w:pPr>
      <w:rPr>
        <w:rFonts w:ascii="Wingdings" w:hAnsi="Wingdings" w:hint="default"/>
      </w:rPr>
    </w:lvl>
    <w:lvl w:ilvl="2">
      <w:start w:val="1"/>
      <w:numFmt w:val="bullet"/>
      <w:lvlText w:val=""/>
      <w:lvlJc w:val="left"/>
      <w:pPr>
        <w:ind w:left="1966" w:hanging="420"/>
      </w:pPr>
      <w:rPr>
        <w:rFonts w:ascii="Wingdings" w:hAnsi="Wingdings" w:hint="default"/>
      </w:rPr>
    </w:lvl>
    <w:lvl w:ilvl="3">
      <w:start w:val="1"/>
      <w:numFmt w:val="bullet"/>
      <w:lvlText w:val=""/>
      <w:lvlJc w:val="left"/>
      <w:pPr>
        <w:ind w:left="2386" w:hanging="420"/>
      </w:pPr>
      <w:rPr>
        <w:rFonts w:ascii="Wingdings" w:hAnsi="Wingdings" w:hint="default"/>
      </w:rPr>
    </w:lvl>
    <w:lvl w:ilvl="4">
      <w:start w:val="1"/>
      <w:numFmt w:val="bullet"/>
      <w:lvlText w:val=""/>
      <w:lvlJc w:val="left"/>
      <w:pPr>
        <w:ind w:left="2806" w:hanging="420"/>
      </w:pPr>
      <w:rPr>
        <w:rFonts w:ascii="Wingdings" w:hAnsi="Wingdings" w:hint="default"/>
      </w:rPr>
    </w:lvl>
    <w:lvl w:ilvl="5">
      <w:start w:val="1"/>
      <w:numFmt w:val="bullet"/>
      <w:lvlText w:val=""/>
      <w:lvlJc w:val="left"/>
      <w:pPr>
        <w:ind w:left="3226" w:hanging="420"/>
      </w:pPr>
      <w:rPr>
        <w:rFonts w:ascii="Wingdings" w:hAnsi="Wingdings" w:hint="default"/>
      </w:rPr>
    </w:lvl>
    <w:lvl w:ilvl="6">
      <w:start w:val="1"/>
      <w:numFmt w:val="bullet"/>
      <w:lvlText w:val=""/>
      <w:lvlJc w:val="left"/>
      <w:pPr>
        <w:ind w:left="3646" w:hanging="420"/>
      </w:pPr>
      <w:rPr>
        <w:rFonts w:ascii="Wingdings" w:hAnsi="Wingdings" w:hint="default"/>
      </w:rPr>
    </w:lvl>
    <w:lvl w:ilvl="7">
      <w:start w:val="1"/>
      <w:numFmt w:val="bullet"/>
      <w:lvlText w:val=""/>
      <w:lvlJc w:val="left"/>
      <w:pPr>
        <w:ind w:left="4066" w:hanging="420"/>
      </w:pPr>
      <w:rPr>
        <w:rFonts w:ascii="Wingdings" w:hAnsi="Wingdings" w:hint="default"/>
      </w:rPr>
    </w:lvl>
    <w:lvl w:ilvl="8">
      <w:start w:val="1"/>
      <w:numFmt w:val="bullet"/>
      <w:lvlText w:val=""/>
      <w:lvlJc w:val="left"/>
      <w:pPr>
        <w:ind w:left="4486" w:hanging="420"/>
      </w:pPr>
      <w:rPr>
        <w:rFonts w:ascii="Wingdings" w:hAnsi="Wingdings" w:hint="default"/>
      </w:rPr>
    </w:lvl>
  </w:abstractNum>
  <w:abstractNum w:abstractNumId="10" w15:restartNumberingAfterBreak="0">
    <w:nsid w:val="1ABF5612"/>
    <w:multiLevelType w:val="multilevel"/>
    <w:tmpl w:val="1ABF5612"/>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11" w15:restartNumberingAfterBreak="0">
    <w:nsid w:val="1D3C2B63"/>
    <w:multiLevelType w:val="multilevel"/>
    <w:tmpl w:val="1D3C2B63"/>
    <w:lvl w:ilvl="0">
      <w:start w:val="1"/>
      <w:numFmt w:val="bullet"/>
      <w:lvlText w:val=""/>
      <w:lvlJc w:val="left"/>
      <w:pPr>
        <w:ind w:left="1126" w:hanging="420"/>
      </w:pPr>
      <w:rPr>
        <w:rFonts w:ascii="Wingdings" w:hAnsi="Wingdings" w:hint="default"/>
      </w:rPr>
    </w:lvl>
    <w:lvl w:ilvl="1">
      <w:start w:val="1"/>
      <w:numFmt w:val="bullet"/>
      <w:lvlText w:val=""/>
      <w:lvlJc w:val="left"/>
      <w:pPr>
        <w:ind w:left="1546" w:hanging="420"/>
      </w:pPr>
      <w:rPr>
        <w:rFonts w:ascii="Wingdings" w:hAnsi="Wingdings" w:hint="default"/>
      </w:rPr>
    </w:lvl>
    <w:lvl w:ilvl="2">
      <w:start w:val="1"/>
      <w:numFmt w:val="bullet"/>
      <w:lvlText w:val=""/>
      <w:lvlJc w:val="left"/>
      <w:pPr>
        <w:ind w:left="1966" w:hanging="420"/>
      </w:pPr>
      <w:rPr>
        <w:rFonts w:ascii="Wingdings" w:hAnsi="Wingdings" w:hint="default"/>
      </w:rPr>
    </w:lvl>
    <w:lvl w:ilvl="3">
      <w:start w:val="1"/>
      <w:numFmt w:val="bullet"/>
      <w:lvlText w:val=""/>
      <w:lvlJc w:val="left"/>
      <w:pPr>
        <w:ind w:left="2386" w:hanging="420"/>
      </w:pPr>
      <w:rPr>
        <w:rFonts w:ascii="Wingdings" w:hAnsi="Wingdings" w:hint="default"/>
      </w:rPr>
    </w:lvl>
    <w:lvl w:ilvl="4">
      <w:start w:val="1"/>
      <w:numFmt w:val="bullet"/>
      <w:lvlText w:val=""/>
      <w:lvlJc w:val="left"/>
      <w:pPr>
        <w:ind w:left="2806" w:hanging="420"/>
      </w:pPr>
      <w:rPr>
        <w:rFonts w:ascii="Wingdings" w:hAnsi="Wingdings" w:hint="default"/>
      </w:rPr>
    </w:lvl>
    <w:lvl w:ilvl="5">
      <w:start w:val="1"/>
      <w:numFmt w:val="bullet"/>
      <w:lvlText w:val=""/>
      <w:lvlJc w:val="left"/>
      <w:pPr>
        <w:ind w:left="3226" w:hanging="420"/>
      </w:pPr>
      <w:rPr>
        <w:rFonts w:ascii="Wingdings" w:hAnsi="Wingdings" w:hint="default"/>
      </w:rPr>
    </w:lvl>
    <w:lvl w:ilvl="6">
      <w:start w:val="1"/>
      <w:numFmt w:val="bullet"/>
      <w:lvlText w:val=""/>
      <w:lvlJc w:val="left"/>
      <w:pPr>
        <w:ind w:left="3646" w:hanging="420"/>
      </w:pPr>
      <w:rPr>
        <w:rFonts w:ascii="Wingdings" w:hAnsi="Wingdings" w:hint="default"/>
      </w:rPr>
    </w:lvl>
    <w:lvl w:ilvl="7">
      <w:start w:val="1"/>
      <w:numFmt w:val="bullet"/>
      <w:lvlText w:val=""/>
      <w:lvlJc w:val="left"/>
      <w:pPr>
        <w:ind w:left="4066" w:hanging="420"/>
      </w:pPr>
      <w:rPr>
        <w:rFonts w:ascii="Wingdings" w:hAnsi="Wingdings" w:hint="default"/>
      </w:rPr>
    </w:lvl>
    <w:lvl w:ilvl="8">
      <w:start w:val="1"/>
      <w:numFmt w:val="bullet"/>
      <w:lvlText w:val=""/>
      <w:lvlJc w:val="left"/>
      <w:pPr>
        <w:ind w:left="4486" w:hanging="420"/>
      </w:pPr>
      <w:rPr>
        <w:rFonts w:ascii="Wingdings" w:hAnsi="Wingdings" w:hint="default"/>
      </w:rPr>
    </w:lvl>
  </w:abstractNum>
  <w:abstractNum w:abstractNumId="12" w15:restartNumberingAfterBreak="0">
    <w:nsid w:val="1E472FF0"/>
    <w:multiLevelType w:val="multilevel"/>
    <w:tmpl w:val="1E472F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27546B4D"/>
    <w:multiLevelType w:val="multilevel"/>
    <w:tmpl w:val="27546B4D"/>
    <w:lvl w:ilvl="0">
      <w:start w:val="1"/>
      <w:numFmt w:val="bullet"/>
      <w:lvlText w:val=""/>
      <w:lvlJc w:val="left"/>
      <w:pPr>
        <w:ind w:left="1072" w:hanging="420"/>
      </w:pPr>
      <w:rPr>
        <w:rFonts w:ascii="Wingdings" w:hAnsi="Wingdings" w:hint="default"/>
      </w:rPr>
    </w:lvl>
    <w:lvl w:ilvl="1">
      <w:start w:val="1"/>
      <w:numFmt w:val="bullet"/>
      <w:lvlText w:val=""/>
      <w:lvlJc w:val="left"/>
      <w:pPr>
        <w:ind w:left="1492" w:hanging="420"/>
      </w:pPr>
      <w:rPr>
        <w:rFonts w:ascii="Wingdings" w:hAnsi="Wingdings" w:hint="default"/>
      </w:rPr>
    </w:lvl>
    <w:lvl w:ilvl="2">
      <w:start w:val="1"/>
      <w:numFmt w:val="bullet"/>
      <w:lvlText w:val=""/>
      <w:lvlJc w:val="left"/>
      <w:pPr>
        <w:ind w:left="1912" w:hanging="420"/>
      </w:pPr>
      <w:rPr>
        <w:rFonts w:ascii="Wingdings" w:hAnsi="Wingdings" w:hint="default"/>
      </w:rPr>
    </w:lvl>
    <w:lvl w:ilvl="3">
      <w:start w:val="1"/>
      <w:numFmt w:val="bullet"/>
      <w:lvlText w:val=""/>
      <w:lvlJc w:val="left"/>
      <w:pPr>
        <w:ind w:left="2332" w:hanging="420"/>
      </w:pPr>
      <w:rPr>
        <w:rFonts w:ascii="Wingdings" w:hAnsi="Wingdings" w:hint="default"/>
      </w:rPr>
    </w:lvl>
    <w:lvl w:ilvl="4">
      <w:start w:val="1"/>
      <w:numFmt w:val="bullet"/>
      <w:lvlText w:val=""/>
      <w:lvlJc w:val="left"/>
      <w:pPr>
        <w:ind w:left="2752" w:hanging="420"/>
      </w:pPr>
      <w:rPr>
        <w:rFonts w:ascii="Wingdings" w:hAnsi="Wingdings" w:hint="default"/>
      </w:rPr>
    </w:lvl>
    <w:lvl w:ilvl="5">
      <w:start w:val="1"/>
      <w:numFmt w:val="bullet"/>
      <w:lvlText w:val=""/>
      <w:lvlJc w:val="left"/>
      <w:pPr>
        <w:ind w:left="3172" w:hanging="420"/>
      </w:pPr>
      <w:rPr>
        <w:rFonts w:ascii="Wingdings" w:hAnsi="Wingdings" w:hint="default"/>
      </w:rPr>
    </w:lvl>
    <w:lvl w:ilvl="6">
      <w:start w:val="1"/>
      <w:numFmt w:val="bullet"/>
      <w:lvlText w:val=""/>
      <w:lvlJc w:val="left"/>
      <w:pPr>
        <w:ind w:left="3592" w:hanging="420"/>
      </w:pPr>
      <w:rPr>
        <w:rFonts w:ascii="Wingdings" w:hAnsi="Wingdings" w:hint="default"/>
      </w:rPr>
    </w:lvl>
    <w:lvl w:ilvl="7">
      <w:start w:val="1"/>
      <w:numFmt w:val="bullet"/>
      <w:lvlText w:val=""/>
      <w:lvlJc w:val="left"/>
      <w:pPr>
        <w:ind w:left="4012" w:hanging="420"/>
      </w:pPr>
      <w:rPr>
        <w:rFonts w:ascii="Wingdings" w:hAnsi="Wingdings" w:hint="default"/>
      </w:rPr>
    </w:lvl>
    <w:lvl w:ilvl="8">
      <w:start w:val="1"/>
      <w:numFmt w:val="bullet"/>
      <w:lvlText w:val=""/>
      <w:lvlJc w:val="left"/>
      <w:pPr>
        <w:ind w:left="4432" w:hanging="420"/>
      </w:pPr>
      <w:rPr>
        <w:rFonts w:ascii="Wingdings" w:hAnsi="Wingdings" w:hint="default"/>
      </w:rPr>
    </w:lvl>
  </w:abstractNum>
  <w:abstractNum w:abstractNumId="14" w15:restartNumberingAfterBreak="0">
    <w:nsid w:val="29527B4E"/>
    <w:multiLevelType w:val="multilevel"/>
    <w:tmpl w:val="29527B4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1292B22"/>
    <w:multiLevelType w:val="multilevel"/>
    <w:tmpl w:val="31292B22"/>
    <w:lvl w:ilvl="0">
      <w:start w:val="1"/>
      <w:numFmt w:val="bullet"/>
      <w:lvlText w:val=""/>
      <w:lvlJc w:val="left"/>
      <w:pPr>
        <w:ind w:left="1126" w:hanging="420"/>
      </w:pPr>
      <w:rPr>
        <w:rFonts w:ascii="Wingdings" w:hAnsi="Wingdings" w:hint="default"/>
      </w:rPr>
    </w:lvl>
    <w:lvl w:ilvl="1">
      <w:start w:val="1"/>
      <w:numFmt w:val="bullet"/>
      <w:lvlText w:val=""/>
      <w:lvlJc w:val="left"/>
      <w:pPr>
        <w:ind w:left="1546" w:hanging="420"/>
      </w:pPr>
      <w:rPr>
        <w:rFonts w:ascii="Wingdings" w:hAnsi="Wingdings" w:hint="default"/>
      </w:rPr>
    </w:lvl>
    <w:lvl w:ilvl="2">
      <w:start w:val="1"/>
      <w:numFmt w:val="bullet"/>
      <w:lvlText w:val=""/>
      <w:lvlJc w:val="left"/>
      <w:pPr>
        <w:ind w:left="1966" w:hanging="420"/>
      </w:pPr>
      <w:rPr>
        <w:rFonts w:ascii="Wingdings" w:hAnsi="Wingdings" w:hint="default"/>
      </w:rPr>
    </w:lvl>
    <w:lvl w:ilvl="3">
      <w:start w:val="1"/>
      <w:numFmt w:val="bullet"/>
      <w:lvlText w:val=""/>
      <w:lvlJc w:val="left"/>
      <w:pPr>
        <w:ind w:left="2386" w:hanging="420"/>
      </w:pPr>
      <w:rPr>
        <w:rFonts w:ascii="Wingdings" w:hAnsi="Wingdings" w:hint="default"/>
      </w:rPr>
    </w:lvl>
    <w:lvl w:ilvl="4">
      <w:start w:val="1"/>
      <w:numFmt w:val="bullet"/>
      <w:lvlText w:val=""/>
      <w:lvlJc w:val="left"/>
      <w:pPr>
        <w:ind w:left="2806" w:hanging="420"/>
      </w:pPr>
      <w:rPr>
        <w:rFonts w:ascii="Wingdings" w:hAnsi="Wingdings" w:hint="default"/>
      </w:rPr>
    </w:lvl>
    <w:lvl w:ilvl="5">
      <w:start w:val="1"/>
      <w:numFmt w:val="bullet"/>
      <w:lvlText w:val=""/>
      <w:lvlJc w:val="left"/>
      <w:pPr>
        <w:ind w:left="3226" w:hanging="420"/>
      </w:pPr>
      <w:rPr>
        <w:rFonts w:ascii="Wingdings" w:hAnsi="Wingdings" w:hint="default"/>
      </w:rPr>
    </w:lvl>
    <w:lvl w:ilvl="6">
      <w:start w:val="1"/>
      <w:numFmt w:val="bullet"/>
      <w:lvlText w:val=""/>
      <w:lvlJc w:val="left"/>
      <w:pPr>
        <w:ind w:left="3646" w:hanging="420"/>
      </w:pPr>
      <w:rPr>
        <w:rFonts w:ascii="Wingdings" w:hAnsi="Wingdings" w:hint="default"/>
      </w:rPr>
    </w:lvl>
    <w:lvl w:ilvl="7">
      <w:start w:val="1"/>
      <w:numFmt w:val="bullet"/>
      <w:lvlText w:val=""/>
      <w:lvlJc w:val="left"/>
      <w:pPr>
        <w:ind w:left="4066" w:hanging="420"/>
      </w:pPr>
      <w:rPr>
        <w:rFonts w:ascii="Wingdings" w:hAnsi="Wingdings" w:hint="default"/>
      </w:rPr>
    </w:lvl>
    <w:lvl w:ilvl="8">
      <w:start w:val="1"/>
      <w:numFmt w:val="bullet"/>
      <w:lvlText w:val=""/>
      <w:lvlJc w:val="left"/>
      <w:pPr>
        <w:ind w:left="4486" w:hanging="420"/>
      </w:pPr>
      <w:rPr>
        <w:rFonts w:ascii="Wingdings" w:hAnsi="Wingdings" w:hint="default"/>
      </w:rPr>
    </w:lvl>
  </w:abstractNum>
  <w:abstractNum w:abstractNumId="16" w15:restartNumberingAfterBreak="0">
    <w:nsid w:val="3A0A4C2D"/>
    <w:multiLevelType w:val="multilevel"/>
    <w:tmpl w:val="3A0A4C2D"/>
    <w:lvl w:ilvl="0">
      <w:start w:val="2"/>
      <w:numFmt w:val="decimal"/>
      <w:lvlText w:val="%1"/>
      <w:lvlJc w:val="left"/>
      <w:pPr>
        <w:ind w:left="780" w:hanging="780"/>
      </w:pPr>
      <w:rPr>
        <w:rFonts w:hint="default"/>
      </w:rPr>
    </w:lvl>
    <w:lvl w:ilvl="1">
      <w:start w:val="5"/>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3"/>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9A45E0"/>
    <w:multiLevelType w:val="multilevel"/>
    <w:tmpl w:val="3B9A45E0"/>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18" w15:restartNumberingAfterBreak="0">
    <w:nsid w:val="42EB7E99"/>
    <w:multiLevelType w:val="multilevel"/>
    <w:tmpl w:val="42EB7E99"/>
    <w:lvl w:ilvl="0">
      <w:start w:val="1"/>
      <w:numFmt w:val="bullet"/>
      <w:lvlText w:val=""/>
      <w:lvlJc w:val="left"/>
      <w:pPr>
        <w:ind w:left="1086" w:hanging="420"/>
      </w:pPr>
      <w:rPr>
        <w:rFonts w:ascii="Wingdings" w:hAnsi="Wingdings" w:hint="default"/>
      </w:rPr>
    </w:lvl>
    <w:lvl w:ilvl="1">
      <w:start w:val="1"/>
      <w:numFmt w:val="bullet"/>
      <w:lvlText w:val=""/>
      <w:lvlJc w:val="left"/>
      <w:pPr>
        <w:ind w:left="1506" w:hanging="420"/>
      </w:pPr>
      <w:rPr>
        <w:rFonts w:ascii="Wingdings" w:hAnsi="Wingdings" w:hint="default"/>
      </w:rPr>
    </w:lvl>
    <w:lvl w:ilvl="2">
      <w:start w:val="1"/>
      <w:numFmt w:val="bullet"/>
      <w:lvlText w:val=""/>
      <w:lvlJc w:val="left"/>
      <w:pPr>
        <w:ind w:left="1926" w:hanging="420"/>
      </w:pPr>
      <w:rPr>
        <w:rFonts w:ascii="Wingdings" w:hAnsi="Wingdings" w:hint="default"/>
      </w:rPr>
    </w:lvl>
    <w:lvl w:ilvl="3">
      <w:start w:val="1"/>
      <w:numFmt w:val="bullet"/>
      <w:lvlText w:val=""/>
      <w:lvlJc w:val="left"/>
      <w:pPr>
        <w:ind w:left="2346" w:hanging="420"/>
      </w:pPr>
      <w:rPr>
        <w:rFonts w:ascii="Wingdings" w:hAnsi="Wingdings" w:hint="default"/>
      </w:rPr>
    </w:lvl>
    <w:lvl w:ilvl="4">
      <w:start w:val="1"/>
      <w:numFmt w:val="bullet"/>
      <w:lvlText w:val=""/>
      <w:lvlJc w:val="left"/>
      <w:pPr>
        <w:ind w:left="2766" w:hanging="420"/>
      </w:pPr>
      <w:rPr>
        <w:rFonts w:ascii="Wingdings" w:hAnsi="Wingdings" w:hint="default"/>
      </w:rPr>
    </w:lvl>
    <w:lvl w:ilvl="5">
      <w:start w:val="1"/>
      <w:numFmt w:val="bullet"/>
      <w:lvlText w:val=""/>
      <w:lvlJc w:val="left"/>
      <w:pPr>
        <w:ind w:left="3186" w:hanging="420"/>
      </w:pPr>
      <w:rPr>
        <w:rFonts w:ascii="Wingdings" w:hAnsi="Wingdings" w:hint="default"/>
      </w:rPr>
    </w:lvl>
    <w:lvl w:ilvl="6">
      <w:start w:val="1"/>
      <w:numFmt w:val="bullet"/>
      <w:lvlText w:val=""/>
      <w:lvlJc w:val="left"/>
      <w:pPr>
        <w:ind w:left="3606" w:hanging="420"/>
      </w:pPr>
      <w:rPr>
        <w:rFonts w:ascii="Wingdings" w:hAnsi="Wingdings" w:hint="default"/>
      </w:rPr>
    </w:lvl>
    <w:lvl w:ilvl="7">
      <w:start w:val="1"/>
      <w:numFmt w:val="bullet"/>
      <w:lvlText w:val=""/>
      <w:lvlJc w:val="left"/>
      <w:pPr>
        <w:ind w:left="4026" w:hanging="420"/>
      </w:pPr>
      <w:rPr>
        <w:rFonts w:ascii="Wingdings" w:hAnsi="Wingdings" w:hint="default"/>
      </w:rPr>
    </w:lvl>
    <w:lvl w:ilvl="8">
      <w:start w:val="1"/>
      <w:numFmt w:val="bullet"/>
      <w:lvlText w:val=""/>
      <w:lvlJc w:val="left"/>
      <w:pPr>
        <w:ind w:left="4446" w:hanging="420"/>
      </w:pPr>
      <w:rPr>
        <w:rFonts w:ascii="Wingdings" w:hAnsi="Wingdings" w:hint="default"/>
      </w:rPr>
    </w:lvl>
  </w:abstractNum>
  <w:abstractNum w:abstractNumId="19" w15:restartNumberingAfterBreak="0">
    <w:nsid w:val="450E735C"/>
    <w:multiLevelType w:val="multilevel"/>
    <w:tmpl w:val="450E735C"/>
    <w:lvl w:ilvl="0">
      <w:start w:val="1"/>
      <w:numFmt w:val="bullet"/>
      <w:lvlText w:val=""/>
      <w:lvlJc w:val="left"/>
      <w:pPr>
        <w:ind w:left="1181" w:hanging="420"/>
      </w:pPr>
      <w:rPr>
        <w:rFonts w:ascii="Wingdings" w:hAnsi="Wingdings" w:hint="default"/>
      </w:rPr>
    </w:lvl>
    <w:lvl w:ilvl="1">
      <w:start w:val="1"/>
      <w:numFmt w:val="bullet"/>
      <w:lvlText w:val=""/>
      <w:lvlJc w:val="left"/>
      <w:pPr>
        <w:ind w:left="1601" w:hanging="420"/>
      </w:pPr>
      <w:rPr>
        <w:rFonts w:ascii="Wingdings" w:hAnsi="Wingdings" w:hint="default"/>
      </w:rPr>
    </w:lvl>
    <w:lvl w:ilvl="2">
      <w:start w:val="1"/>
      <w:numFmt w:val="bullet"/>
      <w:lvlText w:val=""/>
      <w:lvlJc w:val="left"/>
      <w:pPr>
        <w:ind w:left="2021" w:hanging="420"/>
      </w:pPr>
      <w:rPr>
        <w:rFonts w:ascii="Wingdings" w:hAnsi="Wingdings" w:hint="default"/>
      </w:rPr>
    </w:lvl>
    <w:lvl w:ilvl="3">
      <w:start w:val="1"/>
      <w:numFmt w:val="bullet"/>
      <w:lvlText w:val=""/>
      <w:lvlJc w:val="left"/>
      <w:pPr>
        <w:ind w:left="2441" w:hanging="420"/>
      </w:pPr>
      <w:rPr>
        <w:rFonts w:ascii="Wingdings" w:hAnsi="Wingdings" w:hint="default"/>
      </w:rPr>
    </w:lvl>
    <w:lvl w:ilvl="4">
      <w:start w:val="1"/>
      <w:numFmt w:val="bullet"/>
      <w:lvlText w:val=""/>
      <w:lvlJc w:val="left"/>
      <w:pPr>
        <w:ind w:left="2861" w:hanging="420"/>
      </w:pPr>
      <w:rPr>
        <w:rFonts w:ascii="Wingdings" w:hAnsi="Wingdings" w:hint="default"/>
      </w:rPr>
    </w:lvl>
    <w:lvl w:ilvl="5">
      <w:start w:val="1"/>
      <w:numFmt w:val="bullet"/>
      <w:lvlText w:val=""/>
      <w:lvlJc w:val="left"/>
      <w:pPr>
        <w:ind w:left="3281" w:hanging="420"/>
      </w:pPr>
      <w:rPr>
        <w:rFonts w:ascii="Wingdings" w:hAnsi="Wingdings" w:hint="default"/>
      </w:rPr>
    </w:lvl>
    <w:lvl w:ilvl="6">
      <w:start w:val="1"/>
      <w:numFmt w:val="bullet"/>
      <w:lvlText w:val=""/>
      <w:lvlJc w:val="left"/>
      <w:pPr>
        <w:ind w:left="3701" w:hanging="420"/>
      </w:pPr>
      <w:rPr>
        <w:rFonts w:ascii="Wingdings" w:hAnsi="Wingdings" w:hint="default"/>
      </w:rPr>
    </w:lvl>
    <w:lvl w:ilvl="7">
      <w:start w:val="1"/>
      <w:numFmt w:val="bullet"/>
      <w:lvlText w:val=""/>
      <w:lvlJc w:val="left"/>
      <w:pPr>
        <w:ind w:left="4121" w:hanging="420"/>
      </w:pPr>
      <w:rPr>
        <w:rFonts w:ascii="Wingdings" w:hAnsi="Wingdings" w:hint="default"/>
      </w:rPr>
    </w:lvl>
    <w:lvl w:ilvl="8">
      <w:start w:val="1"/>
      <w:numFmt w:val="bullet"/>
      <w:lvlText w:val=""/>
      <w:lvlJc w:val="left"/>
      <w:pPr>
        <w:ind w:left="4541" w:hanging="420"/>
      </w:pPr>
      <w:rPr>
        <w:rFonts w:ascii="Wingdings" w:hAnsi="Wingdings" w:hint="default"/>
      </w:rPr>
    </w:lvl>
  </w:abstractNum>
  <w:abstractNum w:abstractNumId="20" w15:restartNumberingAfterBreak="0">
    <w:nsid w:val="465623C2"/>
    <w:multiLevelType w:val="multilevel"/>
    <w:tmpl w:val="465623C2"/>
    <w:lvl w:ilvl="0">
      <w:start w:val="1"/>
      <w:numFmt w:val="bullet"/>
      <w:lvlText w:val=""/>
      <w:lvlJc w:val="left"/>
      <w:pPr>
        <w:ind w:left="1126" w:hanging="420"/>
      </w:pPr>
      <w:rPr>
        <w:rFonts w:ascii="Wingdings" w:hAnsi="Wingdings" w:hint="default"/>
      </w:rPr>
    </w:lvl>
    <w:lvl w:ilvl="1">
      <w:start w:val="1"/>
      <w:numFmt w:val="bullet"/>
      <w:lvlText w:val=""/>
      <w:lvlJc w:val="left"/>
      <w:pPr>
        <w:ind w:left="1546" w:hanging="420"/>
      </w:pPr>
      <w:rPr>
        <w:rFonts w:ascii="Wingdings" w:hAnsi="Wingdings" w:hint="default"/>
      </w:rPr>
    </w:lvl>
    <w:lvl w:ilvl="2">
      <w:start w:val="1"/>
      <w:numFmt w:val="bullet"/>
      <w:lvlText w:val=""/>
      <w:lvlJc w:val="left"/>
      <w:pPr>
        <w:ind w:left="1966" w:hanging="420"/>
      </w:pPr>
      <w:rPr>
        <w:rFonts w:ascii="Wingdings" w:hAnsi="Wingdings" w:hint="default"/>
      </w:rPr>
    </w:lvl>
    <w:lvl w:ilvl="3">
      <w:start w:val="1"/>
      <w:numFmt w:val="bullet"/>
      <w:lvlText w:val=""/>
      <w:lvlJc w:val="left"/>
      <w:pPr>
        <w:ind w:left="2386" w:hanging="420"/>
      </w:pPr>
      <w:rPr>
        <w:rFonts w:ascii="Wingdings" w:hAnsi="Wingdings" w:hint="default"/>
      </w:rPr>
    </w:lvl>
    <w:lvl w:ilvl="4">
      <w:start w:val="1"/>
      <w:numFmt w:val="bullet"/>
      <w:lvlText w:val=""/>
      <w:lvlJc w:val="left"/>
      <w:pPr>
        <w:ind w:left="2806" w:hanging="420"/>
      </w:pPr>
      <w:rPr>
        <w:rFonts w:ascii="Wingdings" w:hAnsi="Wingdings" w:hint="default"/>
      </w:rPr>
    </w:lvl>
    <w:lvl w:ilvl="5">
      <w:start w:val="1"/>
      <w:numFmt w:val="bullet"/>
      <w:lvlText w:val=""/>
      <w:lvlJc w:val="left"/>
      <w:pPr>
        <w:ind w:left="3226" w:hanging="420"/>
      </w:pPr>
      <w:rPr>
        <w:rFonts w:ascii="Wingdings" w:hAnsi="Wingdings" w:hint="default"/>
      </w:rPr>
    </w:lvl>
    <w:lvl w:ilvl="6">
      <w:start w:val="1"/>
      <w:numFmt w:val="bullet"/>
      <w:lvlText w:val=""/>
      <w:lvlJc w:val="left"/>
      <w:pPr>
        <w:ind w:left="3646" w:hanging="420"/>
      </w:pPr>
      <w:rPr>
        <w:rFonts w:ascii="Wingdings" w:hAnsi="Wingdings" w:hint="default"/>
      </w:rPr>
    </w:lvl>
    <w:lvl w:ilvl="7">
      <w:start w:val="1"/>
      <w:numFmt w:val="bullet"/>
      <w:lvlText w:val=""/>
      <w:lvlJc w:val="left"/>
      <w:pPr>
        <w:ind w:left="4066" w:hanging="420"/>
      </w:pPr>
      <w:rPr>
        <w:rFonts w:ascii="Wingdings" w:hAnsi="Wingdings" w:hint="default"/>
      </w:rPr>
    </w:lvl>
    <w:lvl w:ilvl="8">
      <w:start w:val="1"/>
      <w:numFmt w:val="bullet"/>
      <w:lvlText w:val=""/>
      <w:lvlJc w:val="left"/>
      <w:pPr>
        <w:ind w:left="4486" w:hanging="420"/>
      </w:pPr>
      <w:rPr>
        <w:rFonts w:ascii="Wingdings" w:hAnsi="Wingdings" w:hint="default"/>
      </w:rPr>
    </w:lvl>
  </w:abstractNum>
  <w:abstractNum w:abstractNumId="21" w15:restartNumberingAfterBreak="0">
    <w:nsid w:val="46DF2D55"/>
    <w:multiLevelType w:val="multilevel"/>
    <w:tmpl w:val="46DF2D55"/>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2" w15:restartNumberingAfterBreak="0">
    <w:nsid w:val="4B525A25"/>
    <w:multiLevelType w:val="multilevel"/>
    <w:tmpl w:val="4B525A25"/>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50C13BD7"/>
    <w:multiLevelType w:val="multilevel"/>
    <w:tmpl w:val="50C13BD7"/>
    <w:lvl w:ilvl="0">
      <w:start w:val="1"/>
      <w:numFmt w:val="upperRoman"/>
      <w:pStyle w:val="1"/>
      <w:lvlText w:val="第 %1 条"/>
      <w:lvlJc w:val="left"/>
      <w:pPr>
        <w:tabs>
          <w:tab w:val="left" w:pos="1080"/>
        </w:tabs>
        <w:ind w:left="0" w:firstLine="0"/>
      </w:pPr>
    </w:lvl>
    <w:lvl w:ilvl="1">
      <w:start w:val="1"/>
      <w:numFmt w:val="decimalZero"/>
      <w:isLgl/>
      <w:lvlText w:val="节 %1.%2"/>
      <w:lvlJc w:val="left"/>
      <w:pPr>
        <w:tabs>
          <w:tab w:val="left" w:pos="72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abstractNum w:abstractNumId="24" w15:restartNumberingAfterBreak="0">
    <w:nsid w:val="5410358B"/>
    <w:multiLevelType w:val="multilevel"/>
    <w:tmpl w:val="5410358B"/>
    <w:lvl w:ilvl="0">
      <w:start w:val="1"/>
      <w:numFmt w:val="decimal"/>
      <w:lvlText w:val="%1."/>
      <w:lvlJc w:val="left"/>
      <w:pPr>
        <w:ind w:left="420" w:hanging="420"/>
      </w:p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8880F43"/>
    <w:multiLevelType w:val="multilevel"/>
    <w:tmpl w:val="58880F43"/>
    <w:lvl w:ilvl="0">
      <w:start w:val="1"/>
      <w:numFmt w:val="decimal"/>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D98625C"/>
    <w:multiLevelType w:val="multilevel"/>
    <w:tmpl w:val="5D98625C"/>
    <w:lvl w:ilvl="0">
      <w:start w:val="1"/>
      <w:numFmt w:val="decimal"/>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43477AE"/>
    <w:multiLevelType w:val="multilevel"/>
    <w:tmpl w:val="643477AE"/>
    <w:lvl w:ilvl="0">
      <w:start w:val="1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49E543D"/>
    <w:multiLevelType w:val="multilevel"/>
    <w:tmpl w:val="649E543D"/>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FF3E73"/>
    <w:multiLevelType w:val="multilevel"/>
    <w:tmpl w:val="65FF3E73"/>
    <w:lvl w:ilvl="0">
      <w:start w:val="1"/>
      <w:numFmt w:val="bullet"/>
      <w:lvlText w:val=""/>
      <w:lvlJc w:val="left"/>
      <w:pPr>
        <w:ind w:left="960" w:hanging="480"/>
      </w:pPr>
      <w:rPr>
        <w:rFonts w:ascii="Wingdings" w:hAnsi="Wingdings" w:hint="default"/>
        <w:sz w:val="20"/>
        <w:szCs w:val="20"/>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30" w15:restartNumberingAfterBreak="0">
    <w:nsid w:val="672B3CD6"/>
    <w:multiLevelType w:val="multilevel"/>
    <w:tmpl w:val="672B3CD6"/>
    <w:lvl w:ilvl="0">
      <w:start w:val="1"/>
      <w:numFmt w:val="decimal"/>
      <w:lvlText w:val="%1."/>
      <w:lvlJc w:val="left"/>
      <w:pPr>
        <w:tabs>
          <w:tab w:val="left" w:pos="420"/>
        </w:tabs>
        <w:ind w:left="420" w:hanging="420"/>
      </w:pPr>
      <w:rPr>
        <w:rFonts w:ascii="Times New Roman" w:eastAsia="宋体" w:hAnsi="Times New Roman" w:cs="Times New Roman" w:hint="default"/>
        <w:b/>
        <w:sz w:val="30"/>
        <w:szCs w:val="30"/>
      </w:rPr>
    </w:lvl>
    <w:lvl w:ilvl="1">
      <w:start w:val="1"/>
      <w:numFmt w:val="decimal"/>
      <w:lvlText w:val="%1.%2."/>
      <w:lvlJc w:val="left"/>
      <w:pPr>
        <w:tabs>
          <w:tab w:val="left" w:pos="709"/>
        </w:tabs>
        <w:ind w:left="709" w:hanging="567"/>
      </w:pPr>
      <w:rPr>
        <w:rFonts w:ascii="Times New Roman" w:eastAsia="宋体" w:hAnsi="Times New Roman" w:cs="Times New Roman" w:hint="default"/>
        <w:b w:val="0"/>
        <w:sz w:val="24"/>
        <w:szCs w:val="24"/>
      </w:rPr>
    </w:lvl>
    <w:lvl w:ilvl="2">
      <w:start w:val="1"/>
      <w:numFmt w:val="decimal"/>
      <w:lvlText w:val="%1.%2.%3."/>
      <w:lvlJc w:val="left"/>
      <w:pPr>
        <w:tabs>
          <w:tab w:val="left" w:pos="709"/>
        </w:tabs>
        <w:ind w:left="709" w:hanging="709"/>
      </w:pPr>
      <w:rPr>
        <w:rFonts w:ascii="Times New Roman" w:eastAsia="黑体" w:hAnsi="Times New Roman" w:cs="Times New Roman" w:hint="default"/>
        <w:b w:val="0"/>
        <w:sz w:val="24"/>
        <w:szCs w:val="24"/>
      </w:rPr>
    </w:lvl>
    <w:lvl w:ilvl="3">
      <w:start w:val="1"/>
      <w:numFmt w:val="decimal"/>
      <w:lvlText w:val="%1.%2.%3.%4."/>
      <w:lvlJc w:val="left"/>
      <w:pPr>
        <w:tabs>
          <w:tab w:val="left" w:pos="851"/>
        </w:tabs>
        <w:ind w:left="851" w:hanging="851"/>
      </w:pPr>
      <w:rPr>
        <w:rFonts w:eastAsia="宋体"/>
        <w:b w:val="0"/>
        <w:sz w:val="24"/>
        <w:szCs w:val="24"/>
      </w:r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31" w15:restartNumberingAfterBreak="0">
    <w:nsid w:val="6DDC5572"/>
    <w:multiLevelType w:val="multilevel"/>
    <w:tmpl w:val="6DDC5572"/>
    <w:lvl w:ilvl="0">
      <w:start w:val="1"/>
      <w:numFmt w:val="decimal"/>
      <w:lvlText w:val="%1."/>
      <w:lvlJc w:val="left"/>
      <w:pPr>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E712ED3"/>
    <w:multiLevelType w:val="hybridMultilevel"/>
    <w:tmpl w:val="008C56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FB3790"/>
    <w:multiLevelType w:val="multilevel"/>
    <w:tmpl w:val="73FB3790"/>
    <w:lvl w:ilvl="0">
      <w:start w:val="1"/>
      <w:numFmt w:val="bullet"/>
      <w:lvlText w:val=""/>
      <w:lvlJc w:val="left"/>
      <w:pPr>
        <w:ind w:left="1126" w:hanging="420"/>
      </w:pPr>
      <w:rPr>
        <w:rFonts w:ascii="Wingdings" w:hAnsi="Wingdings" w:hint="default"/>
      </w:rPr>
    </w:lvl>
    <w:lvl w:ilvl="1">
      <w:start w:val="1"/>
      <w:numFmt w:val="bullet"/>
      <w:lvlText w:val=""/>
      <w:lvlJc w:val="left"/>
      <w:pPr>
        <w:ind w:left="1546" w:hanging="420"/>
      </w:pPr>
      <w:rPr>
        <w:rFonts w:ascii="Wingdings" w:hAnsi="Wingdings" w:hint="default"/>
      </w:rPr>
    </w:lvl>
    <w:lvl w:ilvl="2">
      <w:start w:val="1"/>
      <w:numFmt w:val="bullet"/>
      <w:lvlText w:val=""/>
      <w:lvlJc w:val="left"/>
      <w:pPr>
        <w:ind w:left="1966" w:hanging="420"/>
      </w:pPr>
      <w:rPr>
        <w:rFonts w:ascii="Wingdings" w:hAnsi="Wingdings" w:hint="default"/>
      </w:rPr>
    </w:lvl>
    <w:lvl w:ilvl="3">
      <w:start w:val="1"/>
      <w:numFmt w:val="bullet"/>
      <w:lvlText w:val=""/>
      <w:lvlJc w:val="left"/>
      <w:pPr>
        <w:ind w:left="2386" w:hanging="420"/>
      </w:pPr>
      <w:rPr>
        <w:rFonts w:ascii="Wingdings" w:hAnsi="Wingdings" w:hint="default"/>
      </w:rPr>
    </w:lvl>
    <w:lvl w:ilvl="4">
      <w:start w:val="1"/>
      <w:numFmt w:val="bullet"/>
      <w:lvlText w:val=""/>
      <w:lvlJc w:val="left"/>
      <w:pPr>
        <w:ind w:left="2806" w:hanging="420"/>
      </w:pPr>
      <w:rPr>
        <w:rFonts w:ascii="Wingdings" w:hAnsi="Wingdings" w:hint="default"/>
      </w:rPr>
    </w:lvl>
    <w:lvl w:ilvl="5">
      <w:start w:val="1"/>
      <w:numFmt w:val="bullet"/>
      <w:lvlText w:val=""/>
      <w:lvlJc w:val="left"/>
      <w:pPr>
        <w:ind w:left="3226" w:hanging="420"/>
      </w:pPr>
      <w:rPr>
        <w:rFonts w:ascii="Wingdings" w:hAnsi="Wingdings" w:hint="default"/>
      </w:rPr>
    </w:lvl>
    <w:lvl w:ilvl="6">
      <w:start w:val="1"/>
      <w:numFmt w:val="bullet"/>
      <w:lvlText w:val=""/>
      <w:lvlJc w:val="left"/>
      <w:pPr>
        <w:ind w:left="3646" w:hanging="420"/>
      </w:pPr>
      <w:rPr>
        <w:rFonts w:ascii="Wingdings" w:hAnsi="Wingdings" w:hint="default"/>
      </w:rPr>
    </w:lvl>
    <w:lvl w:ilvl="7">
      <w:start w:val="1"/>
      <w:numFmt w:val="bullet"/>
      <w:lvlText w:val=""/>
      <w:lvlJc w:val="left"/>
      <w:pPr>
        <w:ind w:left="4066" w:hanging="420"/>
      </w:pPr>
      <w:rPr>
        <w:rFonts w:ascii="Wingdings" w:hAnsi="Wingdings" w:hint="default"/>
      </w:rPr>
    </w:lvl>
    <w:lvl w:ilvl="8">
      <w:start w:val="1"/>
      <w:numFmt w:val="bullet"/>
      <w:lvlText w:val=""/>
      <w:lvlJc w:val="left"/>
      <w:pPr>
        <w:ind w:left="4486" w:hanging="420"/>
      </w:pPr>
      <w:rPr>
        <w:rFonts w:ascii="Wingdings" w:hAnsi="Wingdings" w:hint="default"/>
      </w:rPr>
    </w:lvl>
  </w:abstractNum>
  <w:abstractNum w:abstractNumId="34" w15:restartNumberingAfterBreak="0">
    <w:nsid w:val="7455328B"/>
    <w:multiLevelType w:val="multilevel"/>
    <w:tmpl w:val="7455328B"/>
    <w:lvl w:ilvl="0">
      <w:start w:val="1"/>
      <w:numFmt w:val="decimal"/>
      <w:lvlText w:val="%1."/>
      <w:lvlJc w:val="left"/>
      <w:pPr>
        <w:ind w:left="420" w:hanging="420"/>
      </w:pPr>
    </w:lvl>
    <w:lvl w:ilvl="1">
      <w:start w:val="1"/>
      <w:numFmt w:val="decimal"/>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4E67EC3"/>
    <w:multiLevelType w:val="multilevel"/>
    <w:tmpl w:val="74E67EC3"/>
    <w:lvl w:ilvl="0">
      <w:start w:val="1"/>
      <w:numFmt w:val="bullet"/>
      <w:lvlText w:val=""/>
      <w:lvlJc w:val="left"/>
      <w:pPr>
        <w:ind w:left="1126" w:hanging="420"/>
      </w:pPr>
      <w:rPr>
        <w:rFonts w:ascii="Wingdings" w:hAnsi="Wingdings" w:hint="default"/>
      </w:rPr>
    </w:lvl>
    <w:lvl w:ilvl="1">
      <w:start w:val="1"/>
      <w:numFmt w:val="bullet"/>
      <w:lvlText w:val=""/>
      <w:lvlJc w:val="left"/>
      <w:pPr>
        <w:ind w:left="1546" w:hanging="420"/>
      </w:pPr>
      <w:rPr>
        <w:rFonts w:ascii="Wingdings" w:hAnsi="Wingdings" w:hint="default"/>
      </w:rPr>
    </w:lvl>
    <w:lvl w:ilvl="2">
      <w:start w:val="1"/>
      <w:numFmt w:val="bullet"/>
      <w:lvlText w:val=""/>
      <w:lvlJc w:val="left"/>
      <w:pPr>
        <w:ind w:left="1966" w:hanging="420"/>
      </w:pPr>
      <w:rPr>
        <w:rFonts w:ascii="Wingdings" w:hAnsi="Wingdings" w:hint="default"/>
      </w:rPr>
    </w:lvl>
    <w:lvl w:ilvl="3">
      <w:start w:val="1"/>
      <w:numFmt w:val="bullet"/>
      <w:lvlText w:val=""/>
      <w:lvlJc w:val="left"/>
      <w:pPr>
        <w:ind w:left="2386" w:hanging="420"/>
      </w:pPr>
      <w:rPr>
        <w:rFonts w:ascii="Wingdings" w:hAnsi="Wingdings" w:hint="default"/>
      </w:rPr>
    </w:lvl>
    <w:lvl w:ilvl="4">
      <w:start w:val="1"/>
      <w:numFmt w:val="bullet"/>
      <w:lvlText w:val=""/>
      <w:lvlJc w:val="left"/>
      <w:pPr>
        <w:ind w:left="2806" w:hanging="420"/>
      </w:pPr>
      <w:rPr>
        <w:rFonts w:ascii="Wingdings" w:hAnsi="Wingdings" w:hint="default"/>
      </w:rPr>
    </w:lvl>
    <w:lvl w:ilvl="5">
      <w:start w:val="1"/>
      <w:numFmt w:val="bullet"/>
      <w:lvlText w:val=""/>
      <w:lvlJc w:val="left"/>
      <w:pPr>
        <w:ind w:left="3226" w:hanging="420"/>
      </w:pPr>
      <w:rPr>
        <w:rFonts w:ascii="Wingdings" w:hAnsi="Wingdings" w:hint="default"/>
      </w:rPr>
    </w:lvl>
    <w:lvl w:ilvl="6">
      <w:start w:val="1"/>
      <w:numFmt w:val="bullet"/>
      <w:lvlText w:val=""/>
      <w:lvlJc w:val="left"/>
      <w:pPr>
        <w:ind w:left="3646" w:hanging="420"/>
      </w:pPr>
      <w:rPr>
        <w:rFonts w:ascii="Wingdings" w:hAnsi="Wingdings" w:hint="default"/>
      </w:rPr>
    </w:lvl>
    <w:lvl w:ilvl="7">
      <w:start w:val="1"/>
      <w:numFmt w:val="bullet"/>
      <w:lvlText w:val=""/>
      <w:lvlJc w:val="left"/>
      <w:pPr>
        <w:ind w:left="4066" w:hanging="420"/>
      </w:pPr>
      <w:rPr>
        <w:rFonts w:ascii="Wingdings" w:hAnsi="Wingdings" w:hint="default"/>
      </w:rPr>
    </w:lvl>
    <w:lvl w:ilvl="8">
      <w:start w:val="1"/>
      <w:numFmt w:val="bullet"/>
      <w:lvlText w:val=""/>
      <w:lvlJc w:val="left"/>
      <w:pPr>
        <w:ind w:left="4486" w:hanging="420"/>
      </w:pPr>
      <w:rPr>
        <w:rFonts w:ascii="Wingdings" w:hAnsi="Wingdings" w:hint="default"/>
      </w:rPr>
    </w:lvl>
  </w:abstractNum>
  <w:abstractNum w:abstractNumId="36" w15:restartNumberingAfterBreak="0">
    <w:nsid w:val="75A216B6"/>
    <w:multiLevelType w:val="multilevel"/>
    <w:tmpl w:val="75A216B6"/>
    <w:lvl w:ilvl="0">
      <w:start w:val="5"/>
      <w:numFmt w:val="decimal"/>
      <w:lvlText w:val="%1"/>
      <w:lvlJc w:val="left"/>
      <w:pPr>
        <w:ind w:left="660" w:hanging="660"/>
      </w:pPr>
      <w:rPr>
        <w:rFonts w:hAnsi="宋体" w:hint="default"/>
      </w:rPr>
    </w:lvl>
    <w:lvl w:ilvl="1">
      <w:start w:val="1"/>
      <w:numFmt w:val="decimal"/>
      <w:lvlText w:val="%1.%2"/>
      <w:lvlJc w:val="left"/>
      <w:pPr>
        <w:ind w:left="660" w:hanging="660"/>
      </w:pPr>
      <w:rPr>
        <w:rFonts w:hAnsi="宋体" w:hint="default"/>
      </w:rPr>
    </w:lvl>
    <w:lvl w:ilvl="2">
      <w:start w:val="2"/>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1080" w:hanging="108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440" w:hanging="144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800" w:hanging="1800"/>
      </w:pPr>
      <w:rPr>
        <w:rFonts w:hAnsi="宋体" w:hint="default"/>
      </w:rPr>
    </w:lvl>
  </w:abstractNum>
  <w:abstractNum w:abstractNumId="37" w15:restartNumberingAfterBreak="0">
    <w:nsid w:val="774159B9"/>
    <w:multiLevelType w:val="multilevel"/>
    <w:tmpl w:val="774159B9"/>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num w:numId="1">
    <w:abstractNumId w:val="23"/>
  </w:num>
  <w:num w:numId="2">
    <w:abstractNumId w:val="30"/>
  </w:num>
  <w:num w:numId="3">
    <w:abstractNumId w:val="18"/>
  </w:num>
  <w:num w:numId="4">
    <w:abstractNumId w:val="13"/>
  </w:num>
  <w:num w:numId="5">
    <w:abstractNumId w:val="8"/>
  </w:num>
  <w:num w:numId="6">
    <w:abstractNumId w:val="17"/>
  </w:num>
  <w:num w:numId="7">
    <w:abstractNumId w:val="33"/>
  </w:num>
  <w:num w:numId="8">
    <w:abstractNumId w:val="35"/>
  </w:num>
  <w:num w:numId="9">
    <w:abstractNumId w:val="15"/>
  </w:num>
  <w:num w:numId="10">
    <w:abstractNumId w:val="9"/>
  </w:num>
  <w:num w:numId="11">
    <w:abstractNumId w:val="20"/>
  </w:num>
  <w:num w:numId="12">
    <w:abstractNumId w:val="3"/>
  </w:num>
  <w:num w:numId="13">
    <w:abstractNumId w:val="7"/>
  </w:num>
  <w:num w:numId="14">
    <w:abstractNumId w:val="19"/>
  </w:num>
  <w:num w:numId="15">
    <w:abstractNumId w:val="16"/>
  </w:num>
  <w:num w:numId="16">
    <w:abstractNumId w:val="10"/>
  </w:num>
  <w:num w:numId="17">
    <w:abstractNumId w:val="5"/>
  </w:num>
  <w:num w:numId="18">
    <w:abstractNumId w:val="11"/>
  </w:num>
  <w:num w:numId="19">
    <w:abstractNumId w:val="21"/>
  </w:num>
  <w:num w:numId="20">
    <w:abstractNumId w:val="37"/>
  </w:num>
  <w:num w:numId="21">
    <w:abstractNumId w:val="6"/>
  </w:num>
  <w:num w:numId="22">
    <w:abstractNumId w:val="28"/>
  </w:num>
  <w:num w:numId="23">
    <w:abstractNumId w:val="12"/>
  </w:num>
  <w:num w:numId="24">
    <w:abstractNumId w:val="36"/>
  </w:num>
  <w:num w:numId="25">
    <w:abstractNumId w:val="2"/>
  </w:num>
  <w:num w:numId="26">
    <w:abstractNumId w:val="29"/>
  </w:num>
  <w:num w:numId="27">
    <w:abstractNumId w:val="25"/>
  </w:num>
  <w:num w:numId="28">
    <w:abstractNumId w:val="14"/>
  </w:num>
  <w:num w:numId="29">
    <w:abstractNumId w:val="31"/>
  </w:num>
  <w:num w:numId="30">
    <w:abstractNumId w:val="1"/>
  </w:num>
  <w:num w:numId="31">
    <w:abstractNumId w:val="24"/>
  </w:num>
  <w:num w:numId="32">
    <w:abstractNumId w:val="34"/>
  </w:num>
  <w:num w:numId="33">
    <w:abstractNumId w:val="22"/>
  </w:num>
  <w:num w:numId="34">
    <w:abstractNumId w:val="26"/>
  </w:num>
  <w:num w:numId="35">
    <w:abstractNumId w:val="27"/>
  </w:num>
  <w:num w:numId="36">
    <w:abstractNumId w:val="0"/>
  </w:num>
  <w:num w:numId="37">
    <w:abstractNumId w:val="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markup="0"/>
  <w:defaultTabStop w:val="120"/>
  <w:drawingGridHorizontalSpacing w:val="120"/>
  <w:displayHorizontalDrawingGridEvery w:val="0"/>
  <w:displayVerticalDrawingGridEvery w:val="2"/>
  <w:characterSpacingControl w:val="compressPunctuation"/>
  <w:hdrShapeDefaults>
    <o:shapedefaults v:ext="edit" spidmax="2051"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AE1"/>
    <w:rsid w:val="00001F23"/>
    <w:rsid w:val="00004F98"/>
    <w:rsid w:val="000073F8"/>
    <w:rsid w:val="00007EE2"/>
    <w:rsid w:val="000110D4"/>
    <w:rsid w:val="000132B4"/>
    <w:rsid w:val="00016158"/>
    <w:rsid w:val="00020A1A"/>
    <w:rsid w:val="000213B2"/>
    <w:rsid w:val="000213C1"/>
    <w:rsid w:val="000223D0"/>
    <w:rsid w:val="0002481B"/>
    <w:rsid w:val="000248F9"/>
    <w:rsid w:val="00025087"/>
    <w:rsid w:val="0002576C"/>
    <w:rsid w:val="0002680E"/>
    <w:rsid w:val="00026947"/>
    <w:rsid w:val="00027E16"/>
    <w:rsid w:val="000317CC"/>
    <w:rsid w:val="000317D4"/>
    <w:rsid w:val="00031FA4"/>
    <w:rsid w:val="00034BCA"/>
    <w:rsid w:val="0003645F"/>
    <w:rsid w:val="00036EF6"/>
    <w:rsid w:val="000375C4"/>
    <w:rsid w:val="00037847"/>
    <w:rsid w:val="00040E28"/>
    <w:rsid w:val="00043623"/>
    <w:rsid w:val="00043934"/>
    <w:rsid w:val="000456E8"/>
    <w:rsid w:val="00051209"/>
    <w:rsid w:val="00052CC8"/>
    <w:rsid w:val="00053EFE"/>
    <w:rsid w:val="00054B46"/>
    <w:rsid w:val="00054E69"/>
    <w:rsid w:val="00057E02"/>
    <w:rsid w:val="00060024"/>
    <w:rsid w:val="000601C5"/>
    <w:rsid w:val="00061072"/>
    <w:rsid w:val="00061E15"/>
    <w:rsid w:val="00062282"/>
    <w:rsid w:val="000639B9"/>
    <w:rsid w:val="000644DB"/>
    <w:rsid w:val="0006601A"/>
    <w:rsid w:val="00067021"/>
    <w:rsid w:val="0006707B"/>
    <w:rsid w:val="000714F4"/>
    <w:rsid w:val="00071798"/>
    <w:rsid w:val="000735E0"/>
    <w:rsid w:val="00074541"/>
    <w:rsid w:val="00076B3F"/>
    <w:rsid w:val="00076E2E"/>
    <w:rsid w:val="0008117C"/>
    <w:rsid w:val="0008285B"/>
    <w:rsid w:val="000840DC"/>
    <w:rsid w:val="00085555"/>
    <w:rsid w:val="000863B0"/>
    <w:rsid w:val="00086C45"/>
    <w:rsid w:val="00092692"/>
    <w:rsid w:val="00093B80"/>
    <w:rsid w:val="00095B87"/>
    <w:rsid w:val="00097736"/>
    <w:rsid w:val="000A18F7"/>
    <w:rsid w:val="000A2AAA"/>
    <w:rsid w:val="000A4013"/>
    <w:rsid w:val="000A4E97"/>
    <w:rsid w:val="000A7547"/>
    <w:rsid w:val="000A79F0"/>
    <w:rsid w:val="000B01EC"/>
    <w:rsid w:val="000B1822"/>
    <w:rsid w:val="000B435F"/>
    <w:rsid w:val="000B57AE"/>
    <w:rsid w:val="000C0535"/>
    <w:rsid w:val="000C0B60"/>
    <w:rsid w:val="000C1082"/>
    <w:rsid w:val="000C2181"/>
    <w:rsid w:val="000C43E7"/>
    <w:rsid w:val="000C58ED"/>
    <w:rsid w:val="000C7EE6"/>
    <w:rsid w:val="000D00FD"/>
    <w:rsid w:val="000D1636"/>
    <w:rsid w:val="000D381C"/>
    <w:rsid w:val="000D42FD"/>
    <w:rsid w:val="000D455E"/>
    <w:rsid w:val="000D5947"/>
    <w:rsid w:val="000D5BA4"/>
    <w:rsid w:val="000D5F61"/>
    <w:rsid w:val="000D5F72"/>
    <w:rsid w:val="000E0533"/>
    <w:rsid w:val="000E0B87"/>
    <w:rsid w:val="000E52C9"/>
    <w:rsid w:val="000E5451"/>
    <w:rsid w:val="000E5633"/>
    <w:rsid w:val="000E5731"/>
    <w:rsid w:val="000E5B5E"/>
    <w:rsid w:val="000F0D4F"/>
    <w:rsid w:val="000F1342"/>
    <w:rsid w:val="000F1B10"/>
    <w:rsid w:val="000F1ED3"/>
    <w:rsid w:val="000F2D81"/>
    <w:rsid w:val="000F5E10"/>
    <w:rsid w:val="000F6856"/>
    <w:rsid w:val="001008F1"/>
    <w:rsid w:val="001018A8"/>
    <w:rsid w:val="0010207C"/>
    <w:rsid w:val="001038BC"/>
    <w:rsid w:val="00104D6F"/>
    <w:rsid w:val="00105B99"/>
    <w:rsid w:val="00105FFE"/>
    <w:rsid w:val="0010718F"/>
    <w:rsid w:val="001106A4"/>
    <w:rsid w:val="0011141C"/>
    <w:rsid w:val="00111BFD"/>
    <w:rsid w:val="001139C7"/>
    <w:rsid w:val="00115F7B"/>
    <w:rsid w:val="00120142"/>
    <w:rsid w:val="001221DB"/>
    <w:rsid w:val="00123227"/>
    <w:rsid w:val="0012367F"/>
    <w:rsid w:val="0012543E"/>
    <w:rsid w:val="00125907"/>
    <w:rsid w:val="0012597C"/>
    <w:rsid w:val="0012691B"/>
    <w:rsid w:val="00127697"/>
    <w:rsid w:val="00127DA6"/>
    <w:rsid w:val="0013000A"/>
    <w:rsid w:val="00130883"/>
    <w:rsid w:val="001310B6"/>
    <w:rsid w:val="00133CD0"/>
    <w:rsid w:val="00135A44"/>
    <w:rsid w:val="00135DBF"/>
    <w:rsid w:val="0013731A"/>
    <w:rsid w:val="00137493"/>
    <w:rsid w:val="00140680"/>
    <w:rsid w:val="0014073F"/>
    <w:rsid w:val="00140BFB"/>
    <w:rsid w:val="00140DF0"/>
    <w:rsid w:val="00141012"/>
    <w:rsid w:val="00141DED"/>
    <w:rsid w:val="0014213C"/>
    <w:rsid w:val="00142CDB"/>
    <w:rsid w:val="00144198"/>
    <w:rsid w:val="0014434C"/>
    <w:rsid w:val="00145605"/>
    <w:rsid w:val="00146583"/>
    <w:rsid w:val="00146779"/>
    <w:rsid w:val="001513AC"/>
    <w:rsid w:val="00153157"/>
    <w:rsid w:val="001532E0"/>
    <w:rsid w:val="001557AB"/>
    <w:rsid w:val="00156F37"/>
    <w:rsid w:val="00161766"/>
    <w:rsid w:val="001617B1"/>
    <w:rsid w:val="00162AB9"/>
    <w:rsid w:val="00165D6B"/>
    <w:rsid w:val="00167157"/>
    <w:rsid w:val="00167A33"/>
    <w:rsid w:val="00170213"/>
    <w:rsid w:val="00172BE2"/>
    <w:rsid w:val="001733F5"/>
    <w:rsid w:val="001734EF"/>
    <w:rsid w:val="001738E4"/>
    <w:rsid w:val="00173A9B"/>
    <w:rsid w:val="00173BFB"/>
    <w:rsid w:val="00173CCC"/>
    <w:rsid w:val="00174832"/>
    <w:rsid w:val="00175DCD"/>
    <w:rsid w:val="0018018E"/>
    <w:rsid w:val="00180BAA"/>
    <w:rsid w:val="00180C8B"/>
    <w:rsid w:val="0018257D"/>
    <w:rsid w:val="00182FD3"/>
    <w:rsid w:val="00186A76"/>
    <w:rsid w:val="00187498"/>
    <w:rsid w:val="001878E0"/>
    <w:rsid w:val="00190F15"/>
    <w:rsid w:val="0019433A"/>
    <w:rsid w:val="00195F32"/>
    <w:rsid w:val="00196BCF"/>
    <w:rsid w:val="00197FDF"/>
    <w:rsid w:val="001A2050"/>
    <w:rsid w:val="001A2A14"/>
    <w:rsid w:val="001A4398"/>
    <w:rsid w:val="001A4F98"/>
    <w:rsid w:val="001B052C"/>
    <w:rsid w:val="001B33D3"/>
    <w:rsid w:val="001B3EB6"/>
    <w:rsid w:val="001C10C3"/>
    <w:rsid w:val="001C112F"/>
    <w:rsid w:val="001C124D"/>
    <w:rsid w:val="001C1BD3"/>
    <w:rsid w:val="001C3533"/>
    <w:rsid w:val="001C3565"/>
    <w:rsid w:val="001C54E8"/>
    <w:rsid w:val="001C6A87"/>
    <w:rsid w:val="001C7D98"/>
    <w:rsid w:val="001D0C24"/>
    <w:rsid w:val="001D1BEB"/>
    <w:rsid w:val="001D2462"/>
    <w:rsid w:val="001D24D3"/>
    <w:rsid w:val="001D256B"/>
    <w:rsid w:val="001D4B29"/>
    <w:rsid w:val="001D5FE3"/>
    <w:rsid w:val="001D7082"/>
    <w:rsid w:val="001D70E4"/>
    <w:rsid w:val="001D7AB9"/>
    <w:rsid w:val="001E2E17"/>
    <w:rsid w:val="001E5282"/>
    <w:rsid w:val="001E5E82"/>
    <w:rsid w:val="001E6401"/>
    <w:rsid w:val="001E734E"/>
    <w:rsid w:val="001E7F5F"/>
    <w:rsid w:val="001F3D00"/>
    <w:rsid w:val="001F43F4"/>
    <w:rsid w:val="001F4555"/>
    <w:rsid w:val="001F5447"/>
    <w:rsid w:val="001F7C86"/>
    <w:rsid w:val="00203360"/>
    <w:rsid w:val="00203CDB"/>
    <w:rsid w:val="00204662"/>
    <w:rsid w:val="00204E4F"/>
    <w:rsid w:val="002055F1"/>
    <w:rsid w:val="00207BE4"/>
    <w:rsid w:val="0021084E"/>
    <w:rsid w:val="002109B7"/>
    <w:rsid w:val="00212B8B"/>
    <w:rsid w:val="00216173"/>
    <w:rsid w:val="00216570"/>
    <w:rsid w:val="00217090"/>
    <w:rsid w:val="00222951"/>
    <w:rsid w:val="00222D74"/>
    <w:rsid w:val="00225F47"/>
    <w:rsid w:val="0022655A"/>
    <w:rsid w:val="00230875"/>
    <w:rsid w:val="00230900"/>
    <w:rsid w:val="00235AEA"/>
    <w:rsid w:val="0023632A"/>
    <w:rsid w:val="0023690C"/>
    <w:rsid w:val="00236A0C"/>
    <w:rsid w:val="002421BD"/>
    <w:rsid w:val="00242A82"/>
    <w:rsid w:val="002443A6"/>
    <w:rsid w:val="00247475"/>
    <w:rsid w:val="0025114D"/>
    <w:rsid w:val="00254B3F"/>
    <w:rsid w:val="00255FD0"/>
    <w:rsid w:val="002568CD"/>
    <w:rsid w:val="0025774A"/>
    <w:rsid w:val="00257FBB"/>
    <w:rsid w:val="00260EB0"/>
    <w:rsid w:val="00261F6D"/>
    <w:rsid w:val="002628C5"/>
    <w:rsid w:val="002641E1"/>
    <w:rsid w:val="002647F9"/>
    <w:rsid w:val="002666CC"/>
    <w:rsid w:val="00267D10"/>
    <w:rsid w:val="00271F7A"/>
    <w:rsid w:val="00274610"/>
    <w:rsid w:val="00276543"/>
    <w:rsid w:val="00276E2D"/>
    <w:rsid w:val="00280705"/>
    <w:rsid w:val="00280F9C"/>
    <w:rsid w:val="00282AFF"/>
    <w:rsid w:val="00282E31"/>
    <w:rsid w:val="00283DB0"/>
    <w:rsid w:val="00284878"/>
    <w:rsid w:val="00284AD7"/>
    <w:rsid w:val="00292160"/>
    <w:rsid w:val="00292957"/>
    <w:rsid w:val="00293951"/>
    <w:rsid w:val="002947D0"/>
    <w:rsid w:val="00294A6A"/>
    <w:rsid w:val="002955AF"/>
    <w:rsid w:val="00296DA0"/>
    <w:rsid w:val="00297AB6"/>
    <w:rsid w:val="002A08B2"/>
    <w:rsid w:val="002A0DA9"/>
    <w:rsid w:val="002A16B1"/>
    <w:rsid w:val="002A1A32"/>
    <w:rsid w:val="002A1EFF"/>
    <w:rsid w:val="002A2B6F"/>
    <w:rsid w:val="002A5E84"/>
    <w:rsid w:val="002A6726"/>
    <w:rsid w:val="002A7B2C"/>
    <w:rsid w:val="002B1E49"/>
    <w:rsid w:val="002B2508"/>
    <w:rsid w:val="002B2880"/>
    <w:rsid w:val="002B28D8"/>
    <w:rsid w:val="002B3157"/>
    <w:rsid w:val="002B63F5"/>
    <w:rsid w:val="002B7C5A"/>
    <w:rsid w:val="002C01A6"/>
    <w:rsid w:val="002C1CC7"/>
    <w:rsid w:val="002C2DE0"/>
    <w:rsid w:val="002C4A2F"/>
    <w:rsid w:val="002C54E6"/>
    <w:rsid w:val="002C5A91"/>
    <w:rsid w:val="002C5E0B"/>
    <w:rsid w:val="002C6C52"/>
    <w:rsid w:val="002C72BE"/>
    <w:rsid w:val="002C7B68"/>
    <w:rsid w:val="002D0909"/>
    <w:rsid w:val="002D3195"/>
    <w:rsid w:val="002D4506"/>
    <w:rsid w:val="002D55DC"/>
    <w:rsid w:val="002D5E69"/>
    <w:rsid w:val="002D6106"/>
    <w:rsid w:val="002D6B6E"/>
    <w:rsid w:val="002E052C"/>
    <w:rsid w:val="002E0F2E"/>
    <w:rsid w:val="002E3E0A"/>
    <w:rsid w:val="002E6F33"/>
    <w:rsid w:val="002F0D84"/>
    <w:rsid w:val="002F1056"/>
    <w:rsid w:val="002F1858"/>
    <w:rsid w:val="002F18BB"/>
    <w:rsid w:val="002F1F99"/>
    <w:rsid w:val="002F2CAC"/>
    <w:rsid w:val="00301912"/>
    <w:rsid w:val="003021A9"/>
    <w:rsid w:val="003028B3"/>
    <w:rsid w:val="00303731"/>
    <w:rsid w:val="003038B0"/>
    <w:rsid w:val="00304F82"/>
    <w:rsid w:val="00306032"/>
    <w:rsid w:val="0030740B"/>
    <w:rsid w:val="00312D6E"/>
    <w:rsid w:val="00320045"/>
    <w:rsid w:val="00321EA4"/>
    <w:rsid w:val="003224E0"/>
    <w:rsid w:val="003249B3"/>
    <w:rsid w:val="00324BAD"/>
    <w:rsid w:val="00330A8A"/>
    <w:rsid w:val="00331404"/>
    <w:rsid w:val="00332049"/>
    <w:rsid w:val="00333EBF"/>
    <w:rsid w:val="00334710"/>
    <w:rsid w:val="00334845"/>
    <w:rsid w:val="00334876"/>
    <w:rsid w:val="0033749C"/>
    <w:rsid w:val="003374B5"/>
    <w:rsid w:val="0034146C"/>
    <w:rsid w:val="0034249D"/>
    <w:rsid w:val="003459DE"/>
    <w:rsid w:val="00350EA1"/>
    <w:rsid w:val="00350F8C"/>
    <w:rsid w:val="00351B03"/>
    <w:rsid w:val="0035445F"/>
    <w:rsid w:val="003547DA"/>
    <w:rsid w:val="00355591"/>
    <w:rsid w:val="0035652C"/>
    <w:rsid w:val="0035720C"/>
    <w:rsid w:val="00360014"/>
    <w:rsid w:val="0036192D"/>
    <w:rsid w:val="00362C92"/>
    <w:rsid w:val="003635E6"/>
    <w:rsid w:val="00364D5A"/>
    <w:rsid w:val="003650C8"/>
    <w:rsid w:val="0036513E"/>
    <w:rsid w:val="00365AD4"/>
    <w:rsid w:val="003663A7"/>
    <w:rsid w:val="0036643D"/>
    <w:rsid w:val="00370332"/>
    <w:rsid w:val="003709C4"/>
    <w:rsid w:val="0037349E"/>
    <w:rsid w:val="00377FC2"/>
    <w:rsid w:val="00381616"/>
    <w:rsid w:val="00381777"/>
    <w:rsid w:val="00381FEA"/>
    <w:rsid w:val="0038306D"/>
    <w:rsid w:val="00383C76"/>
    <w:rsid w:val="003849CA"/>
    <w:rsid w:val="00384F2A"/>
    <w:rsid w:val="00384FDA"/>
    <w:rsid w:val="003876A8"/>
    <w:rsid w:val="00387702"/>
    <w:rsid w:val="00392062"/>
    <w:rsid w:val="00392BD8"/>
    <w:rsid w:val="00394E81"/>
    <w:rsid w:val="0039627D"/>
    <w:rsid w:val="00396359"/>
    <w:rsid w:val="003A0BF6"/>
    <w:rsid w:val="003A253E"/>
    <w:rsid w:val="003A37F2"/>
    <w:rsid w:val="003A4A1B"/>
    <w:rsid w:val="003A551C"/>
    <w:rsid w:val="003A5D6D"/>
    <w:rsid w:val="003A618F"/>
    <w:rsid w:val="003B0306"/>
    <w:rsid w:val="003B13A3"/>
    <w:rsid w:val="003B1726"/>
    <w:rsid w:val="003B3644"/>
    <w:rsid w:val="003C18AE"/>
    <w:rsid w:val="003C26CB"/>
    <w:rsid w:val="003C3634"/>
    <w:rsid w:val="003C5143"/>
    <w:rsid w:val="003C76B4"/>
    <w:rsid w:val="003D02AC"/>
    <w:rsid w:val="003D2CEF"/>
    <w:rsid w:val="003D4A01"/>
    <w:rsid w:val="003D5513"/>
    <w:rsid w:val="003D5620"/>
    <w:rsid w:val="003E05B6"/>
    <w:rsid w:val="003E2395"/>
    <w:rsid w:val="003E4737"/>
    <w:rsid w:val="003E5AD9"/>
    <w:rsid w:val="003E7B1D"/>
    <w:rsid w:val="003E7F2D"/>
    <w:rsid w:val="003F27FF"/>
    <w:rsid w:val="003F2BBA"/>
    <w:rsid w:val="003F2FEC"/>
    <w:rsid w:val="003F4FFD"/>
    <w:rsid w:val="003F5181"/>
    <w:rsid w:val="003F5A6B"/>
    <w:rsid w:val="003F5E0A"/>
    <w:rsid w:val="003F7BF9"/>
    <w:rsid w:val="0040027A"/>
    <w:rsid w:val="00400A0F"/>
    <w:rsid w:val="00400B0D"/>
    <w:rsid w:val="004039B4"/>
    <w:rsid w:val="00403FCA"/>
    <w:rsid w:val="00404B83"/>
    <w:rsid w:val="00405114"/>
    <w:rsid w:val="0040537B"/>
    <w:rsid w:val="00405C50"/>
    <w:rsid w:val="004066CE"/>
    <w:rsid w:val="00411F8B"/>
    <w:rsid w:val="0041382F"/>
    <w:rsid w:val="00413DCA"/>
    <w:rsid w:val="00414CE0"/>
    <w:rsid w:val="00415306"/>
    <w:rsid w:val="00420CBA"/>
    <w:rsid w:val="00420DEC"/>
    <w:rsid w:val="00424E20"/>
    <w:rsid w:val="00425E8D"/>
    <w:rsid w:val="00427086"/>
    <w:rsid w:val="004277C2"/>
    <w:rsid w:val="00430163"/>
    <w:rsid w:val="00431238"/>
    <w:rsid w:val="00431963"/>
    <w:rsid w:val="0043404D"/>
    <w:rsid w:val="00434103"/>
    <w:rsid w:val="004353E7"/>
    <w:rsid w:val="00436358"/>
    <w:rsid w:val="004364FD"/>
    <w:rsid w:val="00440364"/>
    <w:rsid w:val="004420E7"/>
    <w:rsid w:val="004444C0"/>
    <w:rsid w:val="00444805"/>
    <w:rsid w:val="00444A3A"/>
    <w:rsid w:val="00444DA7"/>
    <w:rsid w:val="00444DD0"/>
    <w:rsid w:val="00445238"/>
    <w:rsid w:val="00445618"/>
    <w:rsid w:val="00446165"/>
    <w:rsid w:val="0045161E"/>
    <w:rsid w:val="004518FB"/>
    <w:rsid w:val="00454D09"/>
    <w:rsid w:val="004551E9"/>
    <w:rsid w:val="004570F0"/>
    <w:rsid w:val="0046046C"/>
    <w:rsid w:val="00460AD1"/>
    <w:rsid w:val="00460D55"/>
    <w:rsid w:val="0046483E"/>
    <w:rsid w:val="00465EFE"/>
    <w:rsid w:val="00465F54"/>
    <w:rsid w:val="0047009E"/>
    <w:rsid w:val="004714EF"/>
    <w:rsid w:val="00473AED"/>
    <w:rsid w:val="00476F6D"/>
    <w:rsid w:val="004774CD"/>
    <w:rsid w:val="00481383"/>
    <w:rsid w:val="00482165"/>
    <w:rsid w:val="00482335"/>
    <w:rsid w:val="00482A83"/>
    <w:rsid w:val="00483BC4"/>
    <w:rsid w:val="004845E6"/>
    <w:rsid w:val="004868A0"/>
    <w:rsid w:val="004902B0"/>
    <w:rsid w:val="00490BDE"/>
    <w:rsid w:val="0049219B"/>
    <w:rsid w:val="0049259D"/>
    <w:rsid w:val="00492AB7"/>
    <w:rsid w:val="0049391B"/>
    <w:rsid w:val="0049633C"/>
    <w:rsid w:val="004A1BC9"/>
    <w:rsid w:val="004A33DD"/>
    <w:rsid w:val="004A7B39"/>
    <w:rsid w:val="004B0500"/>
    <w:rsid w:val="004B23C0"/>
    <w:rsid w:val="004B397C"/>
    <w:rsid w:val="004B4639"/>
    <w:rsid w:val="004B577F"/>
    <w:rsid w:val="004C04B0"/>
    <w:rsid w:val="004C05F8"/>
    <w:rsid w:val="004C292A"/>
    <w:rsid w:val="004C4F0A"/>
    <w:rsid w:val="004C598B"/>
    <w:rsid w:val="004D1EFE"/>
    <w:rsid w:val="004D29F2"/>
    <w:rsid w:val="004D2B14"/>
    <w:rsid w:val="004D51F0"/>
    <w:rsid w:val="004D549B"/>
    <w:rsid w:val="004D6309"/>
    <w:rsid w:val="004D7F38"/>
    <w:rsid w:val="004E28AD"/>
    <w:rsid w:val="004E2D38"/>
    <w:rsid w:val="004E6DC2"/>
    <w:rsid w:val="004F05CB"/>
    <w:rsid w:val="004F18A7"/>
    <w:rsid w:val="004F2BE2"/>
    <w:rsid w:val="004F2DC0"/>
    <w:rsid w:val="004F3285"/>
    <w:rsid w:val="004F3610"/>
    <w:rsid w:val="004F5312"/>
    <w:rsid w:val="004F613A"/>
    <w:rsid w:val="004F6C02"/>
    <w:rsid w:val="004F73E6"/>
    <w:rsid w:val="004F7E59"/>
    <w:rsid w:val="00500227"/>
    <w:rsid w:val="00500A6A"/>
    <w:rsid w:val="00501095"/>
    <w:rsid w:val="005028FF"/>
    <w:rsid w:val="005030AF"/>
    <w:rsid w:val="00503B90"/>
    <w:rsid w:val="00503CEB"/>
    <w:rsid w:val="00504102"/>
    <w:rsid w:val="00504A19"/>
    <w:rsid w:val="00505924"/>
    <w:rsid w:val="00505A6B"/>
    <w:rsid w:val="00505B40"/>
    <w:rsid w:val="005066AD"/>
    <w:rsid w:val="00510DD4"/>
    <w:rsid w:val="00513C0E"/>
    <w:rsid w:val="00515985"/>
    <w:rsid w:val="0051704D"/>
    <w:rsid w:val="005173EF"/>
    <w:rsid w:val="0051745B"/>
    <w:rsid w:val="00521D1E"/>
    <w:rsid w:val="005221FC"/>
    <w:rsid w:val="00524093"/>
    <w:rsid w:val="00525F74"/>
    <w:rsid w:val="0052677C"/>
    <w:rsid w:val="00526DDA"/>
    <w:rsid w:val="00526F6A"/>
    <w:rsid w:val="00527207"/>
    <w:rsid w:val="005315D4"/>
    <w:rsid w:val="00531F22"/>
    <w:rsid w:val="00532188"/>
    <w:rsid w:val="00532E6F"/>
    <w:rsid w:val="00532F2A"/>
    <w:rsid w:val="00533010"/>
    <w:rsid w:val="00536E2D"/>
    <w:rsid w:val="00542139"/>
    <w:rsid w:val="00542347"/>
    <w:rsid w:val="00543BF3"/>
    <w:rsid w:val="0054444A"/>
    <w:rsid w:val="005467EF"/>
    <w:rsid w:val="0055074B"/>
    <w:rsid w:val="00551ECB"/>
    <w:rsid w:val="00553728"/>
    <w:rsid w:val="005558A5"/>
    <w:rsid w:val="005563D0"/>
    <w:rsid w:val="00556CFA"/>
    <w:rsid w:val="005574E4"/>
    <w:rsid w:val="005579EE"/>
    <w:rsid w:val="0056063D"/>
    <w:rsid w:val="00560FF3"/>
    <w:rsid w:val="005634E0"/>
    <w:rsid w:val="005643C0"/>
    <w:rsid w:val="00564979"/>
    <w:rsid w:val="00565AF2"/>
    <w:rsid w:val="005661D9"/>
    <w:rsid w:val="00566E08"/>
    <w:rsid w:val="005678C1"/>
    <w:rsid w:val="00574F3F"/>
    <w:rsid w:val="00576698"/>
    <w:rsid w:val="00576DA1"/>
    <w:rsid w:val="00580241"/>
    <w:rsid w:val="00584F65"/>
    <w:rsid w:val="0059093E"/>
    <w:rsid w:val="0059223D"/>
    <w:rsid w:val="0059581A"/>
    <w:rsid w:val="00596874"/>
    <w:rsid w:val="005A04C3"/>
    <w:rsid w:val="005A2602"/>
    <w:rsid w:val="005A28B5"/>
    <w:rsid w:val="005A3D78"/>
    <w:rsid w:val="005A3F0E"/>
    <w:rsid w:val="005A4BBA"/>
    <w:rsid w:val="005B31BF"/>
    <w:rsid w:val="005B38EA"/>
    <w:rsid w:val="005B5551"/>
    <w:rsid w:val="005B5AA5"/>
    <w:rsid w:val="005B6490"/>
    <w:rsid w:val="005B6D38"/>
    <w:rsid w:val="005C00FC"/>
    <w:rsid w:val="005C13E7"/>
    <w:rsid w:val="005C1523"/>
    <w:rsid w:val="005C1650"/>
    <w:rsid w:val="005C1CC7"/>
    <w:rsid w:val="005C665C"/>
    <w:rsid w:val="005C76FF"/>
    <w:rsid w:val="005D0825"/>
    <w:rsid w:val="005D0D36"/>
    <w:rsid w:val="005D6504"/>
    <w:rsid w:val="005D78FE"/>
    <w:rsid w:val="005E1132"/>
    <w:rsid w:val="005E229A"/>
    <w:rsid w:val="005E360E"/>
    <w:rsid w:val="005E5570"/>
    <w:rsid w:val="005E6311"/>
    <w:rsid w:val="005F1A2B"/>
    <w:rsid w:val="005F45AC"/>
    <w:rsid w:val="005F4CC4"/>
    <w:rsid w:val="005F4E04"/>
    <w:rsid w:val="005F6055"/>
    <w:rsid w:val="005F619C"/>
    <w:rsid w:val="005F752C"/>
    <w:rsid w:val="005F7F9C"/>
    <w:rsid w:val="00600B16"/>
    <w:rsid w:val="00600C58"/>
    <w:rsid w:val="006024DC"/>
    <w:rsid w:val="00607439"/>
    <w:rsid w:val="00612282"/>
    <w:rsid w:val="006128A0"/>
    <w:rsid w:val="00612E37"/>
    <w:rsid w:val="00616755"/>
    <w:rsid w:val="00616DE2"/>
    <w:rsid w:val="00617485"/>
    <w:rsid w:val="006177F4"/>
    <w:rsid w:val="00617F6B"/>
    <w:rsid w:val="00620071"/>
    <w:rsid w:val="00622755"/>
    <w:rsid w:val="00623249"/>
    <w:rsid w:val="00625BF9"/>
    <w:rsid w:val="00631245"/>
    <w:rsid w:val="00631254"/>
    <w:rsid w:val="00631CDE"/>
    <w:rsid w:val="00634841"/>
    <w:rsid w:val="00634EEE"/>
    <w:rsid w:val="00634FDF"/>
    <w:rsid w:val="006362DC"/>
    <w:rsid w:val="006366C2"/>
    <w:rsid w:val="00640D57"/>
    <w:rsid w:val="00641BFD"/>
    <w:rsid w:val="00642399"/>
    <w:rsid w:val="006425C4"/>
    <w:rsid w:val="00642A93"/>
    <w:rsid w:val="00644158"/>
    <w:rsid w:val="006500A7"/>
    <w:rsid w:val="00650272"/>
    <w:rsid w:val="0065089B"/>
    <w:rsid w:val="006514CC"/>
    <w:rsid w:val="0065172D"/>
    <w:rsid w:val="0065291B"/>
    <w:rsid w:val="00652B4D"/>
    <w:rsid w:val="00652D70"/>
    <w:rsid w:val="0065301B"/>
    <w:rsid w:val="00653035"/>
    <w:rsid w:val="00655112"/>
    <w:rsid w:val="006565C7"/>
    <w:rsid w:val="0065669D"/>
    <w:rsid w:val="00656936"/>
    <w:rsid w:val="00663563"/>
    <w:rsid w:val="00663951"/>
    <w:rsid w:val="00663FBC"/>
    <w:rsid w:val="00665AB0"/>
    <w:rsid w:val="00665F54"/>
    <w:rsid w:val="0066627F"/>
    <w:rsid w:val="006702C4"/>
    <w:rsid w:val="00670336"/>
    <w:rsid w:val="00671AE1"/>
    <w:rsid w:val="006762EA"/>
    <w:rsid w:val="00676B6E"/>
    <w:rsid w:val="00676E04"/>
    <w:rsid w:val="0067795F"/>
    <w:rsid w:val="00680F20"/>
    <w:rsid w:val="00682ABE"/>
    <w:rsid w:val="006834AA"/>
    <w:rsid w:val="006847B2"/>
    <w:rsid w:val="0068676F"/>
    <w:rsid w:val="006908A1"/>
    <w:rsid w:val="006930B2"/>
    <w:rsid w:val="00693398"/>
    <w:rsid w:val="006937B0"/>
    <w:rsid w:val="00693D73"/>
    <w:rsid w:val="00694554"/>
    <w:rsid w:val="006954CB"/>
    <w:rsid w:val="00697AD1"/>
    <w:rsid w:val="006A15F1"/>
    <w:rsid w:val="006A4AAF"/>
    <w:rsid w:val="006A4E11"/>
    <w:rsid w:val="006A5F51"/>
    <w:rsid w:val="006A611E"/>
    <w:rsid w:val="006A799A"/>
    <w:rsid w:val="006B0098"/>
    <w:rsid w:val="006B2840"/>
    <w:rsid w:val="006B3AC4"/>
    <w:rsid w:val="006B40BD"/>
    <w:rsid w:val="006B4580"/>
    <w:rsid w:val="006B77EF"/>
    <w:rsid w:val="006C17DC"/>
    <w:rsid w:val="006C21A3"/>
    <w:rsid w:val="006C5D7D"/>
    <w:rsid w:val="006C75D4"/>
    <w:rsid w:val="006D028B"/>
    <w:rsid w:val="006D148B"/>
    <w:rsid w:val="006D15AA"/>
    <w:rsid w:val="006D45C6"/>
    <w:rsid w:val="006D7D91"/>
    <w:rsid w:val="006E2A63"/>
    <w:rsid w:val="006E31F7"/>
    <w:rsid w:val="006E4259"/>
    <w:rsid w:val="006E4D8C"/>
    <w:rsid w:val="006F119D"/>
    <w:rsid w:val="006F2A55"/>
    <w:rsid w:val="006F3E2F"/>
    <w:rsid w:val="006F4BBF"/>
    <w:rsid w:val="006F4C6F"/>
    <w:rsid w:val="006F5928"/>
    <w:rsid w:val="006F716F"/>
    <w:rsid w:val="006F79EC"/>
    <w:rsid w:val="00702238"/>
    <w:rsid w:val="0070486D"/>
    <w:rsid w:val="007058FF"/>
    <w:rsid w:val="007063A9"/>
    <w:rsid w:val="00710572"/>
    <w:rsid w:val="00710638"/>
    <w:rsid w:val="0071077B"/>
    <w:rsid w:val="00710E8A"/>
    <w:rsid w:val="00713E36"/>
    <w:rsid w:val="0071475D"/>
    <w:rsid w:val="00717C77"/>
    <w:rsid w:val="00720D1B"/>
    <w:rsid w:val="007246BE"/>
    <w:rsid w:val="00725F0D"/>
    <w:rsid w:val="00726637"/>
    <w:rsid w:val="00726DAF"/>
    <w:rsid w:val="007312E8"/>
    <w:rsid w:val="00736913"/>
    <w:rsid w:val="00737AA3"/>
    <w:rsid w:val="0074038A"/>
    <w:rsid w:val="00740E91"/>
    <w:rsid w:val="0074305F"/>
    <w:rsid w:val="00743883"/>
    <w:rsid w:val="0074395E"/>
    <w:rsid w:val="00746DDE"/>
    <w:rsid w:val="00750053"/>
    <w:rsid w:val="00751041"/>
    <w:rsid w:val="0075339C"/>
    <w:rsid w:val="007534C9"/>
    <w:rsid w:val="0075384C"/>
    <w:rsid w:val="00753FAC"/>
    <w:rsid w:val="00754762"/>
    <w:rsid w:val="007566D6"/>
    <w:rsid w:val="007570D0"/>
    <w:rsid w:val="00760255"/>
    <w:rsid w:val="0076168F"/>
    <w:rsid w:val="00762ECF"/>
    <w:rsid w:val="00765687"/>
    <w:rsid w:val="00766D15"/>
    <w:rsid w:val="00766E41"/>
    <w:rsid w:val="00767689"/>
    <w:rsid w:val="0076798D"/>
    <w:rsid w:val="00770EA5"/>
    <w:rsid w:val="00772343"/>
    <w:rsid w:val="00772F2A"/>
    <w:rsid w:val="00777BB7"/>
    <w:rsid w:val="007802F4"/>
    <w:rsid w:val="00780EAF"/>
    <w:rsid w:val="00781A16"/>
    <w:rsid w:val="0078319A"/>
    <w:rsid w:val="00784424"/>
    <w:rsid w:val="00786D38"/>
    <w:rsid w:val="007871D6"/>
    <w:rsid w:val="00790214"/>
    <w:rsid w:val="00791062"/>
    <w:rsid w:val="007940B8"/>
    <w:rsid w:val="00795D63"/>
    <w:rsid w:val="007979C0"/>
    <w:rsid w:val="007A0883"/>
    <w:rsid w:val="007A135D"/>
    <w:rsid w:val="007A194C"/>
    <w:rsid w:val="007A3C62"/>
    <w:rsid w:val="007A4945"/>
    <w:rsid w:val="007A6352"/>
    <w:rsid w:val="007A686E"/>
    <w:rsid w:val="007A7AF2"/>
    <w:rsid w:val="007C002A"/>
    <w:rsid w:val="007C26F1"/>
    <w:rsid w:val="007C37F3"/>
    <w:rsid w:val="007C68E5"/>
    <w:rsid w:val="007C6DFB"/>
    <w:rsid w:val="007C7B94"/>
    <w:rsid w:val="007D3FD3"/>
    <w:rsid w:val="007D646D"/>
    <w:rsid w:val="007E2597"/>
    <w:rsid w:val="007E4DC9"/>
    <w:rsid w:val="007E594C"/>
    <w:rsid w:val="007F2E2B"/>
    <w:rsid w:val="007F34A3"/>
    <w:rsid w:val="007F357B"/>
    <w:rsid w:val="007F4B10"/>
    <w:rsid w:val="007F5687"/>
    <w:rsid w:val="007F699C"/>
    <w:rsid w:val="008017A8"/>
    <w:rsid w:val="008039C2"/>
    <w:rsid w:val="00804C88"/>
    <w:rsid w:val="00806417"/>
    <w:rsid w:val="0080738A"/>
    <w:rsid w:val="00807BE9"/>
    <w:rsid w:val="0081201C"/>
    <w:rsid w:val="00812AF5"/>
    <w:rsid w:val="008137DF"/>
    <w:rsid w:val="00817074"/>
    <w:rsid w:val="00817FBF"/>
    <w:rsid w:val="008202AD"/>
    <w:rsid w:val="00821267"/>
    <w:rsid w:val="0082326F"/>
    <w:rsid w:val="00824421"/>
    <w:rsid w:val="00824679"/>
    <w:rsid w:val="008257D1"/>
    <w:rsid w:val="00825ED8"/>
    <w:rsid w:val="008319C0"/>
    <w:rsid w:val="00831BF7"/>
    <w:rsid w:val="00832A3F"/>
    <w:rsid w:val="00833AD3"/>
    <w:rsid w:val="00834541"/>
    <w:rsid w:val="0083506A"/>
    <w:rsid w:val="00836926"/>
    <w:rsid w:val="008410C2"/>
    <w:rsid w:val="00841226"/>
    <w:rsid w:val="0084233F"/>
    <w:rsid w:val="008439FA"/>
    <w:rsid w:val="0084490D"/>
    <w:rsid w:val="0084550B"/>
    <w:rsid w:val="00845E66"/>
    <w:rsid w:val="00846890"/>
    <w:rsid w:val="0085004D"/>
    <w:rsid w:val="00854331"/>
    <w:rsid w:val="00855ED2"/>
    <w:rsid w:val="00857DF2"/>
    <w:rsid w:val="00862D9A"/>
    <w:rsid w:val="008635CA"/>
    <w:rsid w:val="008656F6"/>
    <w:rsid w:val="00865859"/>
    <w:rsid w:val="00870FC2"/>
    <w:rsid w:val="00871774"/>
    <w:rsid w:val="008743C7"/>
    <w:rsid w:val="00874735"/>
    <w:rsid w:val="008761DE"/>
    <w:rsid w:val="00880F11"/>
    <w:rsid w:val="00882E78"/>
    <w:rsid w:val="00884721"/>
    <w:rsid w:val="0088707F"/>
    <w:rsid w:val="00887A58"/>
    <w:rsid w:val="0089096A"/>
    <w:rsid w:val="0089284A"/>
    <w:rsid w:val="00892EAD"/>
    <w:rsid w:val="00893C57"/>
    <w:rsid w:val="00893F32"/>
    <w:rsid w:val="008945E3"/>
    <w:rsid w:val="00895701"/>
    <w:rsid w:val="008A0F74"/>
    <w:rsid w:val="008A14FB"/>
    <w:rsid w:val="008A1621"/>
    <w:rsid w:val="008A4C9A"/>
    <w:rsid w:val="008A58F4"/>
    <w:rsid w:val="008A596C"/>
    <w:rsid w:val="008A6AB0"/>
    <w:rsid w:val="008A7EE1"/>
    <w:rsid w:val="008B1834"/>
    <w:rsid w:val="008B18CA"/>
    <w:rsid w:val="008B1D72"/>
    <w:rsid w:val="008B2976"/>
    <w:rsid w:val="008B2E9E"/>
    <w:rsid w:val="008B331F"/>
    <w:rsid w:val="008B42AD"/>
    <w:rsid w:val="008B49B5"/>
    <w:rsid w:val="008B50FD"/>
    <w:rsid w:val="008B6D53"/>
    <w:rsid w:val="008B779D"/>
    <w:rsid w:val="008B77DA"/>
    <w:rsid w:val="008C394E"/>
    <w:rsid w:val="008C47ED"/>
    <w:rsid w:val="008C6093"/>
    <w:rsid w:val="008C6844"/>
    <w:rsid w:val="008D01C5"/>
    <w:rsid w:val="008D2E1A"/>
    <w:rsid w:val="008D35F6"/>
    <w:rsid w:val="008D5640"/>
    <w:rsid w:val="008D5CE1"/>
    <w:rsid w:val="008D5EDF"/>
    <w:rsid w:val="008D70B2"/>
    <w:rsid w:val="008E1E98"/>
    <w:rsid w:val="008E2B2D"/>
    <w:rsid w:val="008E40A1"/>
    <w:rsid w:val="008E5599"/>
    <w:rsid w:val="008E59D9"/>
    <w:rsid w:val="008E5ADA"/>
    <w:rsid w:val="008E6A04"/>
    <w:rsid w:val="008E6A54"/>
    <w:rsid w:val="008F2DC5"/>
    <w:rsid w:val="008F5C62"/>
    <w:rsid w:val="008F7DE8"/>
    <w:rsid w:val="009020B8"/>
    <w:rsid w:val="00902746"/>
    <w:rsid w:val="009039CC"/>
    <w:rsid w:val="0090568E"/>
    <w:rsid w:val="00906066"/>
    <w:rsid w:val="0090797B"/>
    <w:rsid w:val="0091078C"/>
    <w:rsid w:val="00910AF5"/>
    <w:rsid w:val="00910C4C"/>
    <w:rsid w:val="00910FC0"/>
    <w:rsid w:val="00911B98"/>
    <w:rsid w:val="0091514C"/>
    <w:rsid w:val="009152AB"/>
    <w:rsid w:val="00915580"/>
    <w:rsid w:val="00915839"/>
    <w:rsid w:val="00916980"/>
    <w:rsid w:val="00921B7C"/>
    <w:rsid w:val="00924190"/>
    <w:rsid w:val="009249E8"/>
    <w:rsid w:val="00924B65"/>
    <w:rsid w:val="00926E57"/>
    <w:rsid w:val="00930E7D"/>
    <w:rsid w:val="00931EB0"/>
    <w:rsid w:val="00934884"/>
    <w:rsid w:val="00937A07"/>
    <w:rsid w:val="00941478"/>
    <w:rsid w:val="009414AF"/>
    <w:rsid w:val="00942AE5"/>
    <w:rsid w:val="0094330A"/>
    <w:rsid w:val="00943524"/>
    <w:rsid w:val="009438DB"/>
    <w:rsid w:val="009445B6"/>
    <w:rsid w:val="009448E6"/>
    <w:rsid w:val="00945D3A"/>
    <w:rsid w:val="00945F7E"/>
    <w:rsid w:val="009476F8"/>
    <w:rsid w:val="00954FB7"/>
    <w:rsid w:val="00955FE7"/>
    <w:rsid w:val="0095636A"/>
    <w:rsid w:val="009601B7"/>
    <w:rsid w:val="00962EBD"/>
    <w:rsid w:val="009651B7"/>
    <w:rsid w:val="0097029F"/>
    <w:rsid w:val="0097437E"/>
    <w:rsid w:val="00976EC7"/>
    <w:rsid w:val="009773F8"/>
    <w:rsid w:val="009776BD"/>
    <w:rsid w:val="0098172E"/>
    <w:rsid w:val="00981F65"/>
    <w:rsid w:val="009848BD"/>
    <w:rsid w:val="00985106"/>
    <w:rsid w:val="009860D3"/>
    <w:rsid w:val="00990447"/>
    <w:rsid w:val="0099074B"/>
    <w:rsid w:val="009935C6"/>
    <w:rsid w:val="00994079"/>
    <w:rsid w:val="00996C52"/>
    <w:rsid w:val="009A28BF"/>
    <w:rsid w:val="009A29BF"/>
    <w:rsid w:val="009A7BC3"/>
    <w:rsid w:val="009B136C"/>
    <w:rsid w:val="009B2BBA"/>
    <w:rsid w:val="009B3AF5"/>
    <w:rsid w:val="009B4047"/>
    <w:rsid w:val="009B4215"/>
    <w:rsid w:val="009B79F8"/>
    <w:rsid w:val="009B7BA8"/>
    <w:rsid w:val="009C0F48"/>
    <w:rsid w:val="009C3B73"/>
    <w:rsid w:val="009C4EEB"/>
    <w:rsid w:val="009C61ED"/>
    <w:rsid w:val="009C69E5"/>
    <w:rsid w:val="009D06CD"/>
    <w:rsid w:val="009D13A0"/>
    <w:rsid w:val="009D18C7"/>
    <w:rsid w:val="009D312C"/>
    <w:rsid w:val="009D4EFD"/>
    <w:rsid w:val="009D513E"/>
    <w:rsid w:val="009D52C2"/>
    <w:rsid w:val="009D6E4D"/>
    <w:rsid w:val="009E0280"/>
    <w:rsid w:val="009E1CCF"/>
    <w:rsid w:val="009E280A"/>
    <w:rsid w:val="009E2A3D"/>
    <w:rsid w:val="009E403D"/>
    <w:rsid w:val="009E4097"/>
    <w:rsid w:val="009E539F"/>
    <w:rsid w:val="009E5B6F"/>
    <w:rsid w:val="009E5C5F"/>
    <w:rsid w:val="009E5D17"/>
    <w:rsid w:val="009E5F31"/>
    <w:rsid w:val="009E7584"/>
    <w:rsid w:val="009F081A"/>
    <w:rsid w:val="009F2AC0"/>
    <w:rsid w:val="009F30B2"/>
    <w:rsid w:val="009F3CDB"/>
    <w:rsid w:val="009F7461"/>
    <w:rsid w:val="009F75B8"/>
    <w:rsid w:val="009F7CD6"/>
    <w:rsid w:val="00A00151"/>
    <w:rsid w:val="00A008A8"/>
    <w:rsid w:val="00A00D58"/>
    <w:rsid w:val="00A02025"/>
    <w:rsid w:val="00A02038"/>
    <w:rsid w:val="00A031B0"/>
    <w:rsid w:val="00A037E2"/>
    <w:rsid w:val="00A04161"/>
    <w:rsid w:val="00A05BD6"/>
    <w:rsid w:val="00A10FB8"/>
    <w:rsid w:val="00A1196B"/>
    <w:rsid w:val="00A16882"/>
    <w:rsid w:val="00A174E9"/>
    <w:rsid w:val="00A1767E"/>
    <w:rsid w:val="00A1775F"/>
    <w:rsid w:val="00A179C8"/>
    <w:rsid w:val="00A17BAA"/>
    <w:rsid w:val="00A17EA6"/>
    <w:rsid w:val="00A20FC5"/>
    <w:rsid w:val="00A236CA"/>
    <w:rsid w:val="00A23BDC"/>
    <w:rsid w:val="00A25F95"/>
    <w:rsid w:val="00A2603A"/>
    <w:rsid w:val="00A272CE"/>
    <w:rsid w:val="00A324F3"/>
    <w:rsid w:val="00A33489"/>
    <w:rsid w:val="00A35E68"/>
    <w:rsid w:val="00A3763E"/>
    <w:rsid w:val="00A446DB"/>
    <w:rsid w:val="00A46383"/>
    <w:rsid w:val="00A50108"/>
    <w:rsid w:val="00A55080"/>
    <w:rsid w:val="00A57558"/>
    <w:rsid w:val="00A575FD"/>
    <w:rsid w:val="00A60D4A"/>
    <w:rsid w:val="00A6223E"/>
    <w:rsid w:val="00A62692"/>
    <w:rsid w:val="00A63946"/>
    <w:rsid w:val="00A63C2B"/>
    <w:rsid w:val="00A642DF"/>
    <w:rsid w:val="00A64963"/>
    <w:rsid w:val="00A65911"/>
    <w:rsid w:val="00A66D1A"/>
    <w:rsid w:val="00A67CEA"/>
    <w:rsid w:val="00A70674"/>
    <w:rsid w:val="00A72BE9"/>
    <w:rsid w:val="00A743D0"/>
    <w:rsid w:val="00A748AB"/>
    <w:rsid w:val="00A76176"/>
    <w:rsid w:val="00A77574"/>
    <w:rsid w:val="00A77D55"/>
    <w:rsid w:val="00A804CD"/>
    <w:rsid w:val="00A82027"/>
    <w:rsid w:val="00A82486"/>
    <w:rsid w:val="00A844E4"/>
    <w:rsid w:val="00A845D6"/>
    <w:rsid w:val="00A85206"/>
    <w:rsid w:val="00A855B3"/>
    <w:rsid w:val="00A86F4A"/>
    <w:rsid w:val="00A91CE1"/>
    <w:rsid w:val="00A9417E"/>
    <w:rsid w:val="00A94719"/>
    <w:rsid w:val="00A94C72"/>
    <w:rsid w:val="00A95283"/>
    <w:rsid w:val="00AA17DC"/>
    <w:rsid w:val="00AA3122"/>
    <w:rsid w:val="00AA386D"/>
    <w:rsid w:val="00AA3908"/>
    <w:rsid w:val="00AA57FF"/>
    <w:rsid w:val="00AA601E"/>
    <w:rsid w:val="00AA60F1"/>
    <w:rsid w:val="00AB0B1F"/>
    <w:rsid w:val="00AB115C"/>
    <w:rsid w:val="00AB180D"/>
    <w:rsid w:val="00AB1AD3"/>
    <w:rsid w:val="00AB20F5"/>
    <w:rsid w:val="00AB2495"/>
    <w:rsid w:val="00AB2C08"/>
    <w:rsid w:val="00AB419B"/>
    <w:rsid w:val="00AB5329"/>
    <w:rsid w:val="00AB5E1E"/>
    <w:rsid w:val="00AB6BA0"/>
    <w:rsid w:val="00AB7CC2"/>
    <w:rsid w:val="00AC1649"/>
    <w:rsid w:val="00AC1D05"/>
    <w:rsid w:val="00AC2D3D"/>
    <w:rsid w:val="00AC394A"/>
    <w:rsid w:val="00AC3E5F"/>
    <w:rsid w:val="00AC62BC"/>
    <w:rsid w:val="00AC744C"/>
    <w:rsid w:val="00AD17B0"/>
    <w:rsid w:val="00AD1B4B"/>
    <w:rsid w:val="00AD3243"/>
    <w:rsid w:val="00AD3396"/>
    <w:rsid w:val="00AD4436"/>
    <w:rsid w:val="00AD4A38"/>
    <w:rsid w:val="00AD6871"/>
    <w:rsid w:val="00AD7C7F"/>
    <w:rsid w:val="00AE0F31"/>
    <w:rsid w:val="00AE343F"/>
    <w:rsid w:val="00AE4C68"/>
    <w:rsid w:val="00AE4D72"/>
    <w:rsid w:val="00AE4DED"/>
    <w:rsid w:val="00AE538A"/>
    <w:rsid w:val="00AE6707"/>
    <w:rsid w:val="00AE6A36"/>
    <w:rsid w:val="00AE7038"/>
    <w:rsid w:val="00AE70A0"/>
    <w:rsid w:val="00AF0CAD"/>
    <w:rsid w:val="00AF1455"/>
    <w:rsid w:val="00AF24CE"/>
    <w:rsid w:val="00AF2678"/>
    <w:rsid w:val="00AF3BBF"/>
    <w:rsid w:val="00AF574B"/>
    <w:rsid w:val="00AF5AB9"/>
    <w:rsid w:val="00AF5FBB"/>
    <w:rsid w:val="00AF74D7"/>
    <w:rsid w:val="00B00CB9"/>
    <w:rsid w:val="00B015BD"/>
    <w:rsid w:val="00B01A58"/>
    <w:rsid w:val="00B03BE7"/>
    <w:rsid w:val="00B063F1"/>
    <w:rsid w:val="00B07B08"/>
    <w:rsid w:val="00B1187D"/>
    <w:rsid w:val="00B1215C"/>
    <w:rsid w:val="00B12A55"/>
    <w:rsid w:val="00B12BAA"/>
    <w:rsid w:val="00B14BBE"/>
    <w:rsid w:val="00B21B21"/>
    <w:rsid w:val="00B22C84"/>
    <w:rsid w:val="00B231D0"/>
    <w:rsid w:val="00B23CF2"/>
    <w:rsid w:val="00B253F1"/>
    <w:rsid w:val="00B2567F"/>
    <w:rsid w:val="00B31521"/>
    <w:rsid w:val="00B35282"/>
    <w:rsid w:val="00B355DC"/>
    <w:rsid w:val="00B3587E"/>
    <w:rsid w:val="00B36212"/>
    <w:rsid w:val="00B421B9"/>
    <w:rsid w:val="00B427DD"/>
    <w:rsid w:val="00B441B0"/>
    <w:rsid w:val="00B46385"/>
    <w:rsid w:val="00B4641B"/>
    <w:rsid w:val="00B464F1"/>
    <w:rsid w:val="00B4794A"/>
    <w:rsid w:val="00B508C8"/>
    <w:rsid w:val="00B5534B"/>
    <w:rsid w:val="00B563F6"/>
    <w:rsid w:val="00B575BC"/>
    <w:rsid w:val="00B61061"/>
    <w:rsid w:val="00B61FDC"/>
    <w:rsid w:val="00B62648"/>
    <w:rsid w:val="00B63C69"/>
    <w:rsid w:val="00B658BB"/>
    <w:rsid w:val="00B6641B"/>
    <w:rsid w:val="00B67DA6"/>
    <w:rsid w:val="00B70441"/>
    <w:rsid w:val="00B70E5E"/>
    <w:rsid w:val="00B71E5B"/>
    <w:rsid w:val="00B7283A"/>
    <w:rsid w:val="00B72F37"/>
    <w:rsid w:val="00B7378A"/>
    <w:rsid w:val="00B739B2"/>
    <w:rsid w:val="00B73C9A"/>
    <w:rsid w:val="00B767CA"/>
    <w:rsid w:val="00B81685"/>
    <w:rsid w:val="00B817DF"/>
    <w:rsid w:val="00B81B1D"/>
    <w:rsid w:val="00B81FCD"/>
    <w:rsid w:val="00B84C2B"/>
    <w:rsid w:val="00B86BC3"/>
    <w:rsid w:val="00B86E42"/>
    <w:rsid w:val="00B874BA"/>
    <w:rsid w:val="00B87B8C"/>
    <w:rsid w:val="00B87F17"/>
    <w:rsid w:val="00B90EB9"/>
    <w:rsid w:val="00B91B7B"/>
    <w:rsid w:val="00B94D69"/>
    <w:rsid w:val="00B9577D"/>
    <w:rsid w:val="00B96426"/>
    <w:rsid w:val="00B97939"/>
    <w:rsid w:val="00BA30AE"/>
    <w:rsid w:val="00BB09F0"/>
    <w:rsid w:val="00BB236F"/>
    <w:rsid w:val="00BB274D"/>
    <w:rsid w:val="00BB2D52"/>
    <w:rsid w:val="00BB2F1D"/>
    <w:rsid w:val="00BC0BC6"/>
    <w:rsid w:val="00BC225E"/>
    <w:rsid w:val="00BC4A19"/>
    <w:rsid w:val="00BC5879"/>
    <w:rsid w:val="00BC618C"/>
    <w:rsid w:val="00BC646C"/>
    <w:rsid w:val="00BD45B7"/>
    <w:rsid w:val="00BD6850"/>
    <w:rsid w:val="00BD6B05"/>
    <w:rsid w:val="00BE1E3F"/>
    <w:rsid w:val="00BE20CF"/>
    <w:rsid w:val="00BE20D3"/>
    <w:rsid w:val="00BE215A"/>
    <w:rsid w:val="00BE3D0B"/>
    <w:rsid w:val="00BE4FE3"/>
    <w:rsid w:val="00BE5FB2"/>
    <w:rsid w:val="00BE7C07"/>
    <w:rsid w:val="00BE7E4D"/>
    <w:rsid w:val="00BF028E"/>
    <w:rsid w:val="00BF36FB"/>
    <w:rsid w:val="00BF4187"/>
    <w:rsid w:val="00BF5E52"/>
    <w:rsid w:val="00BF65B8"/>
    <w:rsid w:val="00C00B12"/>
    <w:rsid w:val="00C00F47"/>
    <w:rsid w:val="00C0437B"/>
    <w:rsid w:val="00C051F4"/>
    <w:rsid w:val="00C06843"/>
    <w:rsid w:val="00C07445"/>
    <w:rsid w:val="00C12AC4"/>
    <w:rsid w:val="00C13B3B"/>
    <w:rsid w:val="00C15C58"/>
    <w:rsid w:val="00C17DA3"/>
    <w:rsid w:val="00C2371C"/>
    <w:rsid w:val="00C24065"/>
    <w:rsid w:val="00C253A9"/>
    <w:rsid w:val="00C27E8F"/>
    <w:rsid w:val="00C30568"/>
    <w:rsid w:val="00C307DD"/>
    <w:rsid w:val="00C315B6"/>
    <w:rsid w:val="00C339DC"/>
    <w:rsid w:val="00C33DA8"/>
    <w:rsid w:val="00C35D5D"/>
    <w:rsid w:val="00C4181C"/>
    <w:rsid w:val="00C442D7"/>
    <w:rsid w:val="00C45EF0"/>
    <w:rsid w:val="00C520C4"/>
    <w:rsid w:val="00C55138"/>
    <w:rsid w:val="00C60305"/>
    <w:rsid w:val="00C60366"/>
    <w:rsid w:val="00C62F0D"/>
    <w:rsid w:val="00C647FF"/>
    <w:rsid w:val="00C64E19"/>
    <w:rsid w:val="00C66732"/>
    <w:rsid w:val="00C7020D"/>
    <w:rsid w:val="00C714BC"/>
    <w:rsid w:val="00C71914"/>
    <w:rsid w:val="00C720FB"/>
    <w:rsid w:val="00C74267"/>
    <w:rsid w:val="00C8135F"/>
    <w:rsid w:val="00C817E0"/>
    <w:rsid w:val="00C81C12"/>
    <w:rsid w:val="00C82227"/>
    <w:rsid w:val="00C8484B"/>
    <w:rsid w:val="00C850E3"/>
    <w:rsid w:val="00C855D4"/>
    <w:rsid w:val="00C85AEC"/>
    <w:rsid w:val="00C875BE"/>
    <w:rsid w:val="00C91008"/>
    <w:rsid w:val="00C912F7"/>
    <w:rsid w:val="00C92817"/>
    <w:rsid w:val="00C929E9"/>
    <w:rsid w:val="00C92B5F"/>
    <w:rsid w:val="00C939A0"/>
    <w:rsid w:val="00C9419F"/>
    <w:rsid w:val="00C94933"/>
    <w:rsid w:val="00C94CA8"/>
    <w:rsid w:val="00C95169"/>
    <w:rsid w:val="00CA089A"/>
    <w:rsid w:val="00CA1B79"/>
    <w:rsid w:val="00CA416A"/>
    <w:rsid w:val="00CA485A"/>
    <w:rsid w:val="00CB0695"/>
    <w:rsid w:val="00CB0A2F"/>
    <w:rsid w:val="00CB2D78"/>
    <w:rsid w:val="00CB4B6E"/>
    <w:rsid w:val="00CB6871"/>
    <w:rsid w:val="00CC1AD7"/>
    <w:rsid w:val="00CC220D"/>
    <w:rsid w:val="00CC368C"/>
    <w:rsid w:val="00CC3BE8"/>
    <w:rsid w:val="00CC3DC1"/>
    <w:rsid w:val="00CC540C"/>
    <w:rsid w:val="00CC7EAC"/>
    <w:rsid w:val="00CD1BD0"/>
    <w:rsid w:val="00CD1FFB"/>
    <w:rsid w:val="00CD23EC"/>
    <w:rsid w:val="00CD5559"/>
    <w:rsid w:val="00CD578C"/>
    <w:rsid w:val="00CD5C72"/>
    <w:rsid w:val="00CE0468"/>
    <w:rsid w:val="00CE2749"/>
    <w:rsid w:val="00CE5C05"/>
    <w:rsid w:val="00CE6DB7"/>
    <w:rsid w:val="00CE717D"/>
    <w:rsid w:val="00CE7564"/>
    <w:rsid w:val="00CF0949"/>
    <w:rsid w:val="00CF149B"/>
    <w:rsid w:val="00CF25F7"/>
    <w:rsid w:val="00CF2FA8"/>
    <w:rsid w:val="00CF6F30"/>
    <w:rsid w:val="00D006E0"/>
    <w:rsid w:val="00D05C9D"/>
    <w:rsid w:val="00D0650F"/>
    <w:rsid w:val="00D07310"/>
    <w:rsid w:val="00D07E98"/>
    <w:rsid w:val="00D115B1"/>
    <w:rsid w:val="00D12840"/>
    <w:rsid w:val="00D12F7E"/>
    <w:rsid w:val="00D145B8"/>
    <w:rsid w:val="00D151A7"/>
    <w:rsid w:val="00D15987"/>
    <w:rsid w:val="00D15A55"/>
    <w:rsid w:val="00D16852"/>
    <w:rsid w:val="00D16E0B"/>
    <w:rsid w:val="00D171B3"/>
    <w:rsid w:val="00D17E7A"/>
    <w:rsid w:val="00D2117A"/>
    <w:rsid w:val="00D24934"/>
    <w:rsid w:val="00D26B7B"/>
    <w:rsid w:val="00D2716B"/>
    <w:rsid w:val="00D31D75"/>
    <w:rsid w:val="00D3238E"/>
    <w:rsid w:val="00D326E4"/>
    <w:rsid w:val="00D4273E"/>
    <w:rsid w:val="00D43144"/>
    <w:rsid w:val="00D45477"/>
    <w:rsid w:val="00D45D24"/>
    <w:rsid w:val="00D46E36"/>
    <w:rsid w:val="00D478D8"/>
    <w:rsid w:val="00D503E3"/>
    <w:rsid w:val="00D51712"/>
    <w:rsid w:val="00D51C2F"/>
    <w:rsid w:val="00D52CB4"/>
    <w:rsid w:val="00D53BDD"/>
    <w:rsid w:val="00D55C55"/>
    <w:rsid w:val="00D566A4"/>
    <w:rsid w:val="00D5731D"/>
    <w:rsid w:val="00D6075E"/>
    <w:rsid w:val="00D60A9F"/>
    <w:rsid w:val="00D62390"/>
    <w:rsid w:val="00D6279E"/>
    <w:rsid w:val="00D652CA"/>
    <w:rsid w:val="00D66757"/>
    <w:rsid w:val="00D677C9"/>
    <w:rsid w:val="00D70110"/>
    <w:rsid w:val="00D717EC"/>
    <w:rsid w:val="00D723D2"/>
    <w:rsid w:val="00D769C1"/>
    <w:rsid w:val="00D770CA"/>
    <w:rsid w:val="00D817BC"/>
    <w:rsid w:val="00D81A1A"/>
    <w:rsid w:val="00D82DD8"/>
    <w:rsid w:val="00D82F25"/>
    <w:rsid w:val="00D836F3"/>
    <w:rsid w:val="00D8498D"/>
    <w:rsid w:val="00D84ADD"/>
    <w:rsid w:val="00D869AD"/>
    <w:rsid w:val="00D90DB2"/>
    <w:rsid w:val="00D91E71"/>
    <w:rsid w:val="00D9297A"/>
    <w:rsid w:val="00D929FF"/>
    <w:rsid w:val="00D95588"/>
    <w:rsid w:val="00D95A53"/>
    <w:rsid w:val="00DA11A6"/>
    <w:rsid w:val="00DA2690"/>
    <w:rsid w:val="00DA42CD"/>
    <w:rsid w:val="00DA4FB2"/>
    <w:rsid w:val="00DA575D"/>
    <w:rsid w:val="00DA5F7F"/>
    <w:rsid w:val="00DA646B"/>
    <w:rsid w:val="00DB07C9"/>
    <w:rsid w:val="00DB0EA4"/>
    <w:rsid w:val="00DB1117"/>
    <w:rsid w:val="00DB2C42"/>
    <w:rsid w:val="00DB2F81"/>
    <w:rsid w:val="00DB31C3"/>
    <w:rsid w:val="00DB3A76"/>
    <w:rsid w:val="00DB4CA4"/>
    <w:rsid w:val="00DB4E68"/>
    <w:rsid w:val="00DB61A2"/>
    <w:rsid w:val="00DB6B4D"/>
    <w:rsid w:val="00DB6D40"/>
    <w:rsid w:val="00DB7623"/>
    <w:rsid w:val="00DC1717"/>
    <w:rsid w:val="00DC1B1E"/>
    <w:rsid w:val="00DC3E44"/>
    <w:rsid w:val="00DC658D"/>
    <w:rsid w:val="00DC7644"/>
    <w:rsid w:val="00DD018B"/>
    <w:rsid w:val="00DD1585"/>
    <w:rsid w:val="00DD1BA1"/>
    <w:rsid w:val="00DD2793"/>
    <w:rsid w:val="00DD2DA0"/>
    <w:rsid w:val="00DD410A"/>
    <w:rsid w:val="00DD4F65"/>
    <w:rsid w:val="00DD5B34"/>
    <w:rsid w:val="00DD606B"/>
    <w:rsid w:val="00DD7292"/>
    <w:rsid w:val="00DD7425"/>
    <w:rsid w:val="00DE6DE4"/>
    <w:rsid w:val="00DF12F6"/>
    <w:rsid w:val="00DF138D"/>
    <w:rsid w:val="00DF20D7"/>
    <w:rsid w:val="00DF2E3A"/>
    <w:rsid w:val="00DF60DD"/>
    <w:rsid w:val="00DF7B47"/>
    <w:rsid w:val="00E02A66"/>
    <w:rsid w:val="00E05533"/>
    <w:rsid w:val="00E05B90"/>
    <w:rsid w:val="00E10945"/>
    <w:rsid w:val="00E11B19"/>
    <w:rsid w:val="00E141B1"/>
    <w:rsid w:val="00E14E55"/>
    <w:rsid w:val="00E16046"/>
    <w:rsid w:val="00E1688C"/>
    <w:rsid w:val="00E171D3"/>
    <w:rsid w:val="00E222E2"/>
    <w:rsid w:val="00E23BA0"/>
    <w:rsid w:val="00E30149"/>
    <w:rsid w:val="00E30A16"/>
    <w:rsid w:val="00E30C22"/>
    <w:rsid w:val="00E310D3"/>
    <w:rsid w:val="00E339BD"/>
    <w:rsid w:val="00E33AAC"/>
    <w:rsid w:val="00E33E36"/>
    <w:rsid w:val="00E3437E"/>
    <w:rsid w:val="00E34397"/>
    <w:rsid w:val="00E34E10"/>
    <w:rsid w:val="00E36CD6"/>
    <w:rsid w:val="00E36E87"/>
    <w:rsid w:val="00E415C8"/>
    <w:rsid w:val="00E44D91"/>
    <w:rsid w:val="00E45459"/>
    <w:rsid w:val="00E506EF"/>
    <w:rsid w:val="00E52E55"/>
    <w:rsid w:val="00E53C66"/>
    <w:rsid w:val="00E5456D"/>
    <w:rsid w:val="00E55D7B"/>
    <w:rsid w:val="00E56199"/>
    <w:rsid w:val="00E5791A"/>
    <w:rsid w:val="00E61DA2"/>
    <w:rsid w:val="00E624F1"/>
    <w:rsid w:val="00E625EB"/>
    <w:rsid w:val="00E631A9"/>
    <w:rsid w:val="00E700AE"/>
    <w:rsid w:val="00E70B85"/>
    <w:rsid w:val="00E720E4"/>
    <w:rsid w:val="00E73674"/>
    <w:rsid w:val="00E74786"/>
    <w:rsid w:val="00E74C13"/>
    <w:rsid w:val="00E76A1A"/>
    <w:rsid w:val="00E7792E"/>
    <w:rsid w:val="00E77A0D"/>
    <w:rsid w:val="00E802E5"/>
    <w:rsid w:val="00E835CE"/>
    <w:rsid w:val="00E84EC6"/>
    <w:rsid w:val="00E856AE"/>
    <w:rsid w:val="00E86878"/>
    <w:rsid w:val="00E90904"/>
    <w:rsid w:val="00E91AD5"/>
    <w:rsid w:val="00E932F8"/>
    <w:rsid w:val="00E95702"/>
    <w:rsid w:val="00EA3B80"/>
    <w:rsid w:val="00EA40AD"/>
    <w:rsid w:val="00EA5549"/>
    <w:rsid w:val="00EA6D6F"/>
    <w:rsid w:val="00EA6FF0"/>
    <w:rsid w:val="00EA7936"/>
    <w:rsid w:val="00EB2B4A"/>
    <w:rsid w:val="00EB2DC4"/>
    <w:rsid w:val="00EB75A5"/>
    <w:rsid w:val="00EC1B4F"/>
    <w:rsid w:val="00EC1BB3"/>
    <w:rsid w:val="00EC20B6"/>
    <w:rsid w:val="00EC703B"/>
    <w:rsid w:val="00ED0DCF"/>
    <w:rsid w:val="00ED0FDA"/>
    <w:rsid w:val="00ED12C2"/>
    <w:rsid w:val="00ED24F9"/>
    <w:rsid w:val="00ED2A65"/>
    <w:rsid w:val="00ED305F"/>
    <w:rsid w:val="00ED3AA0"/>
    <w:rsid w:val="00ED444F"/>
    <w:rsid w:val="00ED48A1"/>
    <w:rsid w:val="00ED5A8B"/>
    <w:rsid w:val="00ED61FC"/>
    <w:rsid w:val="00ED6559"/>
    <w:rsid w:val="00ED77E2"/>
    <w:rsid w:val="00EE01C3"/>
    <w:rsid w:val="00EE0617"/>
    <w:rsid w:val="00EE0895"/>
    <w:rsid w:val="00EE21A5"/>
    <w:rsid w:val="00EE3B77"/>
    <w:rsid w:val="00EE3C3B"/>
    <w:rsid w:val="00EE6BBC"/>
    <w:rsid w:val="00EE7857"/>
    <w:rsid w:val="00EF1110"/>
    <w:rsid w:val="00EF3EA1"/>
    <w:rsid w:val="00EF5F37"/>
    <w:rsid w:val="00EF6B04"/>
    <w:rsid w:val="00F00BCC"/>
    <w:rsid w:val="00F017E9"/>
    <w:rsid w:val="00F021AB"/>
    <w:rsid w:val="00F0266D"/>
    <w:rsid w:val="00F02D6A"/>
    <w:rsid w:val="00F046AC"/>
    <w:rsid w:val="00F06B86"/>
    <w:rsid w:val="00F100B1"/>
    <w:rsid w:val="00F10BA0"/>
    <w:rsid w:val="00F11232"/>
    <w:rsid w:val="00F11ABE"/>
    <w:rsid w:val="00F143EB"/>
    <w:rsid w:val="00F150D2"/>
    <w:rsid w:val="00F174C0"/>
    <w:rsid w:val="00F212D2"/>
    <w:rsid w:val="00F21E28"/>
    <w:rsid w:val="00F23EE7"/>
    <w:rsid w:val="00F247D0"/>
    <w:rsid w:val="00F27520"/>
    <w:rsid w:val="00F27D67"/>
    <w:rsid w:val="00F30331"/>
    <w:rsid w:val="00F30C53"/>
    <w:rsid w:val="00F31004"/>
    <w:rsid w:val="00F3138F"/>
    <w:rsid w:val="00F3176B"/>
    <w:rsid w:val="00F31D11"/>
    <w:rsid w:val="00F32973"/>
    <w:rsid w:val="00F33099"/>
    <w:rsid w:val="00F33F52"/>
    <w:rsid w:val="00F34EEC"/>
    <w:rsid w:val="00F354B9"/>
    <w:rsid w:val="00F36CD3"/>
    <w:rsid w:val="00F41F3E"/>
    <w:rsid w:val="00F42732"/>
    <w:rsid w:val="00F42E5B"/>
    <w:rsid w:val="00F438BE"/>
    <w:rsid w:val="00F44F09"/>
    <w:rsid w:val="00F44F14"/>
    <w:rsid w:val="00F45AA6"/>
    <w:rsid w:val="00F45F90"/>
    <w:rsid w:val="00F47743"/>
    <w:rsid w:val="00F500F8"/>
    <w:rsid w:val="00F51BA1"/>
    <w:rsid w:val="00F52259"/>
    <w:rsid w:val="00F5296F"/>
    <w:rsid w:val="00F531C2"/>
    <w:rsid w:val="00F534DA"/>
    <w:rsid w:val="00F53946"/>
    <w:rsid w:val="00F546C4"/>
    <w:rsid w:val="00F54E43"/>
    <w:rsid w:val="00F576D7"/>
    <w:rsid w:val="00F57EFD"/>
    <w:rsid w:val="00F612E0"/>
    <w:rsid w:val="00F6274D"/>
    <w:rsid w:val="00F63EB6"/>
    <w:rsid w:val="00F66094"/>
    <w:rsid w:val="00F67977"/>
    <w:rsid w:val="00F704B6"/>
    <w:rsid w:val="00F70C18"/>
    <w:rsid w:val="00F72337"/>
    <w:rsid w:val="00F7365F"/>
    <w:rsid w:val="00F83CF0"/>
    <w:rsid w:val="00F900D3"/>
    <w:rsid w:val="00F92358"/>
    <w:rsid w:val="00F9335C"/>
    <w:rsid w:val="00F93EF3"/>
    <w:rsid w:val="00F96ABA"/>
    <w:rsid w:val="00F97904"/>
    <w:rsid w:val="00FA0504"/>
    <w:rsid w:val="00FA14CE"/>
    <w:rsid w:val="00FA3C75"/>
    <w:rsid w:val="00FA4B38"/>
    <w:rsid w:val="00FB104A"/>
    <w:rsid w:val="00FB2836"/>
    <w:rsid w:val="00FB409B"/>
    <w:rsid w:val="00FB4D2C"/>
    <w:rsid w:val="00FB6A60"/>
    <w:rsid w:val="00FB6B7B"/>
    <w:rsid w:val="00FC22B6"/>
    <w:rsid w:val="00FC4A2E"/>
    <w:rsid w:val="00FC5977"/>
    <w:rsid w:val="00FC6A96"/>
    <w:rsid w:val="00FC6EA5"/>
    <w:rsid w:val="00FC7863"/>
    <w:rsid w:val="00FD02E0"/>
    <w:rsid w:val="00FD1CE8"/>
    <w:rsid w:val="00FD3282"/>
    <w:rsid w:val="00FD3B7E"/>
    <w:rsid w:val="00FD5769"/>
    <w:rsid w:val="00FD6B4B"/>
    <w:rsid w:val="00FD7BC8"/>
    <w:rsid w:val="00FD7DF4"/>
    <w:rsid w:val="00FE00B3"/>
    <w:rsid w:val="00FE1347"/>
    <w:rsid w:val="00FE1797"/>
    <w:rsid w:val="00FE1D13"/>
    <w:rsid w:val="00FE35F4"/>
    <w:rsid w:val="00FE4411"/>
    <w:rsid w:val="00FE4C02"/>
    <w:rsid w:val="00FE5BE5"/>
    <w:rsid w:val="00FF0D9C"/>
    <w:rsid w:val="00FF28A5"/>
    <w:rsid w:val="00FF2E1E"/>
    <w:rsid w:val="00FF41AB"/>
    <w:rsid w:val="00FF422D"/>
    <w:rsid w:val="00FF4FFA"/>
    <w:rsid w:val="00FF75D1"/>
    <w:rsid w:val="0EB838F0"/>
    <w:rsid w:val="1BB167D8"/>
    <w:rsid w:val="290A2AFE"/>
    <w:rsid w:val="3BA972DA"/>
    <w:rsid w:val="3DD620CC"/>
    <w:rsid w:val="57B6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strokecolor="#739cc3">
      <v:fill angle="90" type="gradient">
        <o:fill v:ext="view" type="gradientUnscaled"/>
      </v:fill>
      <v:stroke color="#739cc3" weight="1.25pt"/>
    </o:shapedefaults>
    <o:shapelayout v:ext="edit">
      <o:idmap v:ext="edit" data="1"/>
    </o:shapelayout>
  </w:shapeDefaults>
  <w:decimalSymbol w:val="."/>
  <w:listSeparator w:val=","/>
  <w15:docId w15:val="{A7E72DCA-2A44-421E-B424-B9B15DC4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left="709" w:hanging="709"/>
    </w:pPr>
    <w:rPr>
      <w:kern w:val="2"/>
      <w:sz w:val="24"/>
      <w:szCs w:val="24"/>
      <w:lang w:eastAsia="zh-TW"/>
    </w:rPr>
  </w:style>
  <w:style w:type="paragraph" w:styleId="1">
    <w:name w:val="heading 1"/>
    <w:basedOn w:val="a"/>
    <w:next w:val="a"/>
    <w:link w:val="1Char"/>
    <w:qFormat/>
    <w:pPr>
      <w:keepNext/>
      <w:keepLines/>
      <w:numPr>
        <w:numId w:val="1"/>
      </w:numPr>
      <w:spacing w:before="340" w:after="330" w:line="576" w:lineRule="auto"/>
      <w:jc w:val="both"/>
      <w:outlineLvl w:val="0"/>
    </w:pPr>
    <w:rPr>
      <w:rFonts w:eastAsia="宋体"/>
      <w:b/>
      <w:kern w:val="44"/>
      <w:sz w:val="44"/>
      <w:szCs w:val="20"/>
    </w:rPr>
  </w:style>
  <w:style w:type="paragraph" w:styleId="2">
    <w:name w:val="heading 2"/>
    <w:basedOn w:val="a"/>
    <w:next w:val="a"/>
    <w:link w:val="2Char"/>
    <w:unhideWhenUsed/>
    <w:qFormat/>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eastAsia="宋体"/>
      <w:sz w:val="18"/>
      <w:szCs w:val="18"/>
    </w:rPr>
  </w:style>
  <w:style w:type="paragraph" w:styleId="30">
    <w:name w:val="toc 3"/>
    <w:basedOn w:val="a"/>
    <w:next w:val="a"/>
    <w:uiPriority w:val="39"/>
    <w:qFormat/>
    <w:pPr>
      <w:ind w:leftChars="400" w:left="960"/>
    </w:pPr>
  </w:style>
  <w:style w:type="paragraph" w:styleId="a4">
    <w:name w:val="Balloon Text"/>
    <w:basedOn w:val="a"/>
    <w:link w:val="Char0"/>
    <w:qFormat/>
    <w:pPr>
      <w:spacing w:line="240" w:lineRule="auto"/>
    </w:pPr>
    <w:rPr>
      <w:sz w:val="18"/>
      <w:szCs w:val="18"/>
    </w:rPr>
  </w:style>
  <w:style w:type="paragraph" w:styleId="a5">
    <w:name w:val="footer"/>
    <w:basedOn w:val="a"/>
    <w:qFormat/>
    <w:pPr>
      <w:tabs>
        <w:tab w:val="center" w:pos="4153"/>
        <w:tab w:val="right" w:pos="8306"/>
      </w:tabs>
      <w:snapToGrid w:val="0"/>
    </w:pPr>
    <w:rPr>
      <w:sz w:val="20"/>
      <w:szCs w:val="20"/>
    </w:rPr>
  </w:style>
  <w:style w:type="paragraph" w:styleId="a6">
    <w:name w:val="header"/>
    <w:basedOn w:val="a"/>
    <w:link w:val="Char1"/>
    <w:qFormat/>
    <w:pPr>
      <w:tabs>
        <w:tab w:val="center" w:pos="4153"/>
        <w:tab w:val="right" w:pos="8306"/>
      </w:tabs>
      <w:snapToGrid w:val="0"/>
    </w:pPr>
    <w:rPr>
      <w:sz w:val="20"/>
      <w:szCs w:val="20"/>
    </w:rPr>
  </w:style>
  <w:style w:type="paragraph" w:styleId="10">
    <w:name w:val="toc 1"/>
    <w:basedOn w:val="a"/>
    <w:next w:val="a"/>
    <w:uiPriority w:val="39"/>
    <w:qFormat/>
    <w:pPr>
      <w:tabs>
        <w:tab w:val="right" w:leader="dot" w:pos="8296"/>
      </w:tabs>
    </w:pPr>
  </w:style>
  <w:style w:type="paragraph" w:styleId="a7">
    <w:name w:val="footnote text"/>
    <w:basedOn w:val="a"/>
    <w:link w:val="Char2"/>
    <w:qFormat/>
    <w:pPr>
      <w:snapToGrid w:val="0"/>
    </w:pPr>
    <w:rPr>
      <w:sz w:val="18"/>
      <w:szCs w:val="18"/>
    </w:rPr>
  </w:style>
  <w:style w:type="paragraph" w:styleId="20">
    <w:name w:val="toc 2"/>
    <w:basedOn w:val="a"/>
    <w:next w:val="a"/>
    <w:uiPriority w:val="39"/>
    <w:qFormat/>
    <w:pPr>
      <w:tabs>
        <w:tab w:val="left" w:pos="930"/>
        <w:tab w:val="right" w:leader="dot" w:pos="10194"/>
      </w:tabs>
      <w:ind w:leftChars="200" w:left="480"/>
    </w:pPr>
  </w:style>
  <w:style w:type="paragraph" w:styleId="a8">
    <w:name w:val="Normal (Web)"/>
    <w:basedOn w:val="a"/>
    <w:qFormat/>
  </w:style>
  <w:style w:type="table" w:styleId="a9">
    <w:name w:val="Table Grid"/>
    <w:basedOn w:val="a1"/>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uiPriority w:val="99"/>
    <w:qFormat/>
    <w:rPr>
      <w:color w:val="0000FF"/>
      <w:u w:val="single"/>
    </w:rPr>
  </w:style>
  <w:style w:type="character" w:styleId="ac">
    <w:name w:val="footnote reference"/>
    <w:basedOn w:val="a0"/>
    <w:qFormat/>
    <w:rPr>
      <w:vertAlign w:val="superscript"/>
    </w:rPr>
  </w:style>
  <w:style w:type="paragraph" w:customStyle="1" w:styleId="ad">
    <w:name w:val="清單段落"/>
    <w:basedOn w:val="a"/>
    <w:uiPriority w:val="34"/>
    <w:qFormat/>
    <w:pPr>
      <w:ind w:leftChars="200" w:left="480"/>
    </w:pPr>
  </w:style>
  <w:style w:type="paragraph" w:customStyle="1" w:styleId="newtext">
    <w:name w:val="newtext"/>
    <w:basedOn w:val="a"/>
    <w:qFormat/>
    <w:pPr>
      <w:widowControl/>
      <w:spacing w:before="100" w:beforeAutospacing="1" w:after="100" w:afterAutospacing="1" w:line="360" w:lineRule="atLeast"/>
    </w:pPr>
    <w:rPr>
      <w:rFonts w:ascii="宋体" w:eastAsia="宋体" w:hAnsi="宋体"/>
      <w:kern w:val="0"/>
      <w:sz w:val="21"/>
      <w:szCs w:val="20"/>
      <w:lang w:eastAsia="zh-CN"/>
    </w:rPr>
  </w:style>
  <w:style w:type="paragraph" w:customStyle="1" w:styleId="ab0">
    <w:name w:val="ab"/>
    <w:basedOn w:val="a"/>
    <w:qFormat/>
    <w:pPr>
      <w:tabs>
        <w:tab w:val="left" w:pos="2506"/>
        <w:tab w:val="right" w:pos="4750"/>
      </w:tabs>
      <w:topLinePunct/>
      <w:spacing w:line="240" w:lineRule="exact"/>
      <w:ind w:left="0" w:firstLine="0"/>
      <w:jc w:val="both"/>
    </w:pPr>
    <w:rPr>
      <w:rFonts w:eastAsia="宋体"/>
      <w:kern w:val="0"/>
      <w:sz w:val="18"/>
      <w:lang w:eastAsia="zh-CN"/>
    </w:rPr>
  </w:style>
  <w:style w:type="paragraph" w:customStyle="1" w:styleId="11">
    <w:name w:val="列出段落1"/>
    <w:basedOn w:val="a"/>
    <w:uiPriority w:val="34"/>
    <w:qFormat/>
    <w:pPr>
      <w:spacing w:line="240" w:lineRule="auto"/>
      <w:ind w:left="0" w:firstLineChars="200" w:firstLine="420"/>
      <w:jc w:val="both"/>
    </w:pPr>
    <w:rPr>
      <w:rFonts w:ascii="Calibri" w:eastAsia="宋体" w:hAnsi="Calibri"/>
      <w:sz w:val="21"/>
      <w:szCs w:val="22"/>
      <w:lang w:eastAsia="zh-CN"/>
    </w:rPr>
  </w:style>
  <w:style w:type="character" w:customStyle="1" w:styleId="1Char">
    <w:name w:val="标题 1 Char"/>
    <w:link w:val="1"/>
    <w:qFormat/>
    <w:rPr>
      <w:rFonts w:eastAsia="宋体"/>
      <w:b/>
      <w:kern w:val="44"/>
      <w:sz w:val="44"/>
    </w:rPr>
  </w:style>
  <w:style w:type="character" w:customStyle="1" w:styleId="Char">
    <w:name w:val="文档结构图 Char"/>
    <w:basedOn w:val="a0"/>
    <w:link w:val="a3"/>
    <w:qFormat/>
    <w:rPr>
      <w:rFonts w:ascii="宋体" w:eastAsia="宋体"/>
      <w:kern w:val="2"/>
      <w:sz w:val="18"/>
      <w:szCs w:val="18"/>
      <w:lang w:eastAsia="zh-TW"/>
    </w:rPr>
  </w:style>
  <w:style w:type="character" w:customStyle="1" w:styleId="Char1">
    <w:name w:val="页眉 Char"/>
    <w:basedOn w:val="a0"/>
    <w:link w:val="a6"/>
    <w:qFormat/>
    <w:rPr>
      <w:kern w:val="2"/>
      <w:lang w:eastAsia="zh-TW"/>
    </w:rPr>
  </w:style>
  <w:style w:type="character" w:customStyle="1" w:styleId="Char2">
    <w:name w:val="脚注文本 Char"/>
    <w:basedOn w:val="a0"/>
    <w:link w:val="a7"/>
    <w:qFormat/>
    <w:rPr>
      <w:kern w:val="2"/>
      <w:sz w:val="18"/>
      <w:szCs w:val="18"/>
      <w:lang w:eastAsia="zh-TW"/>
    </w:rPr>
  </w:style>
  <w:style w:type="character" w:customStyle="1" w:styleId="2Char">
    <w:name w:val="标题 2 Char"/>
    <w:basedOn w:val="a0"/>
    <w:link w:val="2"/>
    <w:semiHidden/>
    <w:qFormat/>
    <w:rPr>
      <w:rFonts w:ascii="Cambria" w:eastAsia="宋体" w:hAnsi="Cambria" w:cs="Times New Roman"/>
      <w:b/>
      <w:bCs/>
      <w:kern w:val="2"/>
      <w:sz w:val="32"/>
      <w:szCs w:val="32"/>
      <w:lang w:eastAsia="zh-TW"/>
    </w:rPr>
  </w:style>
  <w:style w:type="character" w:customStyle="1" w:styleId="3Char">
    <w:name w:val="标题 3 Char"/>
    <w:basedOn w:val="a0"/>
    <w:link w:val="3"/>
    <w:semiHidden/>
    <w:qFormat/>
    <w:rPr>
      <w:b/>
      <w:bCs/>
      <w:kern w:val="2"/>
      <w:sz w:val="32"/>
      <w:szCs w:val="32"/>
      <w:lang w:eastAsia="zh-TW"/>
    </w:rPr>
  </w:style>
  <w:style w:type="character" w:customStyle="1" w:styleId="Char0">
    <w:name w:val="批注框文本 Char"/>
    <w:basedOn w:val="a0"/>
    <w:link w:val="a4"/>
    <w:qFormat/>
    <w:rPr>
      <w:kern w:val="2"/>
      <w:sz w:val="18"/>
      <w:szCs w:val="18"/>
      <w:lang w:eastAsia="zh-TW"/>
    </w:rPr>
  </w:style>
  <w:style w:type="paragraph" w:styleId="ae">
    <w:name w:val="Plain Text"/>
    <w:basedOn w:val="a"/>
    <w:link w:val="Char3"/>
    <w:rsid w:val="00445618"/>
    <w:pPr>
      <w:spacing w:line="240" w:lineRule="auto"/>
      <w:ind w:left="0" w:firstLine="0"/>
      <w:jc w:val="both"/>
    </w:pPr>
    <w:rPr>
      <w:rFonts w:ascii="宋体" w:eastAsia="宋体" w:hAnsi="Courier New"/>
      <w:sz w:val="21"/>
      <w:szCs w:val="20"/>
      <w:lang w:eastAsia="zh-CN"/>
    </w:rPr>
  </w:style>
  <w:style w:type="character" w:customStyle="1" w:styleId="Char3">
    <w:name w:val="纯文本 Char"/>
    <w:basedOn w:val="a0"/>
    <w:link w:val="ae"/>
    <w:rsid w:val="00445618"/>
    <w:rPr>
      <w:rFonts w:ascii="宋体" w:eastAsia="宋体" w:hAnsi="Courier New"/>
      <w:kern w:val="2"/>
      <w:sz w:val="21"/>
    </w:rPr>
  </w:style>
  <w:style w:type="paragraph" w:styleId="af">
    <w:name w:val="List Paragraph"/>
    <w:basedOn w:val="a"/>
    <w:uiPriority w:val="99"/>
    <w:rsid w:val="00C647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913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ations\TFCT%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CB2EC3-DFA7-4EAB-A715-A1C5AD65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TFCT Template.dot</Template>
  <TotalTime>694</TotalTime>
  <Pages>57</Pages>
  <Words>8903</Words>
  <Characters>50748</Characters>
  <Application>Microsoft Office Word</Application>
  <DocSecurity>0</DocSecurity>
  <Lines>422</Lines>
  <Paragraphs>119</Paragraphs>
  <ScaleCrop>false</ScaleCrop>
  <Company>China</Company>
  <LinksUpToDate>false</LinksUpToDate>
  <CharactersWithSpaces>59532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TOPPAN FORMS CARD TECHNOLOGIES LTD</dc:title>
  <dc:creator>Administrator</dc:creator>
  <cp:lastModifiedBy>郑倩</cp:lastModifiedBy>
  <cp:revision>151</cp:revision>
  <cp:lastPrinted>2019-12-31T01:06:00Z</cp:lastPrinted>
  <dcterms:created xsi:type="dcterms:W3CDTF">2014-04-27T10:32:00Z</dcterms:created>
  <dcterms:modified xsi:type="dcterms:W3CDTF">2019-12-31T01:06:00Z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