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7BA" w:rsidRPr="005E49B7" w:rsidRDefault="006537BA" w:rsidP="006537BA">
      <w:pPr>
        <w:spacing w:before="120" w:after="120"/>
        <w:jc w:val="center"/>
        <w:rPr>
          <w:rFonts w:ascii="黑体" w:eastAsia="黑体" w:hAnsi="黑体"/>
          <w:sz w:val="48"/>
          <w:szCs w:val="48"/>
        </w:rPr>
      </w:pPr>
      <w:r>
        <w:rPr>
          <w:rFonts w:ascii="黑体" w:eastAsia="黑体" w:hAnsi="黑体" w:hint="eastAsia"/>
          <w:sz w:val="48"/>
          <w:szCs w:val="48"/>
        </w:rPr>
        <w:t>培训管理制度</w:t>
      </w:r>
    </w:p>
    <w:p w:rsidR="006537BA" w:rsidRPr="009E5613" w:rsidRDefault="009373DC" w:rsidP="006537BA">
      <w:pPr>
        <w:spacing w:before="120" w:after="120"/>
        <w:jc w:val="center"/>
        <w:rPr>
          <w:rFonts w:eastAsia="隶书"/>
          <w:sz w:val="52"/>
          <w:szCs w:val="52"/>
        </w:rPr>
      </w:pPr>
      <w:r>
        <w:rPr>
          <w:rFonts w:eastAsia="隶书"/>
          <w:sz w:val="52"/>
          <w:szCs w:val="52"/>
        </w:rPr>
        <w:t>Training M</w:t>
      </w:r>
      <w:r w:rsidRPr="009373DC">
        <w:rPr>
          <w:rFonts w:eastAsia="隶书"/>
          <w:sz w:val="52"/>
          <w:szCs w:val="52"/>
        </w:rPr>
        <w:t>gt</w:t>
      </w:r>
      <w:r>
        <w:rPr>
          <w:rFonts w:eastAsia="隶书"/>
          <w:sz w:val="52"/>
          <w:szCs w:val="52"/>
        </w:rPr>
        <w:t>. S</w:t>
      </w:r>
      <w:r w:rsidRPr="009373DC">
        <w:rPr>
          <w:rFonts w:eastAsia="隶书"/>
          <w:sz w:val="52"/>
          <w:szCs w:val="52"/>
        </w:rPr>
        <w:t>ystem</w:t>
      </w:r>
    </w:p>
    <w:p w:rsidR="006537BA" w:rsidRPr="009E5613" w:rsidRDefault="006537BA" w:rsidP="006537BA">
      <w:pPr>
        <w:spacing w:before="120" w:after="120"/>
        <w:ind w:firstLineChars="600" w:firstLine="1687"/>
        <w:rPr>
          <w:b/>
          <w:sz w:val="28"/>
          <w:szCs w:val="44"/>
        </w:rPr>
      </w:pPr>
      <w:r w:rsidRPr="009E5613">
        <w:rPr>
          <w:rFonts w:hint="eastAsia"/>
          <w:b/>
          <w:sz w:val="28"/>
          <w:szCs w:val="44"/>
        </w:rPr>
        <w:t>文</w:t>
      </w:r>
      <w:r w:rsidRPr="009E5613">
        <w:rPr>
          <w:b/>
          <w:sz w:val="28"/>
          <w:szCs w:val="44"/>
        </w:rPr>
        <w:t xml:space="preserve">  </w:t>
      </w:r>
      <w:r w:rsidRPr="009E5613">
        <w:rPr>
          <w:rFonts w:hint="eastAsia"/>
          <w:b/>
          <w:sz w:val="28"/>
          <w:szCs w:val="44"/>
        </w:rPr>
        <w:t>件</w:t>
      </w:r>
      <w:r w:rsidRPr="009E5613">
        <w:rPr>
          <w:b/>
          <w:sz w:val="28"/>
          <w:szCs w:val="44"/>
        </w:rPr>
        <w:t xml:space="preserve">  </w:t>
      </w:r>
      <w:r w:rsidRPr="009E5613">
        <w:rPr>
          <w:rFonts w:hint="eastAsia"/>
          <w:b/>
          <w:sz w:val="28"/>
          <w:szCs w:val="44"/>
        </w:rPr>
        <w:t>编</w:t>
      </w:r>
      <w:r w:rsidRPr="009E5613">
        <w:rPr>
          <w:b/>
          <w:sz w:val="28"/>
          <w:szCs w:val="44"/>
        </w:rPr>
        <w:t xml:space="preserve">  </w:t>
      </w:r>
      <w:r w:rsidRPr="009E5613">
        <w:rPr>
          <w:rFonts w:hint="eastAsia"/>
          <w:b/>
          <w:sz w:val="28"/>
          <w:szCs w:val="44"/>
        </w:rPr>
        <w:t>号</w:t>
      </w:r>
      <w:r w:rsidRPr="009E5613">
        <w:rPr>
          <w:b/>
          <w:sz w:val="28"/>
          <w:szCs w:val="44"/>
        </w:rPr>
        <w:t xml:space="preserve">: </w:t>
      </w:r>
      <w:r>
        <w:rPr>
          <w:rFonts w:ascii="仿宋_GB2312" w:eastAsia="仿宋_GB2312"/>
          <w:b/>
          <w:kern w:val="44"/>
          <w:sz w:val="28"/>
          <w:szCs w:val="44"/>
        </w:rPr>
        <w:t xml:space="preserve">KD-WL03-001 </w:t>
      </w:r>
    </w:p>
    <w:p w:rsidR="006537BA" w:rsidRPr="009E5613" w:rsidRDefault="006537BA" w:rsidP="006537BA">
      <w:pPr>
        <w:spacing w:before="163" w:after="163"/>
        <w:ind w:firstLineChars="600" w:firstLine="1687"/>
        <w:rPr>
          <w:b/>
          <w:sz w:val="30"/>
          <w:szCs w:val="30"/>
        </w:rPr>
      </w:pPr>
      <w:r w:rsidRPr="009E5613">
        <w:rPr>
          <w:b/>
          <w:sz w:val="28"/>
          <w:szCs w:val="44"/>
        </w:rPr>
        <w:t xml:space="preserve">Doc. No.: </w:t>
      </w:r>
    </w:p>
    <w:p w:rsidR="006537BA" w:rsidRPr="009E5613" w:rsidRDefault="006537BA" w:rsidP="006537BA">
      <w:pPr>
        <w:spacing w:before="163" w:after="163"/>
        <w:rPr>
          <w:b/>
          <w:sz w:val="28"/>
          <w:szCs w:val="44"/>
        </w:rPr>
      </w:pPr>
      <w:r w:rsidRPr="009E5613">
        <w:rPr>
          <w:b/>
          <w:sz w:val="28"/>
          <w:szCs w:val="44"/>
        </w:rPr>
        <w:t xml:space="preserve">            </w:t>
      </w:r>
      <w:r w:rsidRPr="009E5613">
        <w:rPr>
          <w:rFonts w:hint="eastAsia"/>
          <w:b/>
          <w:sz w:val="28"/>
          <w:szCs w:val="44"/>
        </w:rPr>
        <w:t>编</w:t>
      </w:r>
      <w:r w:rsidRPr="009E5613">
        <w:rPr>
          <w:b/>
          <w:sz w:val="28"/>
          <w:szCs w:val="44"/>
        </w:rPr>
        <w:t xml:space="preserve">          </w:t>
      </w:r>
      <w:r w:rsidRPr="009E5613">
        <w:rPr>
          <w:rFonts w:hint="eastAsia"/>
          <w:b/>
          <w:sz w:val="28"/>
          <w:szCs w:val="44"/>
        </w:rPr>
        <w:t>制</w:t>
      </w:r>
      <w:r w:rsidRPr="009E5613">
        <w:rPr>
          <w:b/>
          <w:sz w:val="28"/>
          <w:szCs w:val="44"/>
        </w:rPr>
        <w:t xml:space="preserve">: </w:t>
      </w:r>
    </w:p>
    <w:p w:rsidR="006537BA" w:rsidRPr="009E5613" w:rsidRDefault="006537BA" w:rsidP="006537BA">
      <w:pPr>
        <w:spacing w:before="163" w:after="163"/>
        <w:ind w:left="1260" w:firstLineChars="100" w:firstLine="281"/>
        <w:rPr>
          <w:bCs/>
          <w:kern w:val="44"/>
          <w:sz w:val="32"/>
          <w:szCs w:val="44"/>
          <w:u w:val="single"/>
        </w:rPr>
      </w:pPr>
      <w:r w:rsidRPr="009E5613">
        <w:rPr>
          <w:b/>
          <w:sz w:val="28"/>
          <w:szCs w:val="44"/>
        </w:rPr>
        <w:t>Prepared by:</w:t>
      </w:r>
    </w:p>
    <w:p w:rsidR="006537BA" w:rsidRPr="009E5613" w:rsidRDefault="006537BA" w:rsidP="006537BA">
      <w:pPr>
        <w:spacing w:before="163" w:after="163"/>
        <w:ind w:firstLineChars="599" w:firstLine="1684"/>
        <w:rPr>
          <w:b/>
          <w:sz w:val="28"/>
          <w:szCs w:val="44"/>
        </w:rPr>
      </w:pPr>
      <w:r w:rsidRPr="009E5613">
        <w:rPr>
          <w:rFonts w:hint="eastAsia"/>
          <w:b/>
          <w:sz w:val="28"/>
          <w:szCs w:val="44"/>
        </w:rPr>
        <w:t>审</w:t>
      </w:r>
      <w:r w:rsidRPr="009E5613">
        <w:rPr>
          <w:b/>
          <w:sz w:val="28"/>
          <w:szCs w:val="44"/>
        </w:rPr>
        <w:t xml:space="preserve">          </w:t>
      </w:r>
      <w:r w:rsidRPr="009E5613">
        <w:rPr>
          <w:rFonts w:hint="eastAsia"/>
          <w:b/>
          <w:sz w:val="28"/>
          <w:szCs w:val="44"/>
        </w:rPr>
        <w:t>核</w:t>
      </w:r>
      <w:r w:rsidRPr="009E5613">
        <w:rPr>
          <w:b/>
          <w:sz w:val="28"/>
          <w:szCs w:val="44"/>
        </w:rPr>
        <w:t xml:space="preserve">: </w:t>
      </w:r>
    </w:p>
    <w:p w:rsidR="006537BA" w:rsidRPr="009E5613" w:rsidRDefault="006537BA" w:rsidP="006537BA">
      <w:pPr>
        <w:spacing w:before="163" w:after="163"/>
        <w:ind w:firstLineChars="599" w:firstLine="1684"/>
        <w:rPr>
          <w:b/>
          <w:kern w:val="44"/>
          <w:sz w:val="28"/>
          <w:szCs w:val="44"/>
          <w:u w:val="single"/>
        </w:rPr>
      </w:pPr>
      <w:r w:rsidRPr="009E5613">
        <w:rPr>
          <w:b/>
          <w:sz w:val="28"/>
          <w:szCs w:val="44"/>
        </w:rPr>
        <w:t>Reviewed by:</w:t>
      </w:r>
    </w:p>
    <w:p w:rsidR="006537BA" w:rsidRPr="009E5613" w:rsidRDefault="006537BA" w:rsidP="006537BA">
      <w:pPr>
        <w:spacing w:before="163" w:after="163"/>
        <w:rPr>
          <w:b/>
          <w:sz w:val="28"/>
          <w:szCs w:val="44"/>
        </w:rPr>
      </w:pPr>
      <w:r w:rsidRPr="009E5613">
        <w:rPr>
          <w:b/>
          <w:sz w:val="28"/>
          <w:szCs w:val="44"/>
        </w:rPr>
        <w:t xml:space="preserve">            </w:t>
      </w:r>
      <w:r w:rsidRPr="009E5613">
        <w:rPr>
          <w:rFonts w:hint="eastAsia"/>
          <w:b/>
          <w:sz w:val="28"/>
          <w:szCs w:val="44"/>
        </w:rPr>
        <w:t>批</w:t>
      </w:r>
      <w:r w:rsidRPr="009E5613">
        <w:rPr>
          <w:b/>
          <w:sz w:val="28"/>
          <w:szCs w:val="44"/>
        </w:rPr>
        <w:t xml:space="preserve">          </w:t>
      </w:r>
      <w:r w:rsidRPr="009E5613">
        <w:rPr>
          <w:rFonts w:hint="eastAsia"/>
          <w:b/>
          <w:sz w:val="28"/>
          <w:szCs w:val="44"/>
        </w:rPr>
        <w:t>准</w:t>
      </w:r>
      <w:r w:rsidRPr="009E5613">
        <w:rPr>
          <w:b/>
          <w:sz w:val="28"/>
          <w:szCs w:val="44"/>
        </w:rPr>
        <w:t xml:space="preserve">: </w:t>
      </w:r>
    </w:p>
    <w:p w:rsidR="006537BA" w:rsidRPr="009E5613" w:rsidRDefault="006537BA" w:rsidP="00264B45">
      <w:pPr>
        <w:spacing w:before="163" w:after="163"/>
        <w:ind w:left="1260" w:firstLineChars="150" w:firstLine="422"/>
        <w:rPr>
          <w:b/>
          <w:kern w:val="44"/>
          <w:sz w:val="28"/>
          <w:szCs w:val="44"/>
        </w:rPr>
      </w:pPr>
      <w:r w:rsidRPr="009E5613">
        <w:rPr>
          <w:b/>
          <w:sz w:val="28"/>
          <w:szCs w:val="44"/>
        </w:rPr>
        <w:t>Approved by:</w:t>
      </w:r>
    </w:p>
    <w:p w:rsidR="006537BA" w:rsidRPr="009E5613" w:rsidRDefault="006537BA" w:rsidP="006537BA">
      <w:pPr>
        <w:spacing w:before="163" w:after="163"/>
        <w:ind w:firstLineChars="600" w:firstLine="1687"/>
        <w:rPr>
          <w:b/>
          <w:sz w:val="28"/>
          <w:szCs w:val="44"/>
        </w:rPr>
      </w:pPr>
      <w:r w:rsidRPr="009E5613">
        <w:rPr>
          <w:rFonts w:hint="eastAsia"/>
          <w:b/>
          <w:sz w:val="28"/>
          <w:szCs w:val="44"/>
        </w:rPr>
        <w:t>版本</w:t>
      </w:r>
      <w:r w:rsidRPr="009E5613">
        <w:rPr>
          <w:b/>
          <w:sz w:val="28"/>
          <w:szCs w:val="44"/>
        </w:rPr>
        <w:t xml:space="preserve"> /</w:t>
      </w:r>
      <w:r w:rsidRPr="009E5613">
        <w:rPr>
          <w:rFonts w:hint="eastAsia"/>
          <w:b/>
          <w:sz w:val="28"/>
          <w:szCs w:val="44"/>
        </w:rPr>
        <w:t>修订状态</w:t>
      </w:r>
      <w:r>
        <w:rPr>
          <w:b/>
          <w:sz w:val="28"/>
          <w:szCs w:val="44"/>
        </w:rPr>
        <w:t>: A3</w:t>
      </w:r>
    </w:p>
    <w:p w:rsidR="006537BA" w:rsidRPr="009E5613" w:rsidRDefault="006537BA" w:rsidP="006537BA">
      <w:pPr>
        <w:spacing w:before="163" w:after="163"/>
        <w:ind w:firstLineChars="600" w:firstLine="1687"/>
        <w:rPr>
          <w:b/>
          <w:kern w:val="44"/>
          <w:sz w:val="28"/>
          <w:szCs w:val="44"/>
          <w:u w:val="single"/>
        </w:rPr>
      </w:pPr>
      <w:r w:rsidRPr="009E5613">
        <w:rPr>
          <w:b/>
          <w:sz w:val="28"/>
          <w:szCs w:val="44"/>
        </w:rPr>
        <w:t xml:space="preserve">Rev./Revision status: </w:t>
      </w:r>
    </w:p>
    <w:p w:rsidR="006537BA" w:rsidRPr="009E5613" w:rsidRDefault="006537BA" w:rsidP="006537BA">
      <w:pPr>
        <w:spacing w:before="163" w:after="163"/>
        <w:rPr>
          <w:b/>
          <w:sz w:val="28"/>
          <w:szCs w:val="44"/>
        </w:rPr>
      </w:pPr>
      <w:r w:rsidRPr="009E5613">
        <w:rPr>
          <w:b/>
          <w:sz w:val="28"/>
          <w:szCs w:val="44"/>
        </w:rPr>
        <w:t xml:space="preserve">            </w:t>
      </w:r>
      <w:r w:rsidRPr="009E5613">
        <w:rPr>
          <w:rFonts w:hint="eastAsia"/>
          <w:b/>
          <w:sz w:val="28"/>
          <w:szCs w:val="44"/>
        </w:rPr>
        <w:t>受</w:t>
      </w:r>
      <w:r w:rsidRPr="009E5613">
        <w:rPr>
          <w:b/>
          <w:sz w:val="28"/>
          <w:szCs w:val="44"/>
        </w:rPr>
        <w:t xml:space="preserve">  </w:t>
      </w:r>
      <w:r w:rsidRPr="009E5613">
        <w:rPr>
          <w:rFonts w:hint="eastAsia"/>
          <w:b/>
          <w:sz w:val="28"/>
          <w:szCs w:val="44"/>
        </w:rPr>
        <w:t>控</w:t>
      </w:r>
      <w:r w:rsidRPr="009E5613">
        <w:rPr>
          <w:b/>
          <w:sz w:val="28"/>
          <w:szCs w:val="44"/>
        </w:rPr>
        <w:t xml:space="preserve">  </w:t>
      </w:r>
      <w:r w:rsidRPr="009E5613">
        <w:rPr>
          <w:rFonts w:hint="eastAsia"/>
          <w:b/>
          <w:sz w:val="28"/>
          <w:szCs w:val="44"/>
        </w:rPr>
        <w:t>状</w:t>
      </w:r>
      <w:r w:rsidRPr="009E5613">
        <w:rPr>
          <w:b/>
          <w:sz w:val="28"/>
          <w:szCs w:val="44"/>
        </w:rPr>
        <w:t xml:space="preserve">  </w:t>
      </w:r>
      <w:r w:rsidRPr="009E5613">
        <w:rPr>
          <w:rFonts w:hint="eastAsia"/>
          <w:b/>
          <w:sz w:val="28"/>
          <w:szCs w:val="44"/>
        </w:rPr>
        <w:t>态</w:t>
      </w:r>
      <w:r w:rsidRPr="009E5613">
        <w:rPr>
          <w:b/>
          <w:sz w:val="28"/>
          <w:szCs w:val="44"/>
        </w:rPr>
        <w:t xml:space="preserve">: </w:t>
      </w:r>
    </w:p>
    <w:p w:rsidR="006537BA" w:rsidRPr="005E49B7" w:rsidRDefault="006537BA" w:rsidP="006537BA">
      <w:pPr>
        <w:spacing w:before="163" w:after="163"/>
        <w:ind w:left="1260" w:firstLineChars="100" w:firstLine="281"/>
        <w:rPr>
          <w:b/>
          <w:kern w:val="44"/>
          <w:sz w:val="28"/>
          <w:szCs w:val="44"/>
        </w:rPr>
      </w:pPr>
      <w:r w:rsidRPr="009E5613">
        <w:rPr>
          <w:b/>
          <w:sz w:val="28"/>
          <w:szCs w:val="44"/>
        </w:rPr>
        <w:t>Controlled status:</w:t>
      </w:r>
    </w:p>
    <w:p w:rsidR="006537BA" w:rsidRPr="009E5613" w:rsidRDefault="006537BA" w:rsidP="006537BA">
      <w:pPr>
        <w:ind w:firstLine="562"/>
        <w:jc w:val="center"/>
        <w:rPr>
          <w:b/>
          <w:sz w:val="28"/>
          <w:szCs w:val="44"/>
        </w:rPr>
      </w:pPr>
      <w:r w:rsidRPr="009E5613">
        <w:rPr>
          <w:b/>
          <w:sz w:val="28"/>
          <w:szCs w:val="44"/>
        </w:rPr>
        <w:t>20</w:t>
      </w:r>
      <w:r w:rsidR="00F62D93">
        <w:rPr>
          <w:b/>
          <w:sz w:val="28"/>
          <w:szCs w:val="44"/>
        </w:rPr>
        <w:t>20</w:t>
      </w:r>
      <w:r w:rsidRPr="009E5613">
        <w:rPr>
          <w:rFonts w:hint="eastAsia"/>
          <w:b/>
          <w:sz w:val="28"/>
          <w:szCs w:val="44"/>
        </w:rPr>
        <w:t>年</w:t>
      </w:r>
      <w:r w:rsidR="00F62D93">
        <w:rPr>
          <w:rFonts w:hint="eastAsia"/>
          <w:b/>
          <w:sz w:val="28"/>
          <w:szCs w:val="44"/>
        </w:rPr>
        <w:t>0</w:t>
      </w:r>
      <w:r w:rsidR="00F62D93">
        <w:rPr>
          <w:b/>
          <w:sz w:val="28"/>
          <w:szCs w:val="44"/>
        </w:rPr>
        <w:t>1</w:t>
      </w:r>
      <w:r w:rsidRPr="009E5613">
        <w:rPr>
          <w:rFonts w:hint="eastAsia"/>
          <w:b/>
          <w:sz w:val="28"/>
          <w:szCs w:val="44"/>
        </w:rPr>
        <w:t>月</w:t>
      </w:r>
      <w:r w:rsidR="00F62D93">
        <w:rPr>
          <w:b/>
          <w:sz w:val="28"/>
          <w:szCs w:val="44"/>
        </w:rPr>
        <w:t>01</w:t>
      </w:r>
      <w:r w:rsidRPr="009E5613">
        <w:rPr>
          <w:b/>
          <w:sz w:val="28"/>
          <w:szCs w:val="44"/>
        </w:rPr>
        <w:t xml:space="preserve"> </w:t>
      </w:r>
      <w:r w:rsidRPr="009E5613">
        <w:rPr>
          <w:rFonts w:hint="eastAsia"/>
          <w:b/>
          <w:sz w:val="28"/>
          <w:szCs w:val="44"/>
        </w:rPr>
        <w:t>日发布</w:t>
      </w:r>
      <w:r w:rsidR="00D831DD">
        <w:rPr>
          <w:b/>
          <w:sz w:val="28"/>
          <w:szCs w:val="44"/>
        </w:rPr>
        <w:t xml:space="preserve">           </w:t>
      </w:r>
      <w:r w:rsidRPr="009E5613">
        <w:rPr>
          <w:b/>
          <w:sz w:val="28"/>
          <w:szCs w:val="44"/>
        </w:rPr>
        <w:t>20</w:t>
      </w:r>
      <w:r w:rsidR="00F62D93">
        <w:rPr>
          <w:b/>
          <w:sz w:val="28"/>
          <w:szCs w:val="44"/>
        </w:rPr>
        <w:t>20</w:t>
      </w:r>
      <w:r w:rsidRPr="009E5613">
        <w:rPr>
          <w:rFonts w:hint="eastAsia"/>
          <w:b/>
          <w:sz w:val="28"/>
          <w:szCs w:val="44"/>
        </w:rPr>
        <w:t>年</w:t>
      </w:r>
      <w:r w:rsidR="00F62D93">
        <w:rPr>
          <w:rFonts w:hint="eastAsia"/>
          <w:b/>
          <w:sz w:val="28"/>
          <w:szCs w:val="44"/>
        </w:rPr>
        <w:t>0</w:t>
      </w:r>
      <w:r w:rsidR="00F62D93">
        <w:rPr>
          <w:b/>
          <w:sz w:val="28"/>
          <w:szCs w:val="44"/>
        </w:rPr>
        <w:t>1</w:t>
      </w:r>
      <w:r w:rsidRPr="009E5613">
        <w:rPr>
          <w:rFonts w:hint="eastAsia"/>
          <w:b/>
          <w:sz w:val="28"/>
          <w:szCs w:val="44"/>
        </w:rPr>
        <w:t>月</w:t>
      </w:r>
      <w:r w:rsidRPr="009E5613">
        <w:rPr>
          <w:b/>
          <w:sz w:val="28"/>
          <w:szCs w:val="44"/>
        </w:rPr>
        <w:t xml:space="preserve"> </w:t>
      </w:r>
      <w:r w:rsidR="00F62D93">
        <w:rPr>
          <w:b/>
          <w:sz w:val="28"/>
          <w:szCs w:val="44"/>
        </w:rPr>
        <w:t>01</w:t>
      </w:r>
      <w:r w:rsidRPr="009E5613">
        <w:rPr>
          <w:b/>
          <w:sz w:val="28"/>
          <w:szCs w:val="44"/>
        </w:rPr>
        <w:t xml:space="preserve"> </w:t>
      </w:r>
      <w:r w:rsidRPr="009E5613">
        <w:rPr>
          <w:rFonts w:hint="eastAsia"/>
          <w:b/>
          <w:sz w:val="28"/>
          <w:szCs w:val="44"/>
        </w:rPr>
        <w:t>日实施</w:t>
      </w:r>
      <w:r w:rsidRPr="009E5613">
        <w:rPr>
          <w:b/>
          <w:sz w:val="28"/>
          <w:szCs w:val="44"/>
        </w:rPr>
        <w:t xml:space="preserve"> </w:t>
      </w:r>
      <w:r w:rsidR="00F62D93">
        <w:rPr>
          <w:b/>
          <w:sz w:val="28"/>
          <w:szCs w:val="44"/>
        </w:rPr>
        <w:t xml:space="preserve">  </w:t>
      </w:r>
      <w:r w:rsidRPr="009E5613">
        <w:rPr>
          <w:b/>
          <w:sz w:val="28"/>
          <w:szCs w:val="44"/>
        </w:rPr>
        <w:t>Issued on</w:t>
      </w:r>
      <w:r w:rsidR="00F62D93">
        <w:rPr>
          <w:b/>
          <w:sz w:val="28"/>
          <w:szCs w:val="44"/>
        </w:rPr>
        <w:t>0</w:t>
      </w:r>
      <w:r w:rsidRPr="009E5613">
        <w:rPr>
          <w:b/>
          <w:sz w:val="28"/>
          <w:szCs w:val="44"/>
        </w:rPr>
        <w:t xml:space="preserve"> </w:t>
      </w:r>
      <w:r w:rsidR="00F62D93">
        <w:rPr>
          <w:b/>
          <w:sz w:val="28"/>
          <w:szCs w:val="44"/>
        </w:rPr>
        <w:t>1</w:t>
      </w:r>
      <w:r w:rsidR="00D06794">
        <w:rPr>
          <w:b/>
          <w:sz w:val="28"/>
          <w:szCs w:val="44"/>
        </w:rPr>
        <w:t xml:space="preserve"> </w:t>
      </w:r>
      <w:r w:rsidRPr="009E5613">
        <w:rPr>
          <w:b/>
          <w:sz w:val="28"/>
          <w:szCs w:val="44"/>
        </w:rPr>
        <w:t xml:space="preserve">/ </w:t>
      </w:r>
      <w:r w:rsidR="00F62D93">
        <w:rPr>
          <w:b/>
          <w:sz w:val="28"/>
          <w:szCs w:val="44"/>
        </w:rPr>
        <w:t>01</w:t>
      </w:r>
      <w:r w:rsidRPr="009E5613">
        <w:rPr>
          <w:b/>
          <w:sz w:val="28"/>
          <w:szCs w:val="44"/>
        </w:rPr>
        <w:t xml:space="preserve"> /20</w:t>
      </w:r>
      <w:r w:rsidR="00F62D93">
        <w:rPr>
          <w:b/>
          <w:sz w:val="28"/>
          <w:szCs w:val="44"/>
        </w:rPr>
        <w:t>20</w:t>
      </w:r>
      <w:r w:rsidR="00F62D93">
        <w:rPr>
          <w:b/>
          <w:sz w:val="28"/>
          <w:szCs w:val="44"/>
        </w:rPr>
        <w:tab/>
      </w:r>
      <w:r w:rsidR="00F62D93">
        <w:rPr>
          <w:b/>
          <w:sz w:val="28"/>
          <w:szCs w:val="44"/>
        </w:rPr>
        <w:tab/>
        <w:t xml:space="preserve">   </w:t>
      </w:r>
      <w:r w:rsidRPr="009E5613">
        <w:rPr>
          <w:b/>
          <w:sz w:val="28"/>
          <w:szCs w:val="44"/>
        </w:rPr>
        <w:t>Implemented on</w:t>
      </w:r>
      <w:r w:rsidR="00F62D93">
        <w:rPr>
          <w:b/>
          <w:sz w:val="28"/>
          <w:szCs w:val="44"/>
        </w:rPr>
        <w:t>01</w:t>
      </w:r>
      <w:r w:rsidRPr="009E5613">
        <w:rPr>
          <w:b/>
          <w:sz w:val="28"/>
          <w:szCs w:val="44"/>
        </w:rPr>
        <w:t>/</w:t>
      </w:r>
      <w:r w:rsidR="00F62D93">
        <w:rPr>
          <w:b/>
          <w:sz w:val="28"/>
          <w:szCs w:val="44"/>
        </w:rPr>
        <w:t>01</w:t>
      </w:r>
      <w:r w:rsidRPr="009E5613">
        <w:rPr>
          <w:b/>
          <w:sz w:val="28"/>
          <w:szCs w:val="44"/>
        </w:rPr>
        <w:t xml:space="preserve"> /20</w:t>
      </w:r>
      <w:r w:rsidR="00F62D93">
        <w:rPr>
          <w:b/>
          <w:sz w:val="28"/>
          <w:szCs w:val="44"/>
        </w:rPr>
        <w:t>20</w:t>
      </w:r>
    </w:p>
    <w:p w:rsidR="00701956" w:rsidRPr="00701956" w:rsidRDefault="002D601E" w:rsidP="00701956">
      <w:pPr>
        <w:tabs>
          <w:tab w:val="left" w:pos="3405"/>
        </w:tabs>
        <w:spacing w:line="360" w:lineRule="auto"/>
        <w:ind w:leftChars="-200" w:left="-420"/>
        <w:rPr>
          <w:rFonts w:asciiTheme="majorEastAsia" w:eastAsiaTheme="majorEastAsia" w:hAnsiTheme="majorEastAsia"/>
          <w:b/>
          <w:color w:val="000000"/>
          <w:sz w:val="28"/>
        </w:rPr>
      </w:pPr>
      <w:r w:rsidRPr="00664888">
        <w:rPr>
          <w:rFonts w:asciiTheme="majorEastAsia" w:eastAsiaTheme="majorEastAsia" w:hAnsiTheme="majorEastAsia" w:hint="eastAsia"/>
          <w:b/>
          <w:color w:val="000000"/>
          <w:sz w:val="28"/>
        </w:rPr>
        <w:t xml:space="preserve"> </w:t>
      </w:r>
      <w:bookmarkStart w:id="0" w:name="_Toc429756078"/>
      <w:bookmarkStart w:id="1" w:name="_Toc430279405"/>
      <w:bookmarkStart w:id="2" w:name="_Toc432260626"/>
      <w:bookmarkStart w:id="3" w:name="_Toc433376414"/>
      <w:bookmarkStart w:id="4" w:name="_Toc445202008"/>
    </w:p>
    <w:p w:rsidR="00701956" w:rsidRDefault="00701956" w:rsidP="00701956">
      <w:pPr>
        <w:spacing w:before="120" w:after="120"/>
        <w:ind w:firstLine="720"/>
        <w:jc w:val="center"/>
        <w:rPr>
          <w:rFonts w:ascii="隶书" w:eastAsia="隶书"/>
          <w:sz w:val="36"/>
          <w:szCs w:val="36"/>
        </w:rPr>
      </w:pPr>
      <w:r>
        <w:rPr>
          <w:rFonts w:ascii="隶书" w:eastAsia="隶书" w:hint="eastAsia"/>
          <w:sz w:val="36"/>
          <w:szCs w:val="36"/>
        </w:rPr>
        <w:lastRenderedPageBreak/>
        <w:t>修订历史记录</w:t>
      </w:r>
      <w:r>
        <w:rPr>
          <w:rFonts w:eastAsia="隶书" w:hint="eastAsia"/>
          <w:sz w:val="32"/>
          <w:szCs w:val="32"/>
        </w:rPr>
        <w:t>D</w:t>
      </w:r>
      <w:r>
        <w:rPr>
          <w:rFonts w:eastAsia="隶书"/>
          <w:sz w:val="32"/>
          <w:szCs w:val="32"/>
        </w:rPr>
        <w:t>ocument Changes</w:t>
      </w:r>
    </w:p>
    <w:tbl>
      <w:tblPr>
        <w:tblW w:w="10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7"/>
        <w:gridCol w:w="1338"/>
        <w:gridCol w:w="2948"/>
        <w:gridCol w:w="1304"/>
        <w:gridCol w:w="1304"/>
        <w:gridCol w:w="1361"/>
        <w:gridCol w:w="1361"/>
      </w:tblGrid>
      <w:tr w:rsidR="00701956" w:rsidTr="00934226">
        <w:trPr>
          <w:trHeight w:val="468"/>
          <w:jc w:val="center"/>
        </w:trPr>
        <w:tc>
          <w:tcPr>
            <w:tcW w:w="737" w:type="dxa"/>
            <w:vAlign w:val="center"/>
          </w:tcPr>
          <w:p w:rsidR="00701956" w:rsidRDefault="00701956" w:rsidP="00934226">
            <w:pPr>
              <w:snapToGrid w:val="0"/>
              <w:jc w:val="center"/>
              <w:rPr>
                <w:szCs w:val="21"/>
              </w:rPr>
            </w:pPr>
            <w:r>
              <w:rPr>
                <w:szCs w:val="21"/>
              </w:rPr>
              <w:t>序号</w:t>
            </w:r>
          </w:p>
          <w:p w:rsidR="00701956" w:rsidRDefault="00701956" w:rsidP="00934226">
            <w:pPr>
              <w:snapToGrid w:val="0"/>
              <w:jc w:val="center"/>
              <w:rPr>
                <w:szCs w:val="21"/>
              </w:rPr>
            </w:pPr>
            <w:r>
              <w:rPr>
                <w:szCs w:val="21"/>
              </w:rPr>
              <w:t>No.</w:t>
            </w:r>
          </w:p>
        </w:tc>
        <w:tc>
          <w:tcPr>
            <w:tcW w:w="1338" w:type="dxa"/>
            <w:vAlign w:val="center"/>
          </w:tcPr>
          <w:p w:rsidR="00701956" w:rsidRDefault="00701956" w:rsidP="00934226">
            <w:pPr>
              <w:snapToGrid w:val="0"/>
              <w:jc w:val="center"/>
              <w:rPr>
                <w:szCs w:val="21"/>
              </w:rPr>
            </w:pPr>
            <w:r>
              <w:rPr>
                <w:szCs w:val="21"/>
              </w:rPr>
              <w:t>日期</w:t>
            </w:r>
          </w:p>
          <w:p w:rsidR="00701956" w:rsidRDefault="00701956" w:rsidP="00934226">
            <w:pPr>
              <w:snapToGrid w:val="0"/>
              <w:jc w:val="center"/>
              <w:rPr>
                <w:szCs w:val="21"/>
              </w:rPr>
            </w:pPr>
            <w:r>
              <w:rPr>
                <w:szCs w:val="21"/>
              </w:rPr>
              <w:t>Date</w:t>
            </w:r>
          </w:p>
        </w:tc>
        <w:tc>
          <w:tcPr>
            <w:tcW w:w="2948" w:type="dxa"/>
            <w:vAlign w:val="center"/>
          </w:tcPr>
          <w:p w:rsidR="00701956" w:rsidRDefault="00701956" w:rsidP="00934226">
            <w:pPr>
              <w:snapToGrid w:val="0"/>
              <w:jc w:val="center"/>
              <w:rPr>
                <w:szCs w:val="21"/>
              </w:rPr>
            </w:pPr>
            <w:r>
              <w:rPr>
                <w:szCs w:val="21"/>
              </w:rPr>
              <w:t>修订内容</w:t>
            </w:r>
          </w:p>
          <w:p w:rsidR="00701956" w:rsidRDefault="00701956" w:rsidP="00934226">
            <w:pPr>
              <w:snapToGrid w:val="0"/>
              <w:jc w:val="center"/>
              <w:rPr>
                <w:szCs w:val="21"/>
              </w:rPr>
            </w:pPr>
            <w:r>
              <w:rPr>
                <w:szCs w:val="21"/>
              </w:rPr>
              <w:t>Description of Change</w:t>
            </w:r>
          </w:p>
        </w:tc>
        <w:tc>
          <w:tcPr>
            <w:tcW w:w="1304" w:type="dxa"/>
            <w:vAlign w:val="center"/>
          </w:tcPr>
          <w:p w:rsidR="00701956" w:rsidRDefault="00701956" w:rsidP="00934226">
            <w:pPr>
              <w:snapToGrid w:val="0"/>
              <w:jc w:val="center"/>
              <w:rPr>
                <w:szCs w:val="21"/>
              </w:rPr>
            </w:pPr>
            <w:r>
              <w:rPr>
                <w:szCs w:val="21"/>
              </w:rPr>
              <w:t>版本</w:t>
            </w:r>
          </w:p>
          <w:p w:rsidR="00701956" w:rsidRDefault="00701956" w:rsidP="00934226">
            <w:pPr>
              <w:snapToGrid w:val="0"/>
              <w:jc w:val="center"/>
              <w:rPr>
                <w:szCs w:val="21"/>
              </w:rPr>
            </w:pPr>
            <w:r>
              <w:rPr>
                <w:szCs w:val="21"/>
              </w:rPr>
              <w:t>Version</w:t>
            </w:r>
          </w:p>
        </w:tc>
        <w:tc>
          <w:tcPr>
            <w:tcW w:w="1304" w:type="dxa"/>
            <w:vAlign w:val="center"/>
          </w:tcPr>
          <w:p w:rsidR="00701956" w:rsidRDefault="00701956" w:rsidP="00934226">
            <w:pPr>
              <w:snapToGrid w:val="0"/>
              <w:jc w:val="center"/>
              <w:rPr>
                <w:szCs w:val="21"/>
              </w:rPr>
            </w:pPr>
            <w:r>
              <w:rPr>
                <w:szCs w:val="21"/>
              </w:rPr>
              <w:t>编制</w:t>
            </w:r>
          </w:p>
          <w:p w:rsidR="00701956" w:rsidRDefault="00701956" w:rsidP="00934226">
            <w:pPr>
              <w:snapToGrid w:val="0"/>
              <w:jc w:val="center"/>
              <w:rPr>
                <w:szCs w:val="21"/>
              </w:rPr>
            </w:pPr>
            <w:r>
              <w:rPr>
                <w:szCs w:val="21"/>
              </w:rPr>
              <w:t>Made by</w:t>
            </w:r>
          </w:p>
        </w:tc>
        <w:tc>
          <w:tcPr>
            <w:tcW w:w="1361" w:type="dxa"/>
            <w:vAlign w:val="center"/>
          </w:tcPr>
          <w:p w:rsidR="00701956" w:rsidRDefault="00701956" w:rsidP="00934226">
            <w:pPr>
              <w:snapToGrid w:val="0"/>
              <w:jc w:val="center"/>
              <w:rPr>
                <w:szCs w:val="21"/>
              </w:rPr>
            </w:pPr>
            <w:r>
              <w:rPr>
                <w:szCs w:val="21"/>
              </w:rPr>
              <w:t>审核</w:t>
            </w:r>
          </w:p>
          <w:p w:rsidR="00701956" w:rsidRDefault="00701956" w:rsidP="00934226">
            <w:pPr>
              <w:snapToGrid w:val="0"/>
              <w:jc w:val="center"/>
              <w:rPr>
                <w:szCs w:val="21"/>
              </w:rPr>
            </w:pPr>
            <w:r>
              <w:rPr>
                <w:szCs w:val="21"/>
              </w:rPr>
              <w:t>Reviewed by</w:t>
            </w:r>
          </w:p>
        </w:tc>
        <w:tc>
          <w:tcPr>
            <w:tcW w:w="1361" w:type="dxa"/>
            <w:vAlign w:val="center"/>
          </w:tcPr>
          <w:p w:rsidR="00701956" w:rsidRDefault="00701956" w:rsidP="00934226">
            <w:pPr>
              <w:snapToGrid w:val="0"/>
              <w:jc w:val="center"/>
              <w:rPr>
                <w:szCs w:val="21"/>
              </w:rPr>
            </w:pPr>
            <w:r>
              <w:rPr>
                <w:szCs w:val="21"/>
              </w:rPr>
              <w:t>批准</w:t>
            </w:r>
          </w:p>
          <w:p w:rsidR="00701956" w:rsidRDefault="00701956" w:rsidP="00934226">
            <w:pPr>
              <w:snapToGrid w:val="0"/>
              <w:jc w:val="center"/>
              <w:rPr>
                <w:szCs w:val="21"/>
              </w:rPr>
            </w:pPr>
            <w:r>
              <w:rPr>
                <w:szCs w:val="21"/>
              </w:rPr>
              <w:t>Approved by</w:t>
            </w:r>
          </w:p>
        </w:tc>
      </w:tr>
      <w:tr w:rsidR="00701956" w:rsidTr="006964D6">
        <w:trPr>
          <w:trHeight w:val="471"/>
          <w:jc w:val="center"/>
        </w:trPr>
        <w:tc>
          <w:tcPr>
            <w:tcW w:w="737" w:type="dxa"/>
            <w:vAlign w:val="center"/>
          </w:tcPr>
          <w:p w:rsidR="00701956" w:rsidRDefault="00701956" w:rsidP="00701956">
            <w:pPr>
              <w:jc w:val="center"/>
            </w:pPr>
            <w:r>
              <w:t>01</w:t>
            </w:r>
          </w:p>
        </w:tc>
        <w:tc>
          <w:tcPr>
            <w:tcW w:w="1338" w:type="dxa"/>
            <w:vAlign w:val="center"/>
          </w:tcPr>
          <w:p w:rsidR="00701956" w:rsidRPr="008C317D" w:rsidRDefault="00701956" w:rsidP="008C317D">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2015</w:t>
            </w:r>
            <w:r w:rsidR="008C317D" w:rsidRPr="008C317D">
              <w:rPr>
                <w:rFonts w:asciiTheme="minorEastAsia" w:eastAsiaTheme="minorEastAsia" w:hAnsiTheme="minorEastAsia" w:cs="宋体"/>
                <w:bCs/>
                <w:color w:val="000000"/>
                <w:sz w:val="18"/>
                <w:szCs w:val="18"/>
              </w:rPr>
              <w:t>.</w:t>
            </w:r>
            <w:r w:rsidRPr="008C317D">
              <w:rPr>
                <w:rFonts w:asciiTheme="minorEastAsia" w:eastAsiaTheme="minorEastAsia" w:hAnsiTheme="minorEastAsia" w:cs="宋体" w:hint="eastAsia"/>
                <w:bCs/>
                <w:color w:val="000000"/>
                <w:sz w:val="18"/>
                <w:szCs w:val="18"/>
              </w:rPr>
              <w:t>09</w:t>
            </w:r>
            <w:r w:rsidR="008C317D" w:rsidRPr="008C317D">
              <w:rPr>
                <w:rFonts w:asciiTheme="minorEastAsia" w:eastAsiaTheme="minorEastAsia" w:hAnsiTheme="minorEastAsia" w:cs="宋体"/>
                <w:bCs/>
                <w:color w:val="000000"/>
                <w:sz w:val="18"/>
                <w:szCs w:val="18"/>
              </w:rPr>
              <w:t>.</w:t>
            </w:r>
            <w:r w:rsidRPr="008C317D">
              <w:rPr>
                <w:rFonts w:asciiTheme="minorEastAsia" w:eastAsiaTheme="minorEastAsia" w:hAnsiTheme="minorEastAsia" w:cs="宋体" w:hint="eastAsia"/>
                <w:bCs/>
                <w:color w:val="000000"/>
                <w:sz w:val="18"/>
                <w:szCs w:val="18"/>
              </w:rPr>
              <w:t>17</w:t>
            </w:r>
          </w:p>
        </w:tc>
        <w:tc>
          <w:tcPr>
            <w:tcW w:w="2948"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初次发行</w:t>
            </w:r>
          </w:p>
        </w:tc>
        <w:tc>
          <w:tcPr>
            <w:tcW w:w="1304" w:type="dxa"/>
          </w:tcPr>
          <w:p w:rsidR="00701956" w:rsidRPr="008C317D" w:rsidRDefault="008C317D" w:rsidP="008C317D">
            <w:pPr>
              <w:jc w:val="center"/>
              <w:rPr>
                <w:rFonts w:asciiTheme="minorEastAsia" w:eastAsiaTheme="minorEastAsia" w:hAnsiTheme="minorEastAsia"/>
                <w:sz w:val="18"/>
                <w:szCs w:val="18"/>
              </w:rPr>
            </w:pPr>
            <w:r w:rsidRPr="008C317D">
              <w:rPr>
                <w:rFonts w:asciiTheme="minorEastAsia" w:eastAsiaTheme="minorEastAsia" w:hAnsiTheme="minorEastAsia"/>
                <w:sz w:val="18"/>
                <w:szCs w:val="18"/>
              </w:rPr>
              <w:t>A</w:t>
            </w:r>
            <w:r w:rsidR="00701956" w:rsidRPr="008C317D">
              <w:rPr>
                <w:rFonts w:asciiTheme="minorEastAsia" w:eastAsiaTheme="minorEastAsia" w:hAnsiTheme="minorEastAsia"/>
                <w:sz w:val="18"/>
                <w:szCs w:val="18"/>
              </w:rPr>
              <w:t>0</w:t>
            </w:r>
          </w:p>
        </w:tc>
        <w:tc>
          <w:tcPr>
            <w:tcW w:w="1304"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朱小敏</w:t>
            </w:r>
          </w:p>
        </w:tc>
        <w:tc>
          <w:tcPr>
            <w:tcW w:w="1361"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朱小敏</w:t>
            </w:r>
          </w:p>
        </w:tc>
        <w:tc>
          <w:tcPr>
            <w:tcW w:w="1361"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杜</w:t>
            </w:r>
            <w:r w:rsidRPr="008C317D">
              <w:rPr>
                <w:rFonts w:asciiTheme="minorEastAsia" w:eastAsiaTheme="minorEastAsia" w:hAnsiTheme="minorEastAsia" w:cs="宋体"/>
                <w:bCs/>
                <w:color w:val="000000"/>
                <w:sz w:val="18"/>
                <w:szCs w:val="18"/>
              </w:rPr>
              <w:t>强林</w:t>
            </w:r>
          </w:p>
        </w:tc>
      </w:tr>
      <w:tr w:rsidR="00701956" w:rsidTr="006964D6">
        <w:trPr>
          <w:trHeight w:val="471"/>
          <w:jc w:val="center"/>
        </w:trPr>
        <w:tc>
          <w:tcPr>
            <w:tcW w:w="737" w:type="dxa"/>
            <w:vAlign w:val="center"/>
          </w:tcPr>
          <w:p w:rsidR="00701956" w:rsidRDefault="00701956" w:rsidP="00701956">
            <w:pPr>
              <w:jc w:val="center"/>
            </w:pPr>
            <w:r>
              <w:t>02</w:t>
            </w:r>
          </w:p>
        </w:tc>
        <w:tc>
          <w:tcPr>
            <w:tcW w:w="1338" w:type="dxa"/>
            <w:vAlign w:val="center"/>
          </w:tcPr>
          <w:p w:rsidR="00701956" w:rsidRPr="008C317D" w:rsidRDefault="00701956" w:rsidP="008C317D">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bCs/>
                <w:color w:val="000000"/>
                <w:sz w:val="18"/>
                <w:szCs w:val="18"/>
              </w:rPr>
              <w:t>2016</w:t>
            </w:r>
            <w:r w:rsidR="008C317D" w:rsidRPr="008C317D">
              <w:rPr>
                <w:rFonts w:asciiTheme="minorEastAsia" w:eastAsiaTheme="minorEastAsia" w:hAnsiTheme="minorEastAsia" w:cs="宋体"/>
                <w:bCs/>
                <w:color w:val="000000"/>
                <w:sz w:val="18"/>
                <w:szCs w:val="18"/>
              </w:rPr>
              <w:t>.</w:t>
            </w:r>
            <w:r w:rsidR="00F62D93">
              <w:rPr>
                <w:rFonts w:asciiTheme="minorEastAsia" w:eastAsiaTheme="minorEastAsia" w:hAnsiTheme="minorEastAsia" w:cs="宋体"/>
                <w:bCs/>
                <w:color w:val="000000"/>
                <w:sz w:val="18"/>
                <w:szCs w:val="18"/>
              </w:rPr>
              <w:t>0</w:t>
            </w:r>
            <w:r w:rsidRPr="008C317D">
              <w:rPr>
                <w:rFonts w:asciiTheme="minorEastAsia" w:eastAsiaTheme="minorEastAsia" w:hAnsiTheme="minorEastAsia" w:cs="宋体"/>
                <w:bCs/>
                <w:color w:val="000000"/>
                <w:sz w:val="18"/>
                <w:szCs w:val="18"/>
              </w:rPr>
              <w:t>2</w:t>
            </w:r>
            <w:r w:rsidR="008C317D" w:rsidRPr="008C317D">
              <w:rPr>
                <w:rFonts w:asciiTheme="minorEastAsia" w:eastAsiaTheme="minorEastAsia" w:hAnsiTheme="minorEastAsia" w:cs="宋体"/>
                <w:bCs/>
                <w:color w:val="000000"/>
                <w:sz w:val="18"/>
                <w:szCs w:val="18"/>
              </w:rPr>
              <w:t>.</w:t>
            </w:r>
            <w:r w:rsidR="00F62D93">
              <w:rPr>
                <w:rFonts w:asciiTheme="minorEastAsia" w:eastAsiaTheme="minorEastAsia" w:hAnsiTheme="minorEastAsia" w:cs="宋体"/>
                <w:bCs/>
                <w:color w:val="000000"/>
                <w:sz w:val="18"/>
                <w:szCs w:val="18"/>
              </w:rPr>
              <w:t>0</w:t>
            </w:r>
            <w:r w:rsidRPr="008C317D">
              <w:rPr>
                <w:rFonts w:asciiTheme="minorEastAsia" w:eastAsiaTheme="minorEastAsia" w:hAnsiTheme="minorEastAsia" w:cs="宋体"/>
                <w:bCs/>
                <w:color w:val="000000"/>
                <w:sz w:val="18"/>
                <w:szCs w:val="18"/>
              </w:rPr>
              <w:t>4</w:t>
            </w:r>
          </w:p>
        </w:tc>
        <w:tc>
          <w:tcPr>
            <w:tcW w:w="2948"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增加</w:t>
            </w:r>
            <w:r w:rsidRPr="008C317D">
              <w:rPr>
                <w:rFonts w:asciiTheme="minorEastAsia" w:eastAsiaTheme="minorEastAsia" w:hAnsiTheme="minorEastAsia" w:cs="宋体"/>
                <w:bCs/>
                <w:color w:val="000000"/>
                <w:sz w:val="18"/>
                <w:szCs w:val="18"/>
              </w:rPr>
              <w:t>特殊岗位</w:t>
            </w:r>
            <w:r w:rsidRPr="008C317D">
              <w:rPr>
                <w:rFonts w:asciiTheme="minorEastAsia" w:eastAsiaTheme="minorEastAsia" w:hAnsiTheme="minorEastAsia" w:cs="宋体" w:hint="eastAsia"/>
                <w:bCs/>
                <w:color w:val="000000"/>
                <w:sz w:val="18"/>
                <w:szCs w:val="18"/>
              </w:rPr>
              <w:t>培训</w:t>
            </w:r>
            <w:r w:rsidRPr="008C317D">
              <w:rPr>
                <w:rFonts w:asciiTheme="minorEastAsia" w:eastAsiaTheme="minorEastAsia" w:hAnsiTheme="minorEastAsia" w:cs="宋体"/>
                <w:bCs/>
                <w:color w:val="000000"/>
                <w:sz w:val="18"/>
                <w:szCs w:val="18"/>
              </w:rPr>
              <w:t>考核</w:t>
            </w:r>
          </w:p>
        </w:tc>
        <w:tc>
          <w:tcPr>
            <w:tcW w:w="1304" w:type="dxa"/>
          </w:tcPr>
          <w:p w:rsidR="00701956" w:rsidRPr="008C317D" w:rsidRDefault="008C317D" w:rsidP="008C317D">
            <w:pPr>
              <w:jc w:val="center"/>
              <w:rPr>
                <w:rFonts w:asciiTheme="minorEastAsia" w:eastAsiaTheme="minorEastAsia" w:hAnsiTheme="minorEastAsia"/>
                <w:sz w:val="18"/>
                <w:szCs w:val="18"/>
              </w:rPr>
            </w:pPr>
            <w:r w:rsidRPr="008C317D">
              <w:rPr>
                <w:rFonts w:asciiTheme="minorEastAsia" w:eastAsiaTheme="minorEastAsia" w:hAnsiTheme="minorEastAsia"/>
                <w:sz w:val="18"/>
                <w:szCs w:val="18"/>
              </w:rPr>
              <w:t>A</w:t>
            </w:r>
            <w:r w:rsidR="00701956" w:rsidRPr="008C317D">
              <w:rPr>
                <w:rFonts w:asciiTheme="minorEastAsia" w:eastAsiaTheme="minorEastAsia" w:hAnsiTheme="minorEastAsia"/>
                <w:sz w:val="18"/>
                <w:szCs w:val="18"/>
              </w:rPr>
              <w:t>1</w:t>
            </w:r>
          </w:p>
        </w:tc>
        <w:tc>
          <w:tcPr>
            <w:tcW w:w="1304"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朱</w:t>
            </w:r>
            <w:r w:rsidRPr="008C317D">
              <w:rPr>
                <w:rFonts w:asciiTheme="minorEastAsia" w:eastAsiaTheme="minorEastAsia" w:hAnsiTheme="minorEastAsia" w:cs="宋体"/>
                <w:bCs/>
                <w:color w:val="000000"/>
                <w:sz w:val="18"/>
                <w:szCs w:val="18"/>
              </w:rPr>
              <w:t>小敏</w:t>
            </w:r>
          </w:p>
        </w:tc>
        <w:tc>
          <w:tcPr>
            <w:tcW w:w="1361"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朱小敏</w:t>
            </w:r>
          </w:p>
        </w:tc>
        <w:tc>
          <w:tcPr>
            <w:tcW w:w="1361"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杜</w:t>
            </w:r>
            <w:r w:rsidRPr="008C317D">
              <w:rPr>
                <w:rFonts w:asciiTheme="minorEastAsia" w:eastAsiaTheme="minorEastAsia" w:hAnsiTheme="minorEastAsia" w:cs="宋体"/>
                <w:bCs/>
                <w:color w:val="000000"/>
                <w:sz w:val="18"/>
                <w:szCs w:val="18"/>
              </w:rPr>
              <w:t>强林</w:t>
            </w:r>
          </w:p>
        </w:tc>
      </w:tr>
      <w:tr w:rsidR="00701956" w:rsidTr="00934226">
        <w:trPr>
          <w:trHeight w:val="471"/>
          <w:jc w:val="center"/>
        </w:trPr>
        <w:tc>
          <w:tcPr>
            <w:tcW w:w="737" w:type="dxa"/>
            <w:vAlign w:val="center"/>
          </w:tcPr>
          <w:p w:rsidR="00701956" w:rsidRDefault="00701956" w:rsidP="00701956">
            <w:pPr>
              <w:jc w:val="center"/>
            </w:pPr>
            <w:r>
              <w:t>03</w:t>
            </w:r>
          </w:p>
        </w:tc>
        <w:tc>
          <w:tcPr>
            <w:tcW w:w="1338" w:type="dxa"/>
            <w:vAlign w:val="center"/>
          </w:tcPr>
          <w:p w:rsidR="00701956" w:rsidRPr="008C317D" w:rsidRDefault="00701956" w:rsidP="008C317D">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bCs/>
                <w:color w:val="000000"/>
                <w:sz w:val="18"/>
                <w:szCs w:val="18"/>
              </w:rPr>
              <w:t>2018</w:t>
            </w:r>
            <w:r w:rsidR="008C317D" w:rsidRPr="008C317D">
              <w:rPr>
                <w:rFonts w:asciiTheme="minorEastAsia" w:eastAsiaTheme="minorEastAsia" w:hAnsiTheme="minorEastAsia" w:cs="宋体"/>
                <w:bCs/>
                <w:color w:val="000000"/>
                <w:sz w:val="18"/>
                <w:szCs w:val="18"/>
              </w:rPr>
              <w:t>.</w:t>
            </w:r>
            <w:r w:rsidR="00F62D93">
              <w:rPr>
                <w:rFonts w:asciiTheme="minorEastAsia" w:eastAsiaTheme="minorEastAsia" w:hAnsiTheme="minorEastAsia" w:cs="宋体"/>
                <w:bCs/>
                <w:color w:val="000000"/>
                <w:sz w:val="18"/>
                <w:szCs w:val="18"/>
              </w:rPr>
              <w:t>0</w:t>
            </w:r>
            <w:r w:rsidRPr="008C317D">
              <w:rPr>
                <w:rFonts w:asciiTheme="minorEastAsia" w:eastAsiaTheme="minorEastAsia" w:hAnsiTheme="minorEastAsia" w:cs="宋体"/>
                <w:bCs/>
                <w:color w:val="000000"/>
                <w:sz w:val="18"/>
                <w:szCs w:val="18"/>
              </w:rPr>
              <w:t>7</w:t>
            </w:r>
            <w:r w:rsidR="008C317D" w:rsidRPr="008C317D">
              <w:rPr>
                <w:rFonts w:asciiTheme="minorEastAsia" w:eastAsiaTheme="minorEastAsia" w:hAnsiTheme="minorEastAsia" w:cs="宋体"/>
                <w:bCs/>
                <w:color w:val="000000"/>
                <w:sz w:val="18"/>
                <w:szCs w:val="18"/>
              </w:rPr>
              <w:t>.</w:t>
            </w:r>
            <w:r w:rsidRPr="008C317D">
              <w:rPr>
                <w:rFonts w:asciiTheme="minorEastAsia" w:eastAsiaTheme="minorEastAsia" w:hAnsiTheme="minorEastAsia" w:cs="宋体"/>
                <w:bCs/>
                <w:color w:val="000000"/>
                <w:sz w:val="18"/>
                <w:szCs w:val="18"/>
              </w:rPr>
              <w:t>25</w:t>
            </w:r>
          </w:p>
        </w:tc>
        <w:tc>
          <w:tcPr>
            <w:tcW w:w="2948"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更改LOGO及</w:t>
            </w:r>
            <w:r w:rsidRPr="008C317D">
              <w:rPr>
                <w:rFonts w:asciiTheme="minorEastAsia" w:eastAsiaTheme="minorEastAsia" w:hAnsiTheme="minorEastAsia" w:cs="宋体"/>
                <w:bCs/>
                <w:color w:val="000000"/>
                <w:sz w:val="18"/>
                <w:szCs w:val="18"/>
              </w:rPr>
              <w:t>公司名称</w:t>
            </w:r>
          </w:p>
        </w:tc>
        <w:tc>
          <w:tcPr>
            <w:tcW w:w="1304" w:type="dxa"/>
            <w:vAlign w:val="center"/>
          </w:tcPr>
          <w:p w:rsidR="00701956" w:rsidRPr="008C317D" w:rsidRDefault="008C317D" w:rsidP="00701956">
            <w:pPr>
              <w:snapToGrid w:val="0"/>
              <w:jc w:val="center"/>
              <w:rPr>
                <w:rFonts w:asciiTheme="minorEastAsia" w:eastAsiaTheme="minorEastAsia" w:hAnsiTheme="minorEastAsia"/>
                <w:sz w:val="18"/>
                <w:szCs w:val="18"/>
              </w:rPr>
            </w:pPr>
            <w:r w:rsidRPr="008C317D">
              <w:rPr>
                <w:rFonts w:asciiTheme="minorEastAsia" w:eastAsiaTheme="minorEastAsia" w:hAnsiTheme="minorEastAsia" w:cs="宋体" w:hint="eastAsia"/>
                <w:bCs/>
                <w:color w:val="000000"/>
                <w:sz w:val="18"/>
                <w:szCs w:val="18"/>
              </w:rPr>
              <w:t>A</w:t>
            </w:r>
            <w:r w:rsidR="00701956" w:rsidRPr="008C317D">
              <w:rPr>
                <w:rFonts w:asciiTheme="minorEastAsia" w:eastAsiaTheme="minorEastAsia" w:hAnsiTheme="minorEastAsia" w:cs="宋体"/>
                <w:bCs/>
                <w:color w:val="000000"/>
                <w:sz w:val="18"/>
                <w:szCs w:val="18"/>
              </w:rPr>
              <w:t>2</w:t>
            </w:r>
          </w:p>
        </w:tc>
        <w:tc>
          <w:tcPr>
            <w:tcW w:w="1304"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周继萱</w:t>
            </w:r>
          </w:p>
        </w:tc>
        <w:tc>
          <w:tcPr>
            <w:tcW w:w="1361"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周继萱</w:t>
            </w:r>
          </w:p>
        </w:tc>
        <w:tc>
          <w:tcPr>
            <w:tcW w:w="1361"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秦川</w:t>
            </w:r>
          </w:p>
        </w:tc>
      </w:tr>
      <w:tr w:rsidR="00701956" w:rsidTr="00934226">
        <w:trPr>
          <w:trHeight w:val="471"/>
          <w:jc w:val="center"/>
        </w:trPr>
        <w:tc>
          <w:tcPr>
            <w:tcW w:w="737" w:type="dxa"/>
            <w:vAlign w:val="center"/>
          </w:tcPr>
          <w:p w:rsidR="00701956" w:rsidRDefault="00701956" w:rsidP="00701956">
            <w:pPr>
              <w:jc w:val="center"/>
            </w:pPr>
            <w:r>
              <w:t>04</w:t>
            </w:r>
          </w:p>
        </w:tc>
        <w:tc>
          <w:tcPr>
            <w:tcW w:w="1338" w:type="dxa"/>
            <w:vAlign w:val="center"/>
          </w:tcPr>
          <w:p w:rsidR="00701956" w:rsidRPr="008C317D" w:rsidRDefault="00701956" w:rsidP="00F62D93">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hint="eastAsia"/>
                <w:bCs/>
                <w:color w:val="000000"/>
                <w:sz w:val="18"/>
                <w:szCs w:val="18"/>
              </w:rPr>
              <w:t>20</w:t>
            </w:r>
            <w:r w:rsidR="00F62D93">
              <w:rPr>
                <w:rFonts w:asciiTheme="minorEastAsia" w:eastAsiaTheme="minorEastAsia" w:hAnsiTheme="minorEastAsia" w:cs="宋体"/>
                <w:bCs/>
                <w:color w:val="000000"/>
                <w:sz w:val="18"/>
                <w:szCs w:val="18"/>
              </w:rPr>
              <w:t>20</w:t>
            </w:r>
            <w:r w:rsidR="008C317D" w:rsidRPr="008C317D">
              <w:rPr>
                <w:rFonts w:asciiTheme="minorEastAsia" w:eastAsiaTheme="minorEastAsia" w:hAnsiTheme="minorEastAsia" w:cs="宋体"/>
                <w:bCs/>
                <w:color w:val="000000"/>
                <w:sz w:val="18"/>
                <w:szCs w:val="18"/>
              </w:rPr>
              <w:t>.</w:t>
            </w:r>
            <w:r w:rsidR="00F62D93">
              <w:rPr>
                <w:rFonts w:asciiTheme="minorEastAsia" w:eastAsiaTheme="minorEastAsia" w:hAnsiTheme="minorEastAsia" w:cs="宋体"/>
                <w:bCs/>
                <w:color w:val="000000"/>
                <w:sz w:val="18"/>
                <w:szCs w:val="18"/>
              </w:rPr>
              <w:t>01</w:t>
            </w:r>
            <w:r w:rsidR="008C317D" w:rsidRPr="008C317D">
              <w:rPr>
                <w:rFonts w:asciiTheme="minorEastAsia" w:eastAsiaTheme="minorEastAsia" w:hAnsiTheme="minorEastAsia" w:cs="宋体"/>
                <w:bCs/>
                <w:color w:val="000000"/>
                <w:sz w:val="18"/>
                <w:szCs w:val="18"/>
              </w:rPr>
              <w:t>.</w:t>
            </w:r>
            <w:r w:rsidR="00F62D93">
              <w:rPr>
                <w:rFonts w:asciiTheme="minorEastAsia" w:eastAsiaTheme="minorEastAsia" w:hAnsiTheme="minorEastAsia" w:cs="宋体"/>
                <w:bCs/>
                <w:color w:val="000000"/>
                <w:sz w:val="18"/>
                <w:szCs w:val="18"/>
              </w:rPr>
              <w:t>01</w:t>
            </w:r>
          </w:p>
        </w:tc>
        <w:tc>
          <w:tcPr>
            <w:tcW w:w="2948"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hint="eastAsia"/>
                <w:sz w:val="18"/>
                <w:szCs w:val="18"/>
              </w:rPr>
              <w:t>增加</w:t>
            </w:r>
            <w:r w:rsidRPr="008C317D">
              <w:rPr>
                <w:rFonts w:asciiTheme="minorEastAsia" w:eastAsiaTheme="minorEastAsia" w:hAnsiTheme="minorEastAsia"/>
                <w:sz w:val="18"/>
                <w:szCs w:val="18"/>
              </w:rPr>
              <w:t>签订《安全承诺书》内容</w:t>
            </w:r>
          </w:p>
        </w:tc>
        <w:tc>
          <w:tcPr>
            <w:tcW w:w="1304" w:type="dxa"/>
            <w:vAlign w:val="center"/>
          </w:tcPr>
          <w:p w:rsidR="00701956" w:rsidRPr="008C317D" w:rsidRDefault="008C317D" w:rsidP="00701956">
            <w:pPr>
              <w:snapToGrid w:val="0"/>
              <w:jc w:val="center"/>
              <w:rPr>
                <w:rFonts w:asciiTheme="minorEastAsia" w:eastAsiaTheme="minorEastAsia" w:hAnsiTheme="minorEastAsia"/>
                <w:sz w:val="18"/>
                <w:szCs w:val="18"/>
              </w:rPr>
            </w:pPr>
            <w:r w:rsidRPr="008C317D">
              <w:rPr>
                <w:rFonts w:asciiTheme="minorEastAsia" w:eastAsiaTheme="minorEastAsia" w:hAnsiTheme="minorEastAsia" w:cs="宋体" w:hint="eastAsia"/>
                <w:bCs/>
                <w:color w:val="000000"/>
                <w:sz w:val="18"/>
                <w:szCs w:val="18"/>
              </w:rPr>
              <w:t>A</w:t>
            </w:r>
            <w:r w:rsidR="00701956" w:rsidRPr="008C317D">
              <w:rPr>
                <w:rFonts w:asciiTheme="minorEastAsia" w:eastAsiaTheme="minorEastAsia" w:hAnsiTheme="minorEastAsia" w:cs="宋体"/>
                <w:bCs/>
                <w:color w:val="000000"/>
                <w:sz w:val="18"/>
                <w:szCs w:val="18"/>
              </w:rPr>
              <w:t>3</w:t>
            </w:r>
          </w:p>
        </w:tc>
        <w:tc>
          <w:tcPr>
            <w:tcW w:w="1304"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bCs/>
                <w:color w:val="000000"/>
                <w:sz w:val="18"/>
                <w:szCs w:val="18"/>
              </w:rPr>
              <w:t>何贞</w:t>
            </w:r>
          </w:p>
        </w:tc>
        <w:tc>
          <w:tcPr>
            <w:tcW w:w="1361"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bCs/>
                <w:color w:val="000000"/>
                <w:sz w:val="18"/>
                <w:szCs w:val="18"/>
              </w:rPr>
              <w:t>何贞</w:t>
            </w:r>
          </w:p>
        </w:tc>
        <w:tc>
          <w:tcPr>
            <w:tcW w:w="1361" w:type="dxa"/>
            <w:vAlign w:val="center"/>
          </w:tcPr>
          <w:p w:rsidR="00701956" w:rsidRPr="008C317D" w:rsidRDefault="00701956" w:rsidP="00701956">
            <w:pPr>
              <w:spacing w:line="440" w:lineRule="exact"/>
              <w:jc w:val="center"/>
              <w:rPr>
                <w:rFonts w:asciiTheme="minorEastAsia" w:eastAsiaTheme="minorEastAsia" w:hAnsiTheme="minorEastAsia" w:cs="宋体"/>
                <w:bCs/>
                <w:color w:val="000000"/>
                <w:sz w:val="18"/>
                <w:szCs w:val="18"/>
              </w:rPr>
            </w:pPr>
            <w:r w:rsidRPr="008C317D">
              <w:rPr>
                <w:rFonts w:asciiTheme="minorEastAsia" w:eastAsiaTheme="minorEastAsia" w:hAnsiTheme="minorEastAsia" w:cs="宋体"/>
                <w:bCs/>
                <w:color w:val="000000"/>
                <w:sz w:val="18"/>
                <w:szCs w:val="18"/>
              </w:rPr>
              <w:t>秦川</w:t>
            </w:r>
          </w:p>
        </w:tc>
      </w:tr>
      <w:tr w:rsidR="00701956" w:rsidTr="00934226">
        <w:trPr>
          <w:trHeight w:val="471"/>
          <w:jc w:val="center"/>
        </w:trPr>
        <w:tc>
          <w:tcPr>
            <w:tcW w:w="737" w:type="dxa"/>
            <w:vAlign w:val="center"/>
          </w:tcPr>
          <w:p w:rsidR="00701956" w:rsidRDefault="00701956" w:rsidP="00701956">
            <w:pPr>
              <w:jc w:val="center"/>
            </w:pPr>
            <w:r>
              <w:t>05</w:t>
            </w:r>
          </w:p>
        </w:tc>
        <w:tc>
          <w:tcPr>
            <w:tcW w:w="1338" w:type="dxa"/>
            <w:vAlign w:val="center"/>
          </w:tcPr>
          <w:p w:rsidR="00701956" w:rsidRPr="008C317D" w:rsidRDefault="00701956" w:rsidP="00701956">
            <w:pPr>
              <w:rPr>
                <w:rFonts w:asciiTheme="minorEastAsia" w:eastAsiaTheme="minorEastAsia" w:hAnsiTheme="minorEastAsia"/>
                <w:sz w:val="18"/>
                <w:szCs w:val="18"/>
              </w:rPr>
            </w:pPr>
          </w:p>
        </w:tc>
        <w:tc>
          <w:tcPr>
            <w:tcW w:w="2948" w:type="dxa"/>
            <w:vAlign w:val="center"/>
          </w:tcPr>
          <w:p w:rsidR="00701956" w:rsidRPr="008C317D" w:rsidRDefault="00701956" w:rsidP="00701956">
            <w:pPr>
              <w:rPr>
                <w:rFonts w:asciiTheme="minorEastAsia" w:eastAsiaTheme="minorEastAsia" w:hAnsiTheme="minorEastAsia"/>
                <w:sz w:val="18"/>
                <w:szCs w:val="18"/>
              </w:rPr>
            </w:pPr>
          </w:p>
        </w:tc>
        <w:tc>
          <w:tcPr>
            <w:tcW w:w="1304" w:type="dxa"/>
            <w:vAlign w:val="center"/>
          </w:tcPr>
          <w:p w:rsidR="00701956" w:rsidRPr="008C317D" w:rsidRDefault="00701956" w:rsidP="00701956">
            <w:pPr>
              <w:snapToGrid w:val="0"/>
              <w:rPr>
                <w:rFonts w:asciiTheme="minorEastAsia" w:eastAsiaTheme="minorEastAsia" w:hAnsiTheme="minorEastAsia"/>
                <w:sz w:val="18"/>
                <w:szCs w:val="18"/>
              </w:rPr>
            </w:pPr>
          </w:p>
        </w:tc>
        <w:tc>
          <w:tcPr>
            <w:tcW w:w="1304" w:type="dxa"/>
            <w:vAlign w:val="center"/>
          </w:tcPr>
          <w:p w:rsidR="00701956" w:rsidRPr="008C317D" w:rsidRDefault="00701956" w:rsidP="00701956">
            <w:pPr>
              <w:snapToGrid w:val="0"/>
              <w:rPr>
                <w:rFonts w:asciiTheme="minorEastAsia" w:eastAsiaTheme="minorEastAsia" w:hAnsiTheme="minorEastAsia"/>
                <w:sz w:val="18"/>
                <w:szCs w:val="18"/>
              </w:rPr>
            </w:pPr>
          </w:p>
        </w:tc>
        <w:tc>
          <w:tcPr>
            <w:tcW w:w="1361" w:type="dxa"/>
            <w:vAlign w:val="center"/>
          </w:tcPr>
          <w:p w:rsidR="00701956" w:rsidRPr="008C317D" w:rsidRDefault="00701956" w:rsidP="00701956">
            <w:pPr>
              <w:snapToGrid w:val="0"/>
              <w:rPr>
                <w:rFonts w:asciiTheme="minorEastAsia" w:eastAsiaTheme="minorEastAsia" w:hAnsiTheme="minorEastAsia"/>
                <w:sz w:val="18"/>
                <w:szCs w:val="18"/>
              </w:rPr>
            </w:pPr>
          </w:p>
        </w:tc>
        <w:tc>
          <w:tcPr>
            <w:tcW w:w="1361" w:type="dxa"/>
            <w:vAlign w:val="center"/>
          </w:tcPr>
          <w:p w:rsidR="00701956" w:rsidRPr="008C317D" w:rsidRDefault="00701956" w:rsidP="00701956">
            <w:pPr>
              <w:snapToGrid w:val="0"/>
              <w:rPr>
                <w:rFonts w:asciiTheme="minorEastAsia" w:eastAsiaTheme="minorEastAsia" w:hAnsiTheme="minorEastAsia"/>
                <w:sz w:val="18"/>
                <w:szCs w:val="18"/>
              </w:rPr>
            </w:pPr>
          </w:p>
        </w:tc>
      </w:tr>
      <w:tr w:rsidR="00701956" w:rsidTr="00934226">
        <w:trPr>
          <w:trHeight w:val="471"/>
          <w:jc w:val="center"/>
        </w:trPr>
        <w:tc>
          <w:tcPr>
            <w:tcW w:w="737" w:type="dxa"/>
            <w:vAlign w:val="center"/>
          </w:tcPr>
          <w:p w:rsidR="00701956" w:rsidRDefault="00701956" w:rsidP="00701956">
            <w:pPr>
              <w:jc w:val="center"/>
            </w:pPr>
            <w:r>
              <w:t>06</w:t>
            </w:r>
          </w:p>
        </w:tc>
        <w:tc>
          <w:tcPr>
            <w:tcW w:w="1338" w:type="dxa"/>
            <w:vAlign w:val="center"/>
          </w:tcPr>
          <w:p w:rsidR="00701956" w:rsidRDefault="00701956" w:rsidP="00701956"/>
        </w:tc>
        <w:tc>
          <w:tcPr>
            <w:tcW w:w="2948" w:type="dxa"/>
            <w:vAlign w:val="center"/>
          </w:tcPr>
          <w:p w:rsidR="00701956" w:rsidRDefault="00701956" w:rsidP="00701956"/>
        </w:tc>
        <w:tc>
          <w:tcPr>
            <w:tcW w:w="1304" w:type="dxa"/>
            <w:vAlign w:val="center"/>
          </w:tcPr>
          <w:p w:rsidR="00701956" w:rsidRDefault="00701956" w:rsidP="00701956">
            <w:pPr>
              <w:snapToGrid w:val="0"/>
            </w:pPr>
          </w:p>
        </w:tc>
        <w:tc>
          <w:tcPr>
            <w:tcW w:w="1304" w:type="dxa"/>
          </w:tcPr>
          <w:p w:rsidR="00701956" w:rsidRDefault="00701956" w:rsidP="00701956">
            <w:pPr>
              <w:snapToGrid w:val="0"/>
            </w:pPr>
          </w:p>
        </w:tc>
        <w:tc>
          <w:tcPr>
            <w:tcW w:w="1361" w:type="dxa"/>
          </w:tcPr>
          <w:p w:rsidR="00701956" w:rsidRDefault="00701956" w:rsidP="00701956">
            <w:pPr>
              <w:snapToGrid w:val="0"/>
            </w:pPr>
          </w:p>
        </w:tc>
        <w:tc>
          <w:tcPr>
            <w:tcW w:w="1361" w:type="dxa"/>
            <w:vAlign w:val="center"/>
          </w:tcPr>
          <w:p w:rsidR="00701956" w:rsidRDefault="00701956" w:rsidP="00701956">
            <w:pPr>
              <w:snapToGrid w:val="0"/>
            </w:pPr>
          </w:p>
        </w:tc>
      </w:tr>
      <w:tr w:rsidR="00701956" w:rsidTr="00934226">
        <w:trPr>
          <w:trHeight w:val="471"/>
          <w:jc w:val="center"/>
        </w:trPr>
        <w:tc>
          <w:tcPr>
            <w:tcW w:w="737" w:type="dxa"/>
            <w:vAlign w:val="center"/>
          </w:tcPr>
          <w:p w:rsidR="00701956" w:rsidRDefault="00701956" w:rsidP="00701956">
            <w:pPr>
              <w:jc w:val="center"/>
            </w:pPr>
            <w:r>
              <w:t>07</w:t>
            </w:r>
          </w:p>
        </w:tc>
        <w:tc>
          <w:tcPr>
            <w:tcW w:w="1338" w:type="dxa"/>
            <w:vAlign w:val="center"/>
          </w:tcPr>
          <w:p w:rsidR="00701956" w:rsidRDefault="00701956" w:rsidP="00701956"/>
        </w:tc>
        <w:tc>
          <w:tcPr>
            <w:tcW w:w="2948" w:type="dxa"/>
            <w:vAlign w:val="center"/>
          </w:tcPr>
          <w:p w:rsidR="00701956" w:rsidRDefault="00701956" w:rsidP="00701956"/>
        </w:tc>
        <w:tc>
          <w:tcPr>
            <w:tcW w:w="1304" w:type="dxa"/>
            <w:vAlign w:val="center"/>
          </w:tcPr>
          <w:p w:rsidR="00701956" w:rsidRDefault="00701956" w:rsidP="00701956">
            <w:pPr>
              <w:snapToGrid w:val="0"/>
            </w:pPr>
          </w:p>
        </w:tc>
        <w:tc>
          <w:tcPr>
            <w:tcW w:w="1304" w:type="dxa"/>
          </w:tcPr>
          <w:p w:rsidR="00701956" w:rsidRDefault="00701956" w:rsidP="00701956">
            <w:pPr>
              <w:snapToGrid w:val="0"/>
            </w:pPr>
          </w:p>
        </w:tc>
        <w:tc>
          <w:tcPr>
            <w:tcW w:w="1361" w:type="dxa"/>
          </w:tcPr>
          <w:p w:rsidR="00701956" w:rsidRDefault="00701956" w:rsidP="00701956">
            <w:pPr>
              <w:snapToGrid w:val="0"/>
            </w:pPr>
          </w:p>
        </w:tc>
        <w:tc>
          <w:tcPr>
            <w:tcW w:w="1361" w:type="dxa"/>
            <w:vAlign w:val="center"/>
          </w:tcPr>
          <w:p w:rsidR="00701956" w:rsidRDefault="00701956" w:rsidP="00701956">
            <w:pPr>
              <w:snapToGrid w:val="0"/>
            </w:pPr>
          </w:p>
        </w:tc>
      </w:tr>
      <w:tr w:rsidR="00701956" w:rsidTr="00934226">
        <w:trPr>
          <w:trHeight w:val="471"/>
          <w:jc w:val="center"/>
        </w:trPr>
        <w:tc>
          <w:tcPr>
            <w:tcW w:w="737" w:type="dxa"/>
            <w:vAlign w:val="center"/>
          </w:tcPr>
          <w:p w:rsidR="00701956" w:rsidRDefault="00701956" w:rsidP="00701956">
            <w:pPr>
              <w:jc w:val="center"/>
            </w:pPr>
            <w:r>
              <w:t>08</w:t>
            </w:r>
          </w:p>
        </w:tc>
        <w:tc>
          <w:tcPr>
            <w:tcW w:w="1338" w:type="dxa"/>
            <w:vAlign w:val="center"/>
          </w:tcPr>
          <w:p w:rsidR="00701956" w:rsidRDefault="00701956" w:rsidP="00701956"/>
        </w:tc>
        <w:tc>
          <w:tcPr>
            <w:tcW w:w="2948" w:type="dxa"/>
            <w:vAlign w:val="center"/>
          </w:tcPr>
          <w:p w:rsidR="00701956" w:rsidRDefault="00701956" w:rsidP="00701956"/>
        </w:tc>
        <w:tc>
          <w:tcPr>
            <w:tcW w:w="1304" w:type="dxa"/>
            <w:vAlign w:val="center"/>
          </w:tcPr>
          <w:p w:rsidR="00701956" w:rsidRDefault="00701956" w:rsidP="00701956">
            <w:pPr>
              <w:snapToGrid w:val="0"/>
            </w:pPr>
          </w:p>
        </w:tc>
        <w:tc>
          <w:tcPr>
            <w:tcW w:w="1304" w:type="dxa"/>
          </w:tcPr>
          <w:p w:rsidR="00701956" w:rsidRDefault="00701956" w:rsidP="00701956">
            <w:pPr>
              <w:snapToGrid w:val="0"/>
            </w:pPr>
          </w:p>
        </w:tc>
        <w:tc>
          <w:tcPr>
            <w:tcW w:w="1361" w:type="dxa"/>
          </w:tcPr>
          <w:p w:rsidR="00701956" w:rsidRDefault="00701956" w:rsidP="00701956">
            <w:pPr>
              <w:snapToGrid w:val="0"/>
            </w:pPr>
          </w:p>
        </w:tc>
        <w:tc>
          <w:tcPr>
            <w:tcW w:w="1361" w:type="dxa"/>
            <w:vAlign w:val="center"/>
          </w:tcPr>
          <w:p w:rsidR="00701956" w:rsidRDefault="00701956" w:rsidP="00701956">
            <w:pPr>
              <w:snapToGrid w:val="0"/>
            </w:pPr>
          </w:p>
        </w:tc>
      </w:tr>
      <w:tr w:rsidR="00701956" w:rsidTr="00934226">
        <w:trPr>
          <w:trHeight w:val="471"/>
          <w:jc w:val="center"/>
        </w:trPr>
        <w:tc>
          <w:tcPr>
            <w:tcW w:w="737" w:type="dxa"/>
            <w:vAlign w:val="center"/>
          </w:tcPr>
          <w:p w:rsidR="00701956" w:rsidRDefault="00701956" w:rsidP="00701956">
            <w:pPr>
              <w:jc w:val="center"/>
            </w:pPr>
            <w:r>
              <w:t>09</w:t>
            </w:r>
          </w:p>
        </w:tc>
        <w:tc>
          <w:tcPr>
            <w:tcW w:w="1338" w:type="dxa"/>
            <w:vAlign w:val="center"/>
          </w:tcPr>
          <w:p w:rsidR="00701956" w:rsidRDefault="00701956" w:rsidP="00701956"/>
        </w:tc>
        <w:tc>
          <w:tcPr>
            <w:tcW w:w="2948" w:type="dxa"/>
            <w:vAlign w:val="center"/>
          </w:tcPr>
          <w:p w:rsidR="00701956" w:rsidRDefault="00701956" w:rsidP="00701956"/>
        </w:tc>
        <w:tc>
          <w:tcPr>
            <w:tcW w:w="1304" w:type="dxa"/>
            <w:vAlign w:val="center"/>
          </w:tcPr>
          <w:p w:rsidR="00701956" w:rsidRDefault="00701956" w:rsidP="00701956">
            <w:pPr>
              <w:snapToGrid w:val="0"/>
            </w:pPr>
          </w:p>
        </w:tc>
        <w:tc>
          <w:tcPr>
            <w:tcW w:w="1304" w:type="dxa"/>
          </w:tcPr>
          <w:p w:rsidR="00701956" w:rsidRDefault="00701956" w:rsidP="00701956">
            <w:pPr>
              <w:snapToGrid w:val="0"/>
            </w:pPr>
          </w:p>
        </w:tc>
        <w:tc>
          <w:tcPr>
            <w:tcW w:w="1361" w:type="dxa"/>
          </w:tcPr>
          <w:p w:rsidR="00701956" w:rsidRDefault="00701956" w:rsidP="00701956">
            <w:pPr>
              <w:snapToGrid w:val="0"/>
            </w:pPr>
          </w:p>
        </w:tc>
        <w:tc>
          <w:tcPr>
            <w:tcW w:w="1361" w:type="dxa"/>
            <w:vAlign w:val="center"/>
          </w:tcPr>
          <w:p w:rsidR="00701956" w:rsidRDefault="00701956" w:rsidP="00701956">
            <w:pPr>
              <w:snapToGrid w:val="0"/>
            </w:pPr>
          </w:p>
        </w:tc>
      </w:tr>
      <w:tr w:rsidR="00701956" w:rsidTr="00934226">
        <w:trPr>
          <w:trHeight w:val="471"/>
          <w:jc w:val="center"/>
        </w:trPr>
        <w:tc>
          <w:tcPr>
            <w:tcW w:w="737" w:type="dxa"/>
            <w:vAlign w:val="center"/>
          </w:tcPr>
          <w:p w:rsidR="00701956" w:rsidRDefault="00701956" w:rsidP="00701956">
            <w:pPr>
              <w:jc w:val="center"/>
            </w:pPr>
            <w:r>
              <w:t>10</w:t>
            </w:r>
          </w:p>
        </w:tc>
        <w:tc>
          <w:tcPr>
            <w:tcW w:w="1338" w:type="dxa"/>
            <w:vAlign w:val="center"/>
          </w:tcPr>
          <w:p w:rsidR="00701956" w:rsidRDefault="00701956" w:rsidP="00701956"/>
        </w:tc>
        <w:tc>
          <w:tcPr>
            <w:tcW w:w="2948" w:type="dxa"/>
            <w:vAlign w:val="center"/>
          </w:tcPr>
          <w:p w:rsidR="00701956" w:rsidRDefault="00701956" w:rsidP="00701956"/>
        </w:tc>
        <w:tc>
          <w:tcPr>
            <w:tcW w:w="1304" w:type="dxa"/>
            <w:vAlign w:val="center"/>
          </w:tcPr>
          <w:p w:rsidR="00701956" w:rsidRDefault="00701956" w:rsidP="00701956">
            <w:pPr>
              <w:snapToGrid w:val="0"/>
            </w:pPr>
          </w:p>
        </w:tc>
        <w:tc>
          <w:tcPr>
            <w:tcW w:w="1304" w:type="dxa"/>
          </w:tcPr>
          <w:p w:rsidR="00701956" w:rsidRDefault="00701956" w:rsidP="00701956">
            <w:pPr>
              <w:snapToGrid w:val="0"/>
            </w:pPr>
          </w:p>
        </w:tc>
        <w:tc>
          <w:tcPr>
            <w:tcW w:w="1361" w:type="dxa"/>
          </w:tcPr>
          <w:p w:rsidR="00701956" w:rsidRDefault="00701956" w:rsidP="00701956">
            <w:pPr>
              <w:snapToGrid w:val="0"/>
            </w:pPr>
          </w:p>
        </w:tc>
        <w:tc>
          <w:tcPr>
            <w:tcW w:w="1361" w:type="dxa"/>
            <w:vAlign w:val="center"/>
          </w:tcPr>
          <w:p w:rsidR="00701956" w:rsidRDefault="00701956" w:rsidP="00701956">
            <w:pPr>
              <w:snapToGrid w:val="0"/>
            </w:pPr>
          </w:p>
        </w:tc>
      </w:tr>
      <w:tr w:rsidR="00701956" w:rsidTr="00934226">
        <w:trPr>
          <w:trHeight w:val="471"/>
          <w:jc w:val="center"/>
        </w:trPr>
        <w:tc>
          <w:tcPr>
            <w:tcW w:w="737" w:type="dxa"/>
            <w:vAlign w:val="center"/>
          </w:tcPr>
          <w:p w:rsidR="00701956" w:rsidRDefault="00701956" w:rsidP="00701956">
            <w:pPr>
              <w:jc w:val="center"/>
            </w:pPr>
            <w:r>
              <w:rPr>
                <w:rFonts w:hint="eastAsia"/>
              </w:rPr>
              <w:t>1</w:t>
            </w:r>
            <w:r>
              <w:t>1</w:t>
            </w:r>
          </w:p>
        </w:tc>
        <w:tc>
          <w:tcPr>
            <w:tcW w:w="1338" w:type="dxa"/>
            <w:vAlign w:val="center"/>
          </w:tcPr>
          <w:p w:rsidR="00701956" w:rsidRDefault="00701956" w:rsidP="00701956"/>
        </w:tc>
        <w:tc>
          <w:tcPr>
            <w:tcW w:w="2948" w:type="dxa"/>
            <w:vAlign w:val="center"/>
          </w:tcPr>
          <w:p w:rsidR="00701956" w:rsidRDefault="00701956" w:rsidP="00701956"/>
        </w:tc>
        <w:tc>
          <w:tcPr>
            <w:tcW w:w="1304" w:type="dxa"/>
            <w:vAlign w:val="center"/>
          </w:tcPr>
          <w:p w:rsidR="00701956" w:rsidRDefault="00701956" w:rsidP="00701956">
            <w:pPr>
              <w:snapToGrid w:val="0"/>
            </w:pPr>
          </w:p>
        </w:tc>
        <w:tc>
          <w:tcPr>
            <w:tcW w:w="1304" w:type="dxa"/>
          </w:tcPr>
          <w:p w:rsidR="00701956" w:rsidRDefault="00701956" w:rsidP="00701956">
            <w:pPr>
              <w:snapToGrid w:val="0"/>
            </w:pPr>
          </w:p>
        </w:tc>
        <w:tc>
          <w:tcPr>
            <w:tcW w:w="1361" w:type="dxa"/>
          </w:tcPr>
          <w:p w:rsidR="00701956" w:rsidRDefault="00701956" w:rsidP="00701956">
            <w:pPr>
              <w:snapToGrid w:val="0"/>
            </w:pPr>
          </w:p>
        </w:tc>
        <w:tc>
          <w:tcPr>
            <w:tcW w:w="1361" w:type="dxa"/>
            <w:vAlign w:val="center"/>
          </w:tcPr>
          <w:p w:rsidR="00701956" w:rsidRDefault="00701956" w:rsidP="00701956">
            <w:pPr>
              <w:snapToGrid w:val="0"/>
            </w:pPr>
          </w:p>
        </w:tc>
      </w:tr>
      <w:tr w:rsidR="00701956" w:rsidTr="00934226">
        <w:trPr>
          <w:trHeight w:val="471"/>
          <w:jc w:val="center"/>
        </w:trPr>
        <w:tc>
          <w:tcPr>
            <w:tcW w:w="737" w:type="dxa"/>
            <w:vAlign w:val="center"/>
          </w:tcPr>
          <w:p w:rsidR="00701956" w:rsidRDefault="00701956" w:rsidP="00701956">
            <w:pPr>
              <w:jc w:val="center"/>
            </w:pPr>
            <w:r>
              <w:rPr>
                <w:rFonts w:hint="eastAsia"/>
              </w:rPr>
              <w:t>1</w:t>
            </w:r>
            <w:r>
              <w:t>2</w:t>
            </w:r>
          </w:p>
        </w:tc>
        <w:tc>
          <w:tcPr>
            <w:tcW w:w="1338" w:type="dxa"/>
            <w:vAlign w:val="center"/>
          </w:tcPr>
          <w:p w:rsidR="00701956" w:rsidRDefault="00701956" w:rsidP="00701956"/>
        </w:tc>
        <w:tc>
          <w:tcPr>
            <w:tcW w:w="2948" w:type="dxa"/>
            <w:vAlign w:val="center"/>
          </w:tcPr>
          <w:p w:rsidR="00701956" w:rsidRDefault="00701956" w:rsidP="00701956"/>
        </w:tc>
        <w:tc>
          <w:tcPr>
            <w:tcW w:w="1304" w:type="dxa"/>
            <w:vAlign w:val="center"/>
          </w:tcPr>
          <w:p w:rsidR="00701956" w:rsidRDefault="00701956" w:rsidP="00701956">
            <w:pPr>
              <w:snapToGrid w:val="0"/>
            </w:pPr>
          </w:p>
        </w:tc>
        <w:tc>
          <w:tcPr>
            <w:tcW w:w="1304" w:type="dxa"/>
          </w:tcPr>
          <w:p w:rsidR="00701956" w:rsidRDefault="00701956" w:rsidP="00701956">
            <w:pPr>
              <w:snapToGrid w:val="0"/>
            </w:pPr>
          </w:p>
        </w:tc>
        <w:tc>
          <w:tcPr>
            <w:tcW w:w="1361" w:type="dxa"/>
          </w:tcPr>
          <w:p w:rsidR="00701956" w:rsidRDefault="00701956" w:rsidP="00701956">
            <w:pPr>
              <w:snapToGrid w:val="0"/>
            </w:pPr>
          </w:p>
        </w:tc>
        <w:tc>
          <w:tcPr>
            <w:tcW w:w="1361" w:type="dxa"/>
            <w:vAlign w:val="center"/>
          </w:tcPr>
          <w:p w:rsidR="00701956" w:rsidRDefault="00701956" w:rsidP="00701956">
            <w:pPr>
              <w:snapToGrid w:val="0"/>
            </w:pPr>
          </w:p>
        </w:tc>
      </w:tr>
      <w:tr w:rsidR="00701956" w:rsidTr="00934226">
        <w:trPr>
          <w:trHeight w:val="471"/>
          <w:jc w:val="center"/>
        </w:trPr>
        <w:tc>
          <w:tcPr>
            <w:tcW w:w="737" w:type="dxa"/>
            <w:vAlign w:val="center"/>
          </w:tcPr>
          <w:p w:rsidR="00701956" w:rsidRDefault="00701956" w:rsidP="00701956">
            <w:pPr>
              <w:jc w:val="center"/>
            </w:pPr>
            <w:r>
              <w:rPr>
                <w:rFonts w:hint="eastAsia"/>
              </w:rPr>
              <w:t>1</w:t>
            </w:r>
            <w:r>
              <w:t>3</w:t>
            </w:r>
          </w:p>
        </w:tc>
        <w:tc>
          <w:tcPr>
            <w:tcW w:w="1338" w:type="dxa"/>
            <w:vAlign w:val="center"/>
          </w:tcPr>
          <w:p w:rsidR="00701956" w:rsidRDefault="00701956" w:rsidP="00701956"/>
        </w:tc>
        <w:tc>
          <w:tcPr>
            <w:tcW w:w="2948" w:type="dxa"/>
            <w:vAlign w:val="center"/>
          </w:tcPr>
          <w:p w:rsidR="00701956" w:rsidRDefault="00701956" w:rsidP="00701956"/>
        </w:tc>
        <w:tc>
          <w:tcPr>
            <w:tcW w:w="1304" w:type="dxa"/>
            <w:vAlign w:val="center"/>
          </w:tcPr>
          <w:p w:rsidR="00701956" w:rsidRDefault="00701956" w:rsidP="00701956">
            <w:pPr>
              <w:snapToGrid w:val="0"/>
            </w:pPr>
          </w:p>
        </w:tc>
        <w:tc>
          <w:tcPr>
            <w:tcW w:w="1304" w:type="dxa"/>
          </w:tcPr>
          <w:p w:rsidR="00701956" w:rsidRDefault="00701956" w:rsidP="00701956">
            <w:pPr>
              <w:snapToGrid w:val="0"/>
            </w:pPr>
          </w:p>
        </w:tc>
        <w:tc>
          <w:tcPr>
            <w:tcW w:w="1361" w:type="dxa"/>
          </w:tcPr>
          <w:p w:rsidR="00701956" w:rsidRDefault="00701956" w:rsidP="00701956">
            <w:pPr>
              <w:snapToGrid w:val="0"/>
            </w:pPr>
          </w:p>
        </w:tc>
        <w:tc>
          <w:tcPr>
            <w:tcW w:w="1361" w:type="dxa"/>
            <w:vAlign w:val="center"/>
          </w:tcPr>
          <w:p w:rsidR="00701956" w:rsidRDefault="00701956" w:rsidP="00701956">
            <w:pPr>
              <w:snapToGrid w:val="0"/>
            </w:pPr>
          </w:p>
        </w:tc>
      </w:tr>
      <w:tr w:rsidR="00701956" w:rsidTr="00934226">
        <w:trPr>
          <w:trHeight w:val="471"/>
          <w:jc w:val="center"/>
        </w:trPr>
        <w:tc>
          <w:tcPr>
            <w:tcW w:w="737" w:type="dxa"/>
            <w:vAlign w:val="center"/>
          </w:tcPr>
          <w:p w:rsidR="00701956" w:rsidRDefault="00701956" w:rsidP="00701956">
            <w:pPr>
              <w:jc w:val="center"/>
            </w:pPr>
            <w:r>
              <w:rPr>
                <w:rFonts w:hint="eastAsia"/>
              </w:rPr>
              <w:t>1</w:t>
            </w:r>
            <w:r>
              <w:t>4</w:t>
            </w:r>
          </w:p>
        </w:tc>
        <w:tc>
          <w:tcPr>
            <w:tcW w:w="1338" w:type="dxa"/>
            <w:vAlign w:val="center"/>
          </w:tcPr>
          <w:p w:rsidR="00701956" w:rsidRDefault="00701956" w:rsidP="00701956"/>
        </w:tc>
        <w:tc>
          <w:tcPr>
            <w:tcW w:w="2948" w:type="dxa"/>
            <w:vAlign w:val="center"/>
          </w:tcPr>
          <w:p w:rsidR="00701956" w:rsidRDefault="00701956" w:rsidP="00701956"/>
        </w:tc>
        <w:tc>
          <w:tcPr>
            <w:tcW w:w="1304" w:type="dxa"/>
            <w:vAlign w:val="center"/>
          </w:tcPr>
          <w:p w:rsidR="00701956" w:rsidRDefault="00701956" w:rsidP="00701956">
            <w:pPr>
              <w:snapToGrid w:val="0"/>
            </w:pPr>
          </w:p>
        </w:tc>
        <w:tc>
          <w:tcPr>
            <w:tcW w:w="1304" w:type="dxa"/>
          </w:tcPr>
          <w:p w:rsidR="00701956" w:rsidRDefault="00701956" w:rsidP="00701956">
            <w:pPr>
              <w:snapToGrid w:val="0"/>
            </w:pPr>
          </w:p>
        </w:tc>
        <w:tc>
          <w:tcPr>
            <w:tcW w:w="1361" w:type="dxa"/>
          </w:tcPr>
          <w:p w:rsidR="00701956" w:rsidRDefault="00701956" w:rsidP="00701956">
            <w:pPr>
              <w:snapToGrid w:val="0"/>
            </w:pPr>
          </w:p>
        </w:tc>
        <w:tc>
          <w:tcPr>
            <w:tcW w:w="1361" w:type="dxa"/>
            <w:vAlign w:val="center"/>
          </w:tcPr>
          <w:p w:rsidR="00701956" w:rsidRDefault="00701956" w:rsidP="00701956">
            <w:pPr>
              <w:snapToGrid w:val="0"/>
            </w:pPr>
          </w:p>
        </w:tc>
      </w:tr>
    </w:tbl>
    <w:p w:rsidR="00701956" w:rsidRDefault="00701956" w:rsidP="00701956">
      <w:pPr>
        <w:spacing w:before="120" w:after="120"/>
      </w:pPr>
    </w:p>
    <w:bookmarkEnd w:id="0"/>
    <w:bookmarkEnd w:id="1"/>
    <w:bookmarkEnd w:id="2"/>
    <w:bookmarkEnd w:id="3"/>
    <w:bookmarkEnd w:id="4"/>
    <w:p w:rsidR="00AA0D85" w:rsidRDefault="00AA0D85" w:rsidP="002D601E">
      <w:pPr>
        <w:spacing w:line="360" w:lineRule="auto"/>
        <w:ind w:firstLineChars="100" w:firstLine="241"/>
        <w:rPr>
          <w:b/>
          <w:sz w:val="24"/>
        </w:rPr>
      </w:pPr>
    </w:p>
    <w:p w:rsidR="00701956" w:rsidRDefault="00701956" w:rsidP="002D601E">
      <w:pPr>
        <w:spacing w:line="360" w:lineRule="auto"/>
        <w:ind w:firstLineChars="100" w:firstLine="241"/>
        <w:rPr>
          <w:b/>
          <w:sz w:val="24"/>
        </w:rPr>
      </w:pPr>
    </w:p>
    <w:p w:rsidR="00701956" w:rsidRDefault="00701956" w:rsidP="002D601E">
      <w:pPr>
        <w:spacing w:line="360" w:lineRule="auto"/>
        <w:ind w:firstLineChars="100" w:firstLine="241"/>
        <w:rPr>
          <w:b/>
          <w:sz w:val="24"/>
        </w:rPr>
      </w:pPr>
    </w:p>
    <w:p w:rsidR="00701956" w:rsidRDefault="00701956" w:rsidP="002D601E">
      <w:pPr>
        <w:spacing w:line="360" w:lineRule="auto"/>
        <w:ind w:firstLineChars="100" w:firstLine="241"/>
        <w:rPr>
          <w:b/>
          <w:sz w:val="24"/>
        </w:rPr>
      </w:pPr>
    </w:p>
    <w:p w:rsidR="00701956" w:rsidRDefault="00701956" w:rsidP="002D601E">
      <w:pPr>
        <w:spacing w:line="360" w:lineRule="auto"/>
        <w:ind w:firstLineChars="100" w:firstLine="241"/>
        <w:rPr>
          <w:b/>
          <w:sz w:val="24"/>
        </w:rPr>
      </w:pPr>
    </w:p>
    <w:p w:rsidR="00701956" w:rsidRDefault="00701956" w:rsidP="002D601E">
      <w:pPr>
        <w:spacing w:line="360" w:lineRule="auto"/>
        <w:ind w:firstLineChars="100" w:firstLine="241"/>
        <w:rPr>
          <w:b/>
          <w:sz w:val="24"/>
        </w:rPr>
      </w:pPr>
    </w:p>
    <w:p w:rsidR="00701956" w:rsidRDefault="00701956" w:rsidP="002D601E">
      <w:pPr>
        <w:spacing w:line="360" w:lineRule="auto"/>
        <w:ind w:firstLineChars="100" w:firstLine="241"/>
        <w:rPr>
          <w:b/>
          <w:sz w:val="24"/>
        </w:rPr>
      </w:pPr>
    </w:p>
    <w:p w:rsidR="00701956" w:rsidRDefault="00701956" w:rsidP="002D601E">
      <w:pPr>
        <w:spacing w:line="360" w:lineRule="auto"/>
        <w:ind w:firstLineChars="100" w:firstLine="241"/>
        <w:rPr>
          <w:b/>
          <w:sz w:val="24"/>
        </w:rPr>
      </w:pPr>
    </w:p>
    <w:sdt>
      <w:sdtPr>
        <w:rPr>
          <w:rFonts w:ascii="Times New Roman" w:eastAsia="宋体" w:hAnsi="Times New Roman" w:cs="Times New Roman"/>
          <w:b w:val="0"/>
          <w:bCs w:val="0"/>
          <w:color w:val="auto"/>
          <w:kern w:val="2"/>
          <w:sz w:val="21"/>
          <w:szCs w:val="24"/>
          <w:lang w:val="zh-CN"/>
        </w:rPr>
        <w:id w:val="35328956"/>
        <w:docPartObj>
          <w:docPartGallery w:val="Table of Contents"/>
          <w:docPartUnique/>
        </w:docPartObj>
      </w:sdtPr>
      <w:sdtEndPr>
        <w:rPr>
          <w:lang w:val="en-US"/>
        </w:rPr>
      </w:sdtEndPr>
      <w:sdtContent>
        <w:p w:rsidR="002D601E" w:rsidRPr="006E586F" w:rsidRDefault="002D601E" w:rsidP="002D601E">
          <w:pPr>
            <w:pStyle w:val="TOC"/>
            <w:jc w:val="center"/>
            <w:rPr>
              <w:color w:val="000000" w:themeColor="text1"/>
            </w:rPr>
          </w:pPr>
          <w:r w:rsidRPr="006E586F">
            <w:rPr>
              <w:color w:val="000000" w:themeColor="text1"/>
              <w:sz w:val="44"/>
              <w:szCs w:val="44"/>
              <w:lang w:val="zh-CN"/>
            </w:rPr>
            <w:t>目</w:t>
          </w:r>
          <w:r w:rsidR="00A735A2" w:rsidRPr="006E586F">
            <w:rPr>
              <w:rFonts w:hint="eastAsia"/>
              <w:color w:val="000000" w:themeColor="text1"/>
              <w:sz w:val="44"/>
              <w:szCs w:val="44"/>
              <w:lang w:val="zh-CN"/>
            </w:rPr>
            <w:t xml:space="preserve"> </w:t>
          </w:r>
          <w:r w:rsidR="006E586F">
            <w:rPr>
              <w:rFonts w:hint="eastAsia"/>
              <w:color w:val="000000" w:themeColor="text1"/>
              <w:sz w:val="44"/>
              <w:szCs w:val="44"/>
              <w:lang w:val="zh-CN"/>
            </w:rPr>
            <w:t xml:space="preserve">   </w:t>
          </w:r>
          <w:r w:rsidR="00A735A2" w:rsidRPr="006E586F">
            <w:rPr>
              <w:rFonts w:hint="eastAsia"/>
              <w:color w:val="000000" w:themeColor="text1"/>
              <w:sz w:val="44"/>
              <w:szCs w:val="44"/>
              <w:lang w:val="zh-CN"/>
            </w:rPr>
            <w:t xml:space="preserve"> </w:t>
          </w:r>
          <w:r w:rsidRPr="006E586F">
            <w:rPr>
              <w:color w:val="000000" w:themeColor="text1"/>
              <w:sz w:val="44"/>
              <w:szCs w:val="44"/>
              <w:lang w:val="zh-CN"/>
            </w:rPr>
            <w:t>录</w:t>
          </w:r>
        </w:p>
        <w:p w:rsidR="00E866FF" w:rsidRDefault="00E153D0" w:rsidP="00E866FF">
          <w:pPr>
            <w:pStyle w:val="10"/>
            <w:rPr>
              <w:rFonts w:asciiTheme="minorHAnsi" w:eastAsiaTheme="minorEastAsia" w:hAnsiTheme="minorHAnsi" w:cstheme="minorBidi"/>
              <w:szCs w:val="22"/>
            </w:rPr>
          </w:pPr>
          <w:r>
            <w:fldChar w:fldCharType="begin"/>
          </w:r>
          <w:r w:rsidR="002D601E">
            <w:instrText xml:space="preserve"> TOC \o "1-3" \h \z \u </w:instrText>
          </w:r>
          <w:r>
            <w:fldChar w:fldCharType="separate"/>
          </w:r>
          <w:hyperlink w:anchor="_Toc445202008" w:history="1">
            <w:r w:rsidR="00E866FF" w:rsidRPr="00A77DAA">
              <w:rPr>
                <w:rStyle w:val="a6"/>
                <w:rFonts w:asciiTheme="majorEastAsia" w:hAnsiTheme="majorEastAsia" w:hint="eastAsia"/>
              </w:rPr>
              <w:t>培训管理制度文件修改记录表</w:t>
            </w:r>
            <w:r w:rsidR="00E866FF">
              <w:rPr>
                <w:webHidden/>
              </w:rPr>
              <w:tab/>
            </w:r>
            <w:r w:rsidR="00E866FF">
              <w:rPr>
                <w:webHidden/>
              </w:rPr>
              <w:fldChar w:fldCharType="begin"/>
            </w:r>
            <w:r w:rsidR="00E866FF">
              <w:rPr>
                <w:webHidden/>
              </w:rPr>
              <w:instrText xml:space="preserve"> PAGEREF _Toc445202008 \h </w:instrText>
            </w:r>
            <w:r w:rsidR="00E866FF">
              <w:rPr>
                <w:webHidden/>
              </w:rPr>
            </w:r>
            <w:r w:rsidR="00E866FF">
              <w:rPr>
                <w:webHidden/>
              </w:rPr>
              <w:fldChar w:fldCharType="separate"/>
            </w:r>
            <w:r w:rsidR="00C814A7">
              <w:rPr>
                <w:webHidden/>
              </w:rPr>
              <w:t>2</w:t>
            </w:r>
            <w:r w:rsidR="00E866FF">
              <w:rPr>
                <w:webHidden/>
              </w:rPr>
              <w:fldChar w:fldCharType="end"/>
            </w:r>
          </w:hyperlink>
        </w:p>
        <w:p w:rsidR="00E866FF" w:rsidRDefault="00CD1436" w:rsidP="00E866FF">
          <w:pPr>
            <w:pStyle w:val="10"/>
            <w:rPr>
              <w:rFonts w:asciiTheme="minorHAnsi" w:eastAsiaTheme="minorEastAsia" w:hAnsiTheme="minorHAnsi" w:cstheme="minorBidi"/>
              <w:szCs w:val="22"/>
            </w:rPr>
          </w:pPr>
          <w:hyperlink w:anchor="_Toc445202009" w:history="1">
            <w:r w:rsidR="00E866FF" w:rsidRPr="00A77DAA">
              <w:rPr>
                <w:rStyle w:val="a6"/>
              </w:rPr>
              <w:t xml:space="preserve">1 </w:t>
            </w:r>
            <w:r w:rsidR="00E866FF" w:rsidRPr="00A77DAA">
              <w:rPr>
                <w:rStyle w:val="a6"/>
                <w:rFonts w:hint="eastAsia"/>
              </w:rPr>
              <w:t>目的</w:t>
            </w:r>
            <w:r w:rsidR="00E866FF">
              <w:rPr>
                <w:webHidden/>
              </w:rPr>
              <w:tab/>
            </w:r>
            <w:r w:rsidR="00E866FF">
              <w:rPr>
                <w:webHidden/>
              </w:rPr>
              <w:fldChar w:fldCharType="begin"/>
            </w:r>
            <w:r w:rsidR="00E866FF">
              <w:rPr>
                <w:webHidden/>
              </w:rPr>
              <w:instrText xml:space="preserve"> PAGEREF _Toc445202009 \h </w:instrText>
            </w:r>
            <w:r w:rsidR="00E866FF">
              <w:rPr>
                <w:webHidden/>
              </w:rPr>
            </w:r>
            <w:r w:rsidR="00E866FF">
              <w:rPr>
                <w:webHidden/>
              </w:rPr>
              <w:fldChar w:fldCharType="separate"/>
            </w:r>
            <w:r w:rsidR="00C814A7">
              <w:rPr>
                <w:webHidden/>
              </w:rPr>
              <w:t>1</w:t>
            </w:r>
            <w:r w:rsidR="00E866FF">
              <w:rPr>
                <w:webHidden/>
              </w:rPr>
              <w:fldChar w:fldCharType="end"/>
            </w:r>
          </w:hyperlink>
        </w:p>
        <w:p w:rsidR="00E866FF" w:rsidRPr="00E866FF" w:rsidRDefault="00CD1436" w:rsidP="00E866FF">
          <w:pPr>
            <w:pStyle w:val="10"/>
            <w:rPr>
              <w:rFonts w:asciiTheme="minorHAnsi" w:eastAsiaTheme="minorEastAsia" w:hAnsiTheme="minorHAnsi" w:cstheme="minorBidi"/>
              <w:szCs w:val="22"/>
            </w:rPr>
          </w:pPr>
          <w:hyperlink w:anchor="_Toc445202010" w:history="1">
            <w:r w:rsidR="00E866FF" w:rsidRPr="00E866FF">
              <w:rPr>
                <w:rStyle w:val="a6"/>
                <w:u w:val="none"/>
              </w:rPr>
              <w:t xml:space="preserve">2 </w:t>
            </w:r>
            <w:r w:rsidR="00E866FF" w:rsidRPr="00E866FF">
              <w:rPr>
                <w:rStyle w:val="a6"/>
                <w:rFonts w:hint="eastAsia"/>
                <w:u w:val="none"/>
              </w:rPr>
              <w:t>范围</w:t>
            </w:r>
            <w:r w:rsidR="00E866FF" w:rsidRPr="00E866FF">
              <w:rPr>
                <w:webHidden/>
              </w:rPr>
              <w:tab/>
            </w:r>
            <w:r w:rsidR="00E866FF" w:rsidRPr="00E866FF">
              <w:rPr>
                <w:webHidden/>
              </w:rPr>
              <w:fldChar w:fldCharType="begin"/>
            </w:r>
            <w:r w:rsidR="00E866FF" w:rsidRPr="00E866FF">
              <w:rPr>
                <w:webHidden/>
              </w:rPr>
              <w:instrText xml:space="preserve"> PAGEREF _Toc445202010 \h </w:instrText>
            </w:r>
            <w:r w:rsidR="00E866FF" w:rsidRPr="00E866FF">
              <w:rPr>
                <w:webHidden/>
              </w:rPr>
            </w:r>
            <w:r w:rsidR="00E866FF" w:rsidRPr="00E866FF">
              <w:rPr>
                <w:webHidden/>
              </w:rPr>
              <w:fldChar w:fldCharType="separate"/>
            </w:r>
            <w:r w:rsidR="00C814A7">
              <w:rPr>
                <w:webHidden/>
              </w:rPr>
              <w:t>1</w:t>
            </w:r>
            <w:r w:rsidR="00E866FF" w:rsidRPr="00E866FF">
              <w:rPr>
                <w:webHidden/>
              </w:rPr>
              <w:fldChar w:fldCharType="end"/>
            </w:r>
          </w:hyperlink>
        </w:p>
        <w:p w:rsidR="00E866FF" w:rsidRDefault="00CD1436" w:rsidP="00E866FF">
          <w:pPr>
            <w:pStyle w:val="10"/>
            <w:rPr>
              <w:rFonts w:asciiTheme="minorHAnsi" w:eastAsiaTheme="minorEastAsia" w:hAnsiTheme="minorHAnsi" w:cstheme="minorBidi"/>
              <w:szCs w:val="22"/>
            </w:rPr>
          </w:pPr>
          <w:hyperlink w:anchor="_Toc445202011" w:history="1">
            <w:r w:rsidR="00E866FF" w:rsidRPr="00A77DAA">
              <w:rPr>
                <w:rStyle w:val="a6"/>
              </w:rPr>
              <w:t xml:space="preserve">3 </w:t>
            </w:r>
            <w:r w:rsidR="00E866FF" w:rsidRPr="00A77DAA">
              <w:rPr>
                <w:rStyle w:val="a6"/>
                <w:rFonts w:hint="eastAsia"/>
              </w:rPr>
              <w:t>定义</w:t>
            </w:r>
            <w:r w:rsidR="00E866FF">
              <w:rPr>
                <w:webHidden/>
              </w:rPr>
              <w:tab/>
            </w:r>
            <w:r w:rsidR="00E866FF">
              <w:rPr>
                <w:webHidden/>
              </w:rPr>
              <w:fldChar w:fldCharType="begin"/>
            </w:r>
            <w:r w:rsidR="00E866FF">
              <w:rPr>
                <w:webHidden/>
              </w:rPr>
              <w:instrText xml:space="preserve"> PAGEREF _Toc445202011 \h </w:instrText>
            </w:r>
            <w:r w:rsidR="00E866FF">
              <w:rPr>
                <w:webHidden/>
              </w:rPr>
            </w:r>
            <w:r w:rsidR="00E866FF">
              <w:rPr>
                <w:webHidden/>
              </w:rPr>
              <w:fldChar w:fldCharType="separate"/>
            </w:r>
            <w:r w:rsidR="00C814A7">
              <w:rPr>
                <w:webHidden/>
              </w:rPr>
              <w:t>1</w:t>
            </w:r>
            <w:r w:rsidR="00E866FF">
              <w:rPr>
                <w:webHidden/>
              </w:rPr>
              <w:fldChar w:fldCharType="end"/>
            </w:r>
          </w:hyperlink>
        </w:p>
        <w:p w:rsidR="00E866FF" w:rsidRDefault="00CD1436" w:rsidP="00E866FF">
          <w:pPr>
            <w:pStyle w:val="10"/>
            <w:rPr>
              <w:rFonts w:asciiTheme="minorHAnsi" w:eastAsiaTheme="minorEastAsia" w:hAnsiTheme="minorHAnsi" w:cstheme="minorBidi"/>
              <w:szCs w:val="22"/>
            </w:rPr>
          </w:pPr>
          <w:hyperlink w:anchor="_Toc445202012" w:history="1">
            <w:r w:rsidR="00E866FF" w:rsidRPr="00A77DAA">
              <w:rPr>
                <w:rStyle w:val="a6"/>
                <w:rFonts w:asciiTheme="majorEastAsia" w:hAnsiTheme="majorEastAsia"/>
              </w:rPr>
              <w:t xml:space="preserve">4 </w:t>
            </w:r>
            <w:r w:rsidR="00E866FF" w:rsidRPr="00A77DAA">
              <w:rPr>
                <w:rStyle w:val="a6"/>
                <w:rFonts w:asciiTheme="majorEastAsia" w:hAnsiTheme="majorEastAsia" w:hint="eastAsia"/>
              </w:rPr>
              <w:t>职责</w:t>
            </w:r>
            <w:r w:rsidR="00E866FF">
              <w:rPr>
                <w:webHidden/>
              </w:rPr>
              <w:tab/>
            </w:r>
            <w:r w:rsidR="00E866FF">
              <w:rPr>
                <w:webHidden/>
              </w:rPr>
              <w:fldChar w:fldCharType="begin"/>
            </w:r>
            <w:r w:rsidR="00E866FF">
              <w:rPr>
                <w:webHidden/>
              </w:rPr>
              <w:instrText xml:space="preserve"> PAGEREF _Toc445202012 \h </w:instrText>
            </w:r>
            <w:r w:rsidR="00E866FF">
              <w:rPr>
                <w:webHidden/>
              </w:rPr>
            </w:r>
            <w:r w:rsidR="00E866FF">
              <w:rPr>
                <w:webHidden/>
              </w:rPr>
              <w:fldChar w:fldCharType="separate"/>
            </w:r>
            <w:r w:rsidR="00C814A7">
              <w:rPr>
                <w:webHidden/>
              </w:rPr>
              <w:t>1</w:t>
            </w:r>
            <w:r w:rsidR="00E866FF">
              <w:rPr>
                <w:webHidden/>
              </w:rPr>
              <w:fldChar w:fldCharType="end"/>
            </w:r>
          </w:hyperlink>
        </w:p>
        <w:p w:rsidR="00E866FF" w:rsidRDefault="00CD1436">
          <w:pPr>
            <w:pStyle w:val="20"/>
            <w:tabs>
              <w:tab w:val="right" w:leader="dot" w:pos="8296"/>
            </w:tabs>
            <w:rPr>
              <w:rFonts w:asciiTheme="minorHAnsi" w:eastAsiaTheme="minorEastAsia" w:hAnsiTheme="minorHAnsi" w:cstheme="minorBidi"/>
              <w:noProof/>
              <w:szCs w:val="22"/>
            </w:rPr>
          </w:pPr>
          <w:hyperlink w:anchor="_Toc445202013" w:history="1">
            <w:r w:rsidR="00E866FF" w:rsidRPr="00A77DAA">
              <w:rPr>
                <w:rStyle w:val="a6"/>
                <w:noProof/>
              </w:rPr>
              <w:t>4.1</w:t>
            </w:r>
            <w:r w:rsidR="00E866FF" w:rsidRPr="00A77DAA">
              <w:rPr>
                <w:rStyle w:val="a6"/>
                <w:rFonts w:hint="eastAsia"/>
                <w:noProof/>
              </w:rPr>
              <w:t>人力资源部</w:t>
            </w:r>
            <w:r w:rsidR="00E866FF">
              <w:rPr>
                <w:noProof/>
                <w:webHidden/>
              </w:rPr>
              <w:tab/>
            </w:r>
            <w:r w:rsidR="00E866FF">
              <w:rPr>
                <w:noProof/>
                <w:webHidden/>
              </w:rPr>
              <w:fldChar w:fldCharType="begin"/>
            </w:r>
            <w:r w:rsidR="00E866FF">
              <w:rPr>
                <w:noProof/>
                <w:webHidden/>
              </w:rPr>
              <w:instrText xml:space="preserve"> PAGEREF _Toc445202013 \h </w:instrText>
            </w:r>
            <w:r w:rsidR="00E866FF">
              <w:rPr>
                <w:noProof/>
                <w:webHidden/>
              </w:rPr>
            </w:r>
            <w:r w:rsidR="00E866FF">
              <w:rPr>
                <w:noProof/>
                <w:webHidden/>
              </w:rPr>
              <w:fldChar w:fldCharType="separate"/>
            </w:r>
            <w:r w:rsidR="00C814A7">
              <w:rPr>
                <w:noProof/>
                <w:webHidden/>
              </w:rPr>
              <w:t>1</w:t>
            </w:r>
            <w:r w:rsidR="00E866FF">
              <w:rPr>
                <w:noProof/>
                <w:webHidden/>
              </w:rPr>
              <w:fldChar w:fldCharType="end"/>
            </w:r>
          </w:hyperlink>
        </w:p>
        <w:p w:rsidR="00E866FF" w:rsidRDefault="00CD1436">
          <w:pPr>
            <w:pStyle w:val="20"/>
            <w:tabs>
              <w:tab w:val="right" w:leader="dot" w:pos="8296"/>
            </w:tabs>
            <w:rPr>
              <w:rFonts w:asciiTheme="minorHAnsi" w:eastAsiaTheme="minorEastAsia" w:hAnsiTheme="minorHAnsi" w:cstheme="minorBidi"/>
              <w:noProof/>
              <w:szCs w:val="22"/>
            </w:rPr>
          </w:pPr>
          <w:hyperlink w:anchor="_Toc445202014" w:history="1">
            <w:r w:rsidR="00E866FF" w:rsidRPr="00A77DAA">
              <w:rPr>
                <w:rStyle w:val="a6"/>
                <w:noProof/>
              </w:rPr>
              <w:t>4.2</w:t>
            </w:r>
            <w:r w:rsidR="00E866FF" w:rsidRPr="00A77DAA">
              <w:rPr>
                <w:rStyle w:val="a6"/>
                <w:rFonts w:hint="eastAsia"/>
                <w:noProof/>
              </w:rPr>
              <w:t>各职能部门</w:t>
            </w:r>
            <w:r w:rsidR="00E866FF">
              <w:rPr>
                <w:noProof/>
                <w:webHidden/>
              </w:rPr>
              <w:tab/>
            </w:r>
            <w:r w:rsidR="00E866FF">
              <w:rPr>
                <w:noProof/>
                <w:webHidden/>
              </w:rPr>
              <w:fldChar w:fldCharType="begin"/>
            </w:r>
            <w:r w:rsidR="00E866FF">
              <w:rPr>
                <w:noProof/>
                <w:webHidden/>
              </w:rPr>
              <w:instrText xml:space="preserve"> PAGEREF _Toc445202014 \h </w:instrText>
            </w:r>
            <w:r w:rsidR="00E866FF">
              <w:rPr>
                <w:noProof/>
                <w:webHidden/>
              </w:rPr>
            </w:r>
            <w:r w:rsidR="00E866FF">
              <w:rPr>
                <w:noProof/>
                <w:webHidden/>
              </w:rPr>
              <w:fldChar w:fldCharType="separate"/>
            </w:r>
            <w:r w:rsidR="00C814A7">
              <w:rPr>
                <w:noProof/>
                <w:webHidden/>
              </w:rPr>
              <w:t>1</w:t>
            </w:r>
            <w:r w:rsidR="00E866FF">
              <w:rPr>
                <w:noProof/>
                <w:webHidden/>
              </w:rPr>
              <w:fldChar w:fldCharType="end"/>
            </w:r>
          </w:hyperlink>
        </w:p>
        <w:p w:rsidR="00E866FF" w:rsidRDefault="00CD1436">
          <w:pPr>
            <w:pStyle w:val="20"/>
            <w:tabs>
              <w:tab w:val="right" w:leader="dot" w:pos="8296"/>
            </w:tabs>
            <w:rPr>
              <w:rFonts w:asciiTheme="minorHAnsi" w:eastAsiaTheme="minorEastAsia" w:hAnsiTheme="minorHAnsi" w:cstheme="minorBidi"/>
              <w:noProof/>
              <w:szCs w:val="22"/>
            </w:rPr>
          </w:pPr>
          <w:hyperlink w:anchor="_Toc445202015" w:history="1">
            <w:r w:rsidR="00E866FF" w:rsidRPr="00A77DAA">
              <w:rPr>
                <w:rStyle w:val="a6"/>
                <w:noProof/>
              </w:rPr>
              <w:t>4.3</w:t>
            </w:r>
            <w:r w:rsidR="00E866FF" w:rsidRPr="00A77DAA">
              <w:rPr>
                <w:rStyle w:val="a6"/>
                <w:rFonts w:hint="eastAsia"/>
                <w:noProof/>
              </w:rPr>
              <w:t>培训教师</w:t>
            </w:r>
            <w:r w:rsidR="00E866FF">
              <w:rPr>
                <w:noProof/>
                <w:webHidden/>
              </w:rPr>
              <w:tab/>
            </w:r>
            <w:r w:rsidR="00E866FF">
              <w:rPr>
                <w:noProof/>
                <w:webHidden/>
              </w:rPr>
              <w:fldChar w:fldCharType="begin"/>
            </w:r>
            <w:r w:rsidR="00E866FF">
              <w:rPr>
                <w:noProof/>
                <w:webHidden/>
              </w:rPr>
              <w:instrText xml:space="preserve"> PAGEREF _Toc445202015 \h </w:instrText>
            </w:r>
            <w:r w:rsidR="00E866FF">
              <w:rPr>
                <w:noProof/>
                <w:webHidden/>
              </w:rPr>
            </w:r>
            <w:r w:rsidR="00E866FF">
              <w:rPr>
                <w:noProof/>
                <w:webHidden/>
              </w:rPr>
              <w:fldChar w:fldCharType="separate"/>
            </w:r>
            <w:r w:rsidR="00C814A7">
              <w:rPr>
                <w:noProof/>
                <w:webHidden/>
              </w:rPr>
              <w:t>2</w:t>
            </w:r>
            <w:r w:rsidR="00E866FF">
              <w:rPr>
                <w:noProof/>
                <w:webHidden/>
              </w:rPr>
              <w:fldChar w:fldCharType="end"/>
            </w:r>
          </w:hyperlink>
        </w:p>
        <w:p w:rsidR="00E866FF" w:rsidRDefault="00CD1436" w:rsidP="00E866FF">
          <w:pPr>
            <w:pStyle w:val="10"/>
            <w:rPr>
              <w:rFonts w:asciiTheme="minorHAnsi" w:eastAsiaTheme="minorEastAsia" w:hAnsiTheme="minorHAnsi" w:cstheme="minorBidi"/>
              <w:szCs w:val="22"/>
            </w:rPr>
          </w:pPr>
          <w:hyperlink w:anchor="_Toc445202016" w:history="1">
            <w:r w:rsidR="00E866FF" w:rsidRPr="00A77DAA">
              <w:rPr>
                <w:rStyle w:val="a6"/>
              </w:rPr>
              <w:t xml:space="preserve">5 </w:t>
            </w:r>
            <w:r w:rsidR="00E866FF" w:rsidRPr="00A77DAA">
              <w:rPr>
                <w:rStyle w:val="a6"/>
                <w:rFonts w:hint="eastAsia"/>
              </w:rPr>
              <w:t>内容</w:t>
            </w:r>
            <w:r w:rsidR="00E866FF">
              <w:rPr>
                <w:webHidden/>
              </w:rPr>
              <w:tab/>
            </w:r>
            <w:r w:rsidR="00E866FF">
              <w:rPr>
                <w:webHidden/>
              </w:rPr>
              <w:fldChar w:fldCharType="begin"/>
            </w:r>
            <w:r w:rsidR="00E866FF">
              <w:rPr>
                <w:webHidden/>
              </w:rPr>
              <w:instrText xml:space="preserve"> PAGEREF _Toc445202016 \h </w:instrText>
            </w:r>
            <w:r w:rsidR="00E866FF">
              <w:rPr>
                <w:webHidden/>
              </w:rPr>
            </w:r>
            <w:r w:rsidR="00E866FF">
              <w:rPr>
                <w:webHidden/>
              </w:rPr>
              <w:fldChar w:fldCharType="separate"/>
            </w:r>
            <w:r w:rsidR="00C814A7">
              <w:rPr>
                <w:webHidden/>
              </w:rPr>
              <w:t>2</w:t>
            </w:r>
            <w:r w:rsidR="00E866FF">
              <w:rPr>
                <w:webHidden/>
              </w:rPr>
              <w:fldChar w:fldCharType="end"/>
            </w:r>
          </w:hyperlink>
        </w:p>
        <w:p w:rsidR="00E866FF" w:rsidRDefault="00CD1436">
          <w:pPr>
            <w:pStyle w:val="20"/>
            <w:tabs>
              <w:tab w:val="right" w:leader="dot" w:pos="8296"/>
            </w:tabs>
            <w:rPr>
              <w:rFonts w:asciiTheme="minorHAnsi" w:eastAsiaTheme="minorEastAsia" w:hAnsiTheme="minorHAnsi" w:cstheme="minorBidi"/>
              <w:noProof/>
              <w:szCs w:val="22"/>
            </w:rPr>
          </w:pPr>
          <w:hyperlink w:anchor="_Toc445202017" w:history="1">
            <w:r w:rsidR="00E866FF" w:rsidRPr="00A77DAA">
              <w:rPr>
                <w:rStyle w:val="a6"/>
                <w:noProof/>
              </w:rPr>
              <w:t>5.1</w:t>
            </w:r>
            <w:r w:rsidR="00E866FF" w:rsidRPr="00A77DAA">
              <w:rPr>
                <w:rStyle w:val="a6"/>
                <w:rFonts w:hint="eastAsia"/>
                <w:noProof/>
              </w:rPr>
              <w:t>培训体系</w:t>
            </w:r>
            <w:r w:rsidR="00E866FF">
              <w:rPr>
                <w:noProof/>
                <w:webHidden/>
              </w:rPr>
              <w:tab/>
            </w:r>
            <w:r w:rsidR="00E866FF">
              <w:rPr>
                <w:noProof/>
                <w:webHidden/>
              </w:rPr>
              <w:fldChar w:fldCharType="begin"/>
            </w:r>
            <w:r w:rsidR="00E866FF">
              <w:rPr>
                <w:noProof/>
                <w:webHidden/>
              </w:rPr>
              <w:instrText xml:space="preserve"> PAGEREF _Toc445202017 \h </w:instrText>
            </w:r>
            <w:r w:rsidR="00E866FF">
              <w:rPr>
                <w:noProof/>
                <w:webHidden/>
              </w:rPr>
            </w:r>
            <w:r w:rsidR="00E866FF">
              <w:rPr>
                <w:noProof/>
                <w:webHidden/>
              </w:rPr>
              <w:fldChar w:fldCharType="separate"/>
            </w:r>
            <w:r w:rsidR="00C814A7">
              <w:rPr>
                <w:noProof/>
                <w:webHidden/>
              </w:rPr>
              <w:t>2</w:t>
            </w:r>
            <w:r w:rsidR="00E866FF">
              <w:rPr>
                <w:noProof/>
                <w:webHidden/>
              </w:rPr>
              <w:fldChar w:fldCharType="end"/>
            </w:r>
          </w:hyperlink>
        </w:p>
        <w:p w:rsidR="00E866FF" w:rsidRDefault="00CD1436">
          <w:pPr>
            <w:pStyle w:val="30"/>
            <w:tabs>
              <w:tab w:val="right" w:leader="dot" w:pos="8296"/>
            </w:tabs>
            <w:rPr>
              <w:rFonts w:asciiTheme="minorHAnsi" w:eastAsiaTheme="minorEastAsia" w:hAnsiTheme="minorHAnsi" w:cstheme="minorBidi"/>
              <w:noProof/>
              <w:szCs w:val="22"/>
            </w:rPr>
          </w:pPr>
          <w:hyperlink w:anchor="_Toc445202018" w:history="1">
            <w:r w:rsidR="00E866FF" w:rsidRPr="00A77DAA">
              <w:rPr>
                <w:rStyle w:val="a6"/>
                <w:noProof/>
              </w:rPr>
              <w:t>5.1.1</w:t>
            </w:r>
            <w:r w:rsidR="00E866FF" w:rsidRPr="00A77DAA">
              <w:rPr>
                <w:rStyle w:val="a6"/>
                <w:rFonts w:hint="eastAsia"/>
                <w:noProof/>
              </w:rPr>
              <w:t>入职培训</w:t>
            </w:r>
            <w:r w:rsidR="00E866FF">
              <w:rPr>
                <w:noProof/>
                <w:webHidden/>
              </w:rPr>
              <w:tab/>
            </w:r>
            <w:r w:rsidR="00E866FF">
              <w:rPr>
                <w:noProof/>
                <w:webHidden/>
              </w:rPr>
              <w:fldChar w:fldCharType="begin"/>
            </w:r>
            <w:r w:rsidR="00E866FF">
              <w:rPr>
                <w:noProof/>
                <w:webHidden/>
              </w:rPr>
              <w:instrText xml:space="preserve"> PAGEREF _Toc445202018 \h </w:instrText>
            </w:r>
            <w:r w:rsidR="00E866FF">
              <w:rPr>
                <w:noProof/>
                <w:webHidden/>
              </w:rPr>
            </w:r>
            <w:r w:rsidR="00E866FF">
              <w:rPr>
                <w:noProof/>
                <w:webHidden/>
              </w:rPr>
              <w:fldChar w:fldCharType="separate"/>
            </w:r>
            <w:r w:rsidR="00C814A7">
              <w:rPr>
                <w:noProof/>
                <w:webHidden/>
              </w:rPr>
              <w:t>2</w:t>
            </w:r>
            <w:r w:rsidR="00E866FF">
              <w:rPr>
                <w:noProof/>
                <w:webHidden/>
              </w:rPr>
              <w:fldChar w:fldCharType="end"/>
            </w:r>
          </w:hyperlink>
        </w:p>
        <w:p w:rsidR="00E866FF" w:rsidRDefault="00CD1436">
          <w:pPr>
            <w:pStyle w:val="30"/>
            <w:tabs>
              <w:tab w:val="right" w:leader="dot" w:pos="8296"/>
            </w:tabs>
            <w:rPr>
              <w:rFonts w:asciiTheme="minorHAnsi" w:eastAsiaTheme="minorEastAsia" w:hAnsiTheme="minorHAnsi" w:cstheme="minorBidi"/>
              <w:noProof/>
              <w:szCs w:val="22"/>
            </w:rPr>
          </w:pPr>
          <w:hyperlink w:anchor="_Toc445202019" w:history="1">
            <w:r w:rsidR="00E866FF" w:rsidRPr="00A77DAA">
              <w:rPr>
                <w:rStyle w:val="a6"/>
                <w:noProof/>
              </w:rPr>
              <w:t>5.1.2</w:t>
            </w:r>
            <w:r w:rsidR="00E866FF" w:rsidRPr="00A77DAA">
              <w:rPr>
                <w:rStyle w:val="a6"/>
                <w:rFonts w:hint="eastAsia"/>
                <w:noProof/>
              </w:rPr>
              <w:t>在职培训</w:t>
            </w:r>
            <w:r w:rsidR="00E866FF">
              <w:rPr>
                <w:noProof/>
                <w:webHidden/>
              </w:rPr>
              <w:tab/>
            </w:r>
            <w:r w:rsidR="00E866FF">
              <w:rPr>
                <w:noProof/>
                <w:webHidden/>
              </w:rPr>
              <w:fldChar w:fldCharType="begin"/>
            </w:r>
            <w:r w:rsidR="00E866FF">
              <w:rPr>
                <w:noProof/>
                <w:webHidden/>
              </w:rPr>
              <w:instrText xml:space="preserve"> PAGEREF _Toc445202019 \h </w:instrText>
            </w:r>
            <w:r w:rsidR="00E866FF">
              <w:rPr>
                <w:noProof/>
                <w:webHidden/>
              </w:rPr>
            </w:r>
            <w:r w:rsidR="00E866FF">
              <w:rPr>
                <w:noProof/>
                <w:webHidden/>
              </w:rPr>
              <w:fldChar w:fldCharType="separate"/>
            </w:r>
            <w:r w:rsidR="00C814A7">
              <w:rPr>
                <w:noProof/>
                <w:webHidden/>
              </w:rPr>
              <w:t>4</w:t>
            </w:r>
            <w:r w:rsidR="00E866FF">
              <w:rPr>
                <w:noProof/>
                <w:webHidden/>
              </w:rPr>
              <w:fldChar w:fldCharType="end"/>
            </w:r>
          </w:hyperlink>
        </w:p>
        <w:p w:rsidR="00E866FF" w:rsidRDefault="00CD1436">
          <w:pPr>
            <w:pStyle w:val="30"/>
            <w:tabs>
              <w:tab w:val="right" w:leader="dot" w:pos="8296"/>
            </w:tabs>
            <w:rPr>
              <w:rFonts w:asciiTheme="minorHAnsi" w:eastAsiaTheme="minorEastAsia" w:hAnsiTheme="minorHAnsi" w:cstheme="minorBidi"/>
              <w:noProof/>
              <w:szCs w:val="22"/>
            </w:rPr>
          </w:pPr>
          <w:hyperlink w:anchor="_Toc445202020" w:history="1">
            <w:r w:rsidR="00E866FF" w:rsidRPr="00A77DAA">
              <w:rPr>
                <w:rStyle w:val="a6"/>
                <w:noProof/>
              </w:rPr>
              <w:t>5.1.3</w:t>
            </w:r>
            <w:r w:rsidR="00E866FF" w:rsidRPr="00A77DAA">
              <w:rPr>
                <w:rStyle w:val="a6"/>
                <w:rFonts w:hint="eastAsia"/>
                <w:noProof/>
              </w:rPr>
              <w:t>外训（主要针对员工外部再教育训练）</w:t>
            </w:r>
            <w:r w:rsidR="00E866FF">
              <w:rPr>
                <w:noProof/>
                <w:webHidden/>
              </w:rPr>
              <w:tab/>
            </w:r>
            <w:r w:rsidR="00E866FF">
              <w:rPr>
                <w:noProof/>
                <w:webHidden/>
              </w:rPr>
              <w:fldChar w:fldCharType="begin"/>
            </w:r>
            <w:r w:rsidR="00E866FF">
              <w:rPr>
                <w:noProof/>
                <w:webHidden/>
              </w:rPr>
              <w:instrText xml:space="preserve"> PAGEREF _Toc445202020 \h </w:instrText>
            </w:r>
            <w:r w:rsidR="00E866FF">
              <w:rPr>
                <w:noProof/>
                <w:webHidden/>
              </w:rPr>
            </w:r>
            <w:r w:rsidR="00E866FF">
              <w:rPr>
                <w:noProof/>
                <w:webHidden/>
              </w:rPr>
              <w:fldChar w:fldCharType="separate"/>
            </w:r>
            <w:r w:rsidR="00C814A7">
              <w:rPr>
                <w:noProof/>
                <w:webHidden/>
              </w:rPr>
              <w:t>5</w:t>
            </w:r>
            <w:r w:rsidR="00E866FF">
              <w:rPr>
                <w:noProof/>
                <w:webHidden/>
              </w:rPr>
              <w:fldChar w:fldCharType="end"/>
            </w:r>
          </w:hyperlink>
        </w:p>
        <w:p w:rsidR="00E866FF" w:rsidRDefault="00CD1436">
          <w:pPr>
            <w:pStyle w:val="30"/>
            <w:tabs>
              <w:tab w:val="right" w:leader="dot" w:pos="8296"/>
            </w:tabs>
            <w:rPr>
              <w:rFonts w:asciiTheme="minorHAnsi" w:eastAsiaTheme="minorEastAsia" w:hAnsiTheme="minorHAnsi" w:cstheme="minorBidi"/>
              <w:noProof/>
              <w:szCs w:val="22"/>
            </w:rPr>
          </w:pPr>
          <w:hyperlink w:anchor="_Toc445202021" w:history="1">
            <w:r w:rsidR="00E866FF" w:rsidRPr="00A77DAA">
              <w:rPr>
                <w:rStyle w:val="a6"/>
                <w:noProof/>
              </w:rPr>
              <w:t>5.1.4</w:t>
            </w:r>
            <w:r w:rsidR="00E866FF" w:rsidRPr="00A77DAA">
              <w:rPr>
                <w:rStyle w:val="a6"/>
                <w:rFonts w:hint="eastAsia"/>
                <w:noProof/>
              </w:rPr>
              <w:t>精益求精工学网</w:t>
            </w:r>
            <w:r w:rsidR="00E866FF">
              <w:rPr>
                <w:noProof/>
                <w:webHidden/>
              </w:rPr>
              <w:tab/>
            </w:r>
            <w:r w:rsidR="00E866FF">
              <w:rPr>
                <w:noProof/>
                <w:webHidden/>
              </w:rPr>
              <w:fldChar w:fldCharType="begin"/>
            </w:r>
            <w:r w:rsidR="00E866FF">
              <w:rPr>
                <w:noProof/>
                <w:webHidden/>
              </w:rPr>
              <w:instrText xml:space="preserve"> PAGEREF _Toc445202021 \h </w:instrText>
            </w:r>
            <w:r w:rsidR="00E866FF">
              <w:rPr>
                <w:noProof/>
                <w:webHidden/>
              </w:rPr>
            </w:r>
            <w:r w:rsidR="00E866FF">
              <w:rPr>
                <w:noProof/>
                <w:webHidden/>
              </w:rPr>
              <w:fldChar w:fldCharType="separate"/>
            </w:r>
            <w:r w:rsidR="00C814A7">
              <w:rPr>
                <w:noProof/>
                <w:webHidden/>
              </w:rPr>
              <w:t>5</w:t>
            </w:r>
            <w:r w:rsidR="00E866FF">
              <w:rPr>
                <w:noProof/>
                <w:webHidden/>
              </w:rPr>
              <w:fldChar w:fldCharType="end"/>
            </w:r>
          </w:hyperlink>
        </w:p>
        <w:p w:rsidR="00E866FF" w:rsidRDefault="00CD1436">
          <w:pPr>
            <w:pStyle w:val="20"/>
            <w:tabs>
              <w:tab w:val="right" w:leader="dot" w:pos="8296"/>
            </w:tabs>
            <w:rPr>
              <w:rFonts w:asciiTheme="minorHAnsi" w:eastAsiaTheme="minorEastAsia" w:hAnsiTheme="minorHAnsi" w:cstheme="minorBidi"/>
              <w:noProof/>
              <w:szCs w:val="22"/>
            </w:rPr>
          </w:pPr>
          <w:hyperlink w:anchor="_Toc445202022" w:history="1">
            <w:r w:rsidR="00E866FF" w:rsidRPr="00A77DAA">
              <w:rPr>
                <w:rStyle w:val="a6"/>
                <w:noProof/>
              </w:rPr>
              <w:t>5.2</w:t>
            </w:r>
            <w:r w:rsidR="00E866FF" w:rsidRPr="00A77DAA">
              <w:rPr>
                <w:rStyle w:val="a6"/>
                <w:rFonts w:hint="eastAsia"/>
                <w:noProof/>
              </w:rPr>
              <w:t>培训考核</w:t>
            </w:r>
            <w:r w:rsidR="00E866FF">
              <w:rPr>
                <w:noProof/>
                <w:webHidden/>
              </w:rPr>
              <w:tab/>
            </w:r>
            <w:r w:rsidR="00E866FF">
              <w:rPr>
                <w:noProof/>
                <w:webHidden/>
              </w:rPr>
              <w:fldChar w:fldCharType="begin"/>
            </w:r>
            <w:r w:rsidR="00E866FF">
              <w:rPr>
                <w:noProof/>
                <w:webHidden/>
              </w:rPr>
              <w:instrText xml:space="preserve"> PAGEREF _Toc445202022 \h </w:instrText>
            </w:r>
            <w:r w:rsidR="00E866FF">
              <w:rPr>
                <w:noProof/>
                <w:webHidden/>
              </w:rPr>
            </w:r>
            <w:r w:rsidR="00E866FF">
              <w:rPr>
                <w:noProof/>
                <w:webHidden/>
              </w:rPr>
              <w:fldChar w:fldCharType="separate"/>
            </w:r>
            <w:r w:rsidR="00C814A7">
              <w:rPr>
                <w:noProof/>
                <w:webHidden/>
              </w:rPr>
              <w:t>5</w:t>
            </w:r>
            <w:r w:rsidR="00E866FF">
              <w:rPr>
                <w:noProof/>
                <w:webHidden/>
              </w:rPr>
              <w:fldChar w:fldCharType="end"/>
            </w:r>
          </w:hyperlink>
        </w:p>
        <w:p w:rsidR="00E866FF" w:rsidRDefault="00CD1436">
          <w:pPr>
            <w:pStyle w:val="20"/>
            <w:tabs>
              <w:tab w:val="right" w:leader="dot" w:pos="8296"/>
            </w:tabs>
            <w:rPr>
              <w:rFonts w:asciiTheme="minorHAnsi" w:eastAsiaTheme="minorEastAsia" w:hAnsiTheme="minorHAnsi" w:cstheme="minorBidi"/>
              <w:noProof/>
              <w:szCs w:val="22"/>
            </w:rPr>
          </w:pPr>
          <w:hyperlink w:anchor="_Toc445202023" w:history="1">
            <w:r w:rsidR="00E866FF" w:rsidRPr="00A77DAA">
              <w:rPr>
                <w:rStyle w:val="a6"/>
                <w:noProof/>
              </w:rPr>
              <w:t>5.3</w:t>
            </w:r>
            <w:r w:rsidR="00E866FF" w:rsidRPr="00A77DAA">
              <w:rPr>
                <w:rStyle w:val="a6"/>
                <w:rFonts w:hint="eastAsia"/>
                <w:noProof/>
              </w:rPr>
              <w:t>培训要求</w:t>
            </w:r>
            <w:r w:rsidR="00E866FF">
              <w:rPr>
                <w:noProof/>
                <w:webHidden/>
              </w:rPr>
              <w:tab/>
            </w:r>
            <w:r w:rsidR="00E866FF">
              <w:rPr>
                <w:noProof/>
                <w:webHidden/>
              </w:rPr>
              <w:fldChar w:fldCharType="begin"/>
            </w:r>
            <w:r w:rsidR="00E866FF">
              <w:rPr>
                <w:noProof/>
                <w:webHidden/>
              </w:rPr>
              <w:instrText xml:space="preserve"> PAGEREF _Toc445202023 \h </w:instrText>
            </w:r>
            <w:r w:rsidR="00E866FF">
              <w:rPr>
                <w:noProof/>
                <w:webHidden/>
              </w:rPr>
            </w:r>
            <w:r w:rsidR="00E866FF">
              <w:rPr>
                <w:noProof/>
                <w:webHidden/>
              </w:rPr>
              <w:fldChar w:fldCharType="separate"/>
            </w:r>
            <w:r w:rsidR="00C814A7">
              <w:rPr>
                <w:noProof/>
                <w:webHidden/>
              </w:rPr>
              <w:t>6</w:t>
            </w:r>
            <w:r w:rsidR="00E866FF">
              <w:rPr>
                <w:noProof/>
                <w:webHidden/>
              </w:rPr>
              <w:fldChar w:fldCharType="end"/>
            </w:r>
          </w:hyperlink>
        </w:p>
        <w:p w:rsidR="00E866FF" w:rsidRDefault="00CD1436">
          <w:pPr>
            <w:pStyle w:val="20"/>
            <w:tabs>
              <w:tab w:val="right" w:leader="dot" w:pos="8296"/>
            </w:tabs>
            <w:rPr>
              <w:rFonts w:asciiTheme="minorHAnsi" w:eastAsiaTheme="minorEastAsia" w:hAnsiTheme="minorHAnsi" w:cstheme="minorBidi"/>
              <w:noProof/>
              <w:szCs w:val="22"/>
            </w:rPr>
          </w:pPr>
          <w:hyperlink w:anchor="_Toc445202024" w:history="1">
            <w:r w:rsidR="00E866FF" w:rsidRPr="00A77DAA">
              <w:rPr>
                <w:rStyle w:val="a6"/>
                <w:noProof/>
              </w:rPr>
              <w:t>5.4</w:t>
            </w:r>
            <w:r w:rsidR="00E866FF" w:rsidRPr="00A77DAA">
              <w:rPr>
                <w:rStyle w:val="a6"/>
                <w:rFonts w:hint="eastAsia"/>
                <w:noProof/>
              </w:rPr>
              <w:t>培训老师</w:t>
            </w:r>
            <w:r w:rsidR="00E866FF">
              <w:rPr>
                <w:noProof/>
                <w:webHidden/>
              </w:rPr>
              <w:tab/>
            </w:r>
            <w:r w:rsidR="00E866FF">
              <w:rPr>
                <w:noProof/>
                <w:webHidden/>
              </w:rPr>
              <w:fldChar w:fldCharType="begin"/>
            </w:r>
            <w:r w:rsidR="00E866FF">
              <w:rPr>
                <w:noProof/>
                <w:webHidden/>
              </w:rPr>
              <w:instrText xml:space="preserve"> PAGEREF _Toc445202024 \h </w:instrText>
            </w:r>
            <w:r w:rsidR="00E866FF">
              <w:rPr>
                <w:noProof/>
                <w:webHidden/>
              </w:rPr>
            </w:r>
            <w:r w:rsidR="00E866FF">
              <w:rPr>
                <w:noProof/>
                <w:webHidden/>
              </w:rPr>
              <w:fldChar w:fldCharType="separate"/>
            </w:r>
            <w:r w:rsidR="00C814A7">
              <w:rPr>
                <w:noProof/>
                <w:webHidden/>
              </w:rPr>
              <w:t>7</w:t>
            </w:r>
            <w:r w:rsidR="00E866FF">
              <w:rPr>
                <w:noProof/>
                <w:webHidden/>
              </w:rPr>
              <w:fldChar w:fldCharType="end"/>
            </w:r>
          </w:hyperlink>
        </w:p>
        <w:p w:rsidR="00E866FF" w:rsidRDefault="00CD1436" w:rsidP="00E866FF">
          <w:pPr>
            <w:pStyle w:val="10"/>
            <w:rPr>
              <w:rFonts w:asciiTheme="minorHAnsi" w:eastAsiaTheme="minorEastAsia" w:hAnsiTheme="minorHAnsi" w:cstheme="minorBidi"/>
              <w:szCs w:val="22"/>
            </w:rPr>
          </w:pPr>
          <w:hyperlink w:anchor="_Toc445202025" w:history="1">
            <w:r w:rsidR="00E866FF" w:rsidRPr="00A77DAA">
              <w:rPr>
                <w:rStyle w:val="a6"/>
              </w:rPr>
              <w:t xml:space="preserve">6 </w:t>
            </w:r>
            <w:r w:rsidR="00E866FF" w:rsidRPr="00A77DAA">
              <w:rPr>
                <w:rStyle w:val="a6"/>
                <w:rFonts w:hint="eastAsia"/>
              </w:rPr>
              <w:t>相关文件</w:t>
            </w:r>
            <w:r w:rsidR="00E866FF">
              <w:rPr>
                <w:webHidden/>
              </w:rPr>
              <w:tab/>
            </w:r>
            <w:r w:rsidR="00E866FF">
              <w:rPr>
                <w:webHidden/>
              </w:rPr>
              <w:fldChar w:fldCharType="begin"/>
            </w:r>
            <w:r w:rsidR="00E866FF">
              <w:rPr>
                <w:webHidden/>
              </w:rPr>
              <w:instrText xml:space="preserve"> PAGEREF _Toc445202025 \h </w:instrText>
            </w:r>
            <w:r w:rsidR="00E866FF">
              <w:rPr>
                <w:webHidden/>
              </w:rPr>
            </w:r>
            <w:r w:rsidR="00E866FF">
              <w:rPr>
                <w:webHidden/>
              </w:rPr>
              <w:fldChar w:fldCharType="separate"/>
            </w:r>
            <w:r w:rsidR="00C814A7">
              <w:rPr>
                <w:webHidden/>
              </w:rPr>
              <w:t>7</w:t>
            </w:r>
            <w:r w:rsidR="00E866FF">
              <w:rPr>
                <w:webHidden/>
              </w:rPr>
              <w:fldChar w:fldCharType="end"/>
            </w:r>
          </w:hyperlink>
        </w:p>
        <w:p w:rsidR="00E866FF" w:rsidRDefault="00CD1436" w:rsidP="00E866FF">
          <w:pPr>
            <w:pStyle w:val="10"/>
            <w:rPr>
              <w:rFonts w:asciiTheme="minorHAnsi" w:eastAsiaTheme="minorEastAsia" w:hAnsiTheme="minorHAnsi" w:cstheme="minorBidi"/>
              <w:szCs w:val="22"/>
            </w:rPr>
          </w:pPr>
          <w:hyperlink w:anchor="_Toc445202026" w:history="1">
            <w:r w:rsidR="00E866FF" w:rsidRPr="00A77DAA">
              <w:rPr>
                <w:rStyle w:val="a6"/>
              </w:rPr>
              <w:t xml:space="preserve">7 </w:t>
            </w:r>
            <w:r w:rsidR="00E866FF" w:rsidRPr="00A77DAA">
              <w:rPr>
                <w:rStyle w:val="a6"/>
                <w:rFonts w:hint="eastAsia"/>
              </w:rPr>
              <w:t>相关表单及附件</w:t>
            </w:r>
            <w:r w:rsidR="00E866FF">
              <w:rPr>
                <w:webHidden/>
              </w:rPr>
              <w:tab/>
            </w:r>
            <w:r w:rsidR="00E866FF">
              <w:rPr>
                <w:webHidden/>
              </w:rPr>
              <w:fldChar w:fldCharType="begin"/>
            </w:r>
            <w:r w:rsidR="00E866FF">
              <w:rPr>
                <w:webHidden/>
              </w:rPr>
              <w:instrText xml:space="preserve"> PAGEREF _Toc445202026 \h </w:instrText>
            </w:r>
            <w:r w:rsidR="00E866FF">
              <w:rPr>
                <w:webHidden/>
              </w:rPr>
            </w:r>
            <w:r w:rsidR="00E866FF">
              <w:rPr>
                <w:webHidden/>
              </w:rPr>
              <w:fldChar w:fldCharType="separate"/>
            </w:r>
            <w:r w:rsidR="00C814A7">
              <w:rPr>
                <w:webHidden/>
              </w:rPr>
              <w:t>7</w:t>
            </w:r>
            <w:r w:rsidR="00E866FF">
              <w:rPr>
                <w:webHidden/>
              </w:rPr>
              <w:fldChar w:fldCharType="end"/>
            </w:r>
          </w:hyperlink>
        </w:p>
        <w:p w:rsidR="002D601E" w:rsidRDefault="00E153D0" w:rsidP="005B44FC">
          <w:pPr>
            <w:spacing w:line="360" w:lineRule="auto"/>
          </w:pPr>
          <w:r>
            <w:fldChar w:fldCharType="end"/>
          </w:r>
        </w:p>
      </w:sdtContent>
    </w:sdt>
    <w:p w:rsidR="00AA0D85" w:rsidRDefault="00AA0D85" w:rsidP="00307C1C">
      <w:pPr>
        <w:spacing w:line="360" w:lineRule="auto"/>
        <w:ind w:firstLineChars="100" w:firstLine="241"/>
        <w:rPr>
          <w:b/>
          <w:sz w:val="24"/>
        </w:rPr>
      </w:pPr>
    </w:p>
    <w:p w:rsidR="002D601E" w:rsidRDefault="002D601E" w:rsidP="00AA0D85">
      <w:pPr>
        <w:spacing w:line="360" w:lineRule="auto"/>
        <w:rPr>
          <w:b/>
          <w:sz w:val="24"/>
        </w:rPr>
      </w:pPr>
    </w:p>
    <w:p w:rsidR="002D601E" w:rsidRDefault="002D601E" w:rsidP="00AA0D85">
      <w:pPr>
        <w:spacing w:line="360" w:lineRule="auto"/>
        <w:rPr>
          <w:b/>
          <w:sz w:val="24"/>
        </w:rPr>
      </w:pPr>
    </w:p>
    <w:p w:rsidR="002D601E" w:rsidRDefault="002D601E" w:rsidP="00AA0D85">
      <w:pPr>
        <w:spacing w:line="360" w:lineRule="auto"/>
        <w:rPr>
          <w:b/>
          <w:sz w:val="24"/>
        </w:rPr>
        <w:sectPr w:rsidR="002D601E" w:rsidSect="00AA0D85">
          <w:headerReference w:type="default" r:id="rId7"/>
          <w:footerReference w:type="default" r:id="rId8"/>
          <w:pgSz w:w="11906" w:h="16838"/>
          <w:pgMar w:top="1440" w:right="1800" w:bottom="1440" w:left="1800" w:header="851" w:footer="992" w:gutter="0"/>
          <w:pgNumType w:start="1"/>
          <w:cols w:space="425"/>
          <w:docGrid w:type="lines" w:linePitch="312"/>
        </w:sectPr>
      </w:pPr>
    </w:p>
    <w:p w:rsidR="00633D6C" w:rsidRPr="004E2634" w:rsidRDefault="00D554D2" w:rsidP="004E2634">
      <w:pPr>
        <w:pStyle w:val="1"/>
        <w:rPr>
          <w:szCs w:val="36"/>
        </w:rPr>
      </w:pPr>
      <w:bookmarkStart w:id="5" w:name="_Toc430279095"/>
      <w:bookmarkStart w:id="6" w:name="_Toc445202009"/>
      <w:r w:rsidRPr="004E2634">
        <w:rPr>
          <w:rFonts w:hint="eastAsia"/>
          <w:szCs w:val="36"/>
        </w:rPr>
        <w:lastRenderedPageBreak/>
        <w:t>1</w:t>
      </w:r>
      <w:r w:rsidR="006E586F">
        <w:rPr>
          <w:rFonts w:hint="eastAsia"/>
          <w:szCs w:val="36"/>
          <w:lang w:eastAsia="zh-CN"/>
        </w:rPr>
        <w:t xml:space="preserve"> </w:t>
      </w:r>
      <w:r w:rsidR="00633D6C" w:rsidRPr="004E2634">
        <w:rPr>
          <w:rFonts w:hint="eastAsia"/>
          <w:szCs w:val="36"/>
        </w:rPr>
        <w:t>目的</w:t>
      </w:r>
      <w:bookmarkEnd w:id="5"/>
      <w:bookmarkEnd w:id="6"/>
    </w:p>
    <w:p w:rsidR="00633D6C" w:rsidRDefault="00633D6C" w:rsidP="006E586F">
      <w:pPr>
        <w:spacing w:line="360" w:lineRule="auto"/>
        <w:ind w:firstLineChars="200" w:firstLine="480"/>
        <w:rPr>
          <w:sz w:val="24"/>
        </w:rPr>
      </w:pPr>
      <w:r>
        <w:rPr>
          <w:rFonts w:hint="eastAsia"/>
          <w:sz w:val="24"/>
        </w:rPr>
        <w:t>为明确培训工作的内容、方式方法及组织实施的步骤，确保培训工作能够持续有效的开展，以满足企业和员工生存与发展的需要。</w:t>
      </w:r>
    </w:p>
    <w:p w:rsidR="00633D6C" w:rsidRPr="004E2634" w:rsidRDefault="00633D6C" w:rsidP="004E2634">
      <w:pPr>
        <w:pStyle w:val="1"/>
      </w:pPr>
      <w:bookmarkStart w:id="7" w:name="_Toc430279096"/>
      <w:bookmarkStart w:id="8" w:name="_Toc445202010"/>
      <w:r w:rsidRPr="004E2634">
        <w:rPr>
          <w:rFonts w:hint="eastAsia"/>
          <w:szCs w:val="36"/>
        </w:rPr>
        <w:t>2</w:t>
      </w:r>
      <w:r w:rsidR="006E586F">
        <w:rPr>
          <w:rFonts w:hint="eastAsia"/>
          <w:szCs w:val="36"/>
          <w:lang w:eastAsia="zh-CN"/>
        </w:rPr>
        <w:t xml:space="preserve"> </w:t>
      </w:r>
      <w:r w:rsidRPr="004E2634">
        <w:rPr>
          <w:rFonts w:hint="eastAsia"/>
        </w:rPr>
        <w:t>范围</w:t>
      </w:r>
      <w:bookmarkEnd w:id="7"/>
      <w:bookmarkEnd w:id="8"/>
    </w:p>
    <w:p w:rsidR="00633D6C" w:rsidRDefault="00633D6C" w:rsidP="00FD094A">
      <w:pPr>
        <w:spacing w:line="360" w:lineRule="auto"/>
        <w:ind w:firstLineChars="150" w:firstLine="360"/>
        <w:rPr>
          <w:sz w:val="24"/>
        </w:rPr>
      </w:pPr>
      <w:r>
        <w:rPr>
          <w:rFonts w:hint="eastAsia"/>
          <w:sz w:val="24"/>
        </w:rPr>
        <w:t>适用于公司全体员工。</w:t>
      </w:r>
    </w:p>
    <w:p w:rsidR="00633D6C" w:rsidRDefault="00633D6C" w:rsidP="00D54FAA">
      <w:pPr>
        <w:pStyle w:val="1"/>
        <w:rPr>
          <w:lang w:eastAsia="zh-CN"/>
        </w:rPr>
      </w:pPr>
      <w:bookmarkStart w:id="9" w:name="_Toc430279097"/>
      <w:bookmarkStart w:id="10" w:name="_Toc445202011"/>
      <w:r w:rsidRPr="004E2634">
        <w:rPr>
          <w:rFonts w:hint="eastAsia"/>
        </w:rPr>
        <w:t>3</w:t>
      </w:r>
      <w:r w:rsidR="006E586F">
        <w:rPr>
          <w:rFonts w:hint="eastAsia"/>
          <w:lang w:eastAsia="zh-CN"/>
        </w:rPr>
        <w:t xml:space="preserve"> </w:t>
      </w:r>
      <w:r w:rsidRPr="004E2634">
        <w:rPr>
          <w:rFonts w:hint="eastAsia"/>
        </w:rPr>
        <w:t>定义</w:t>
      </w:r>
      <w:bookmarkEnd w:id="9"/>
      <w:bookmarkEnd w:id="10"/>
    </w:p>
    <w:p w:rsidR="00FD094A" w:rsidRPr="00FD094A" w:rsidRDefault="00FD094A" w:rsidP="006E586F">
      <w:pPr>
        <w:ind w:firstLineChars="150" w:firstLine="360"/>
        <w:rPr>
          <w:sz w:val="24"/>
        </w:rPr>
      </w:pPr>
      <w:r w:rsidRPr="00FD094A">
        <w:rPr>
          <w:rFonts w:hint="eastAsia"/>
          <w:sz w:val="24"/>
        </w:rPr>
        <w:t>无</w:t>
      </w:r>
    </w:p>
    <w:p w:rsidR="00633D6C" w:rsidRPr="00D54FAA" w:rsidRDefault="00D554D2" w:rsidP="00D54FAA">
      <w:pPr>
        <w:pStyle w:val="1"/>
        <w:rPr>
          <w:rFonts w:asciiTheme="majorEastAsia" w:hAnsiTheme="majorEastAsia"/>
          <w:szCs w:val="36"/>
        </w:rPr>
      </w:pPr>
      <w:bookmarkStart w:id="11" w:name="_Toc430279098"/>
      <w:bookmarkStart w:id="12" w:name="_Toc445202012"/>
      <w:r w:rsidRPr="00D54FAA">
        <w:rPr>
          <w:rFonts w:asciiTheme="majorEastAsia" w:hAnsiTheme="majorEastAsia" w:hint="eastAsia"/>
          <w:szCs w:val="36"/>
        </w:rPr>
        <w:t>4</w:t>
      </w:r>
      <w:r w:rsidR="006E586F">
        <w:rPr>
          <w:rFonts w:asciiTheme="majorEastAsia" w:hAnsiTheme="majorEastAsia" w:hint="eastAsia"/>
          <w:szCs w:val="36"/>
          <w:lang w:eastAsia="zh-CN"/>
        </w:rPr>
        <w:t xml:space="preserve"> </w:t>
      </w:r>
      <w:r w:rsidR="00633D6C" w:rsidRPr="00D54FAA">
        <w:rPr>
          <w:rFonts w:asciiTheme="majorEastAsia" w:hAnsiTheme="majorEastAsia" w:hint="eastAsia"/>
          <w:szCs w:val="36"/>
        </w:rPr>
        <w:t>职责</w:t>
      </w:r>
      <w:bookmarkStart w:id="13" w:name="_GoBack"/>
      <w:bookmarkEnd w:id="11"/>
      <w:bookmarkEnd w:id="12"/>
      <w:bookmarkEnd w:id="13"/>
    </w:p>
    <w:p w:rsidR="00633D6C" w:rsidRPr="004E2634" w:rsidRDefault="00633D6C" w:rsidP="004E2634">
      <w:pPr>
        <w:pStyle w:val="2"/>
      </w:pPr>
      <w:bookmarkStart w:id="14" w:name="_Toc430279099"/>
      <w:bookmarkStart w:id="15" w:name="_Toc445202013"/>
      <w:r w:rsidRPr="004E2634">
        <w:rPr>
          <w:rFonts w:hint="eastAsia"/>
        </w:rPr>
        <w:t>4.1</w:t>
      </w:r>
      <w:r w:rsidRPr="004E2634">
        <w:rPr>
          <w:rFonts w:hint="eastAsia"/>
        </w:rPr>
        <w:t>人力资源部</w:t>
      </w:r>
      <w:bookmarkEnd w:id="14"/>
      <w:bookmarkEnd w:id="15"/>
    </w:p>
    <w:p w:rsidR="00633D6C" w:rsidRPr="00F00A66" w:rsidRDefault="00633D6C" w:rsidP="004E2634">
      <w:pPr>
        <w:spacing w:line="360" w:lineRule="auto"/>
        <w:ind w:firstLineChars="150" w:firstLine="361"/>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4.1.1</w:t>
        </w:r>
      </w:smartTag>
      <w:r w:rsidRPr="00F00A66">
        <w:rPr>
          <w:rFonts w:hint="eastAsia"/>
          <w:sz w:val="24"/>
        </w:rPr>
        <w:t>负</w:t>
      </w:r>
      <w:r>
        <w:rPr>
          <w:rFonts w:hint="eastAsia"/>
          <w:sz w:val="24"/>
        </w:rPr>
        <w:t>责</w:t>
      </w:r>
      <w:r w:rsidR="001B231E" w:rsidRPr="00CD1436">
        <w:rPr>
          <w:rFonts w:hint="eastAsia"/>
          <w:sz w:val="24"/>
        </w:rPr>
        <w:t>公司</w:t>
      </w:r>
      <w:r>
        <w:rPr>
          <w:rFonts w:hint="eastAsia"/>
          <w:sz w:val="24"/>
        </w:rPr>
        <w:t>的总体规划与管理监控（计划、组织、指导、协调及评估</w:t>
      </w:r>
      <w:r w:rsidRPr="00F00A66">
        <w:rPr>
          <w:rFonts w:hint="eastAsia"/>
          <w:sz w:val="24"/>
        </w:rPr>
        <w:t>）。</w:t>
      </w:r>
    </w:p>
    <w:p w:rsidR="00633D6C" w:rsidRPr="00F00A66" w:rsidRDefault="00633D6C" w:rsidP="004E2634">
      <w:pPr>
        <w:spacing w:line="360" w:lineRule="auto"/>
        <w:ind w:firstLineChars="150" w:firstLine="361"/>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4.1.2</w:t>
        </w:r>
      </w:smartTag>
      <w:r w:rsidRPr="00F00A66">
        <w:rPr>
          <w:rFonts w:hint="eastAsia"/>
          <w:sz w:val="24"/>
        </w:rPr>
        <w:t>负责公司</w:t>
      </w:r>
      <w:r>
        <w:rPr>
          <w:rFonts w:hint="eastAsia"/>
          <w:sz w:val="24"/>
        </w:rPr>
        <w:t>各级别</w:t>
      </w:r>
      <w:r w:rsidRPr="00F00A66">
        <w:rPr>
          <w:rFonts w:hint="eastAsia"/>
          <w:sz w:val="24"/>
        </w:rPr>
        <w:t>培训的组织实施。</w:t>
      </w:r>
    </w:p>
    <w:p w:rsidR="00633D6C" w:rsidRPr="00F00A66" w:rsidRDefault="00633D6C" w:rsidP="004E2634">
      <w:pPr>
        <w:spacing w:line="360" w:lineRule="auto"/>
        <w:ind w:firstLineChars="150" w:firstLine="361"/>
        <w:rPr>
          <w:sz w:val="24"/>
        </w:rPr>
      </w:pPr>
      <w:r w:rsidRPr="004E2634">
        <w:rPr>
          <w:rFonts w:hint="eastAsia"/>
          <w:b/>
          <w:sz w:val="24"/>
        </w:rPr>
        <w:t>4.1.3</w:t>
      </w:r>
      <w:r>
        <w:rPr>
          <w:rFonts w:hint="eastAsia"/>
          <w:sz w:val="24"/>
        </w:rPr>
        <w:t>负责配合</w:t>
      </w:r>
      <w:r w:rsidR="00CD1436">
        <w:rPr>
          <w:rFonts w:hint="eastAsia"/>
          <w:sz w:val="24"/>
        </w:rPr>
        <w:t>其他部门</w:t>
      </w:r>
      <w:r>
        <w:rPr>
          <w:rFonts w:hint="eastAsia"/>
          <w:sz w:val="24"/>
        </w:rPr>
        <w:t>完成各项培训任务</w:t>
      </w:r>
      <w:r w:rsidRPr="00F00A66">
        <w:rPr>
          <w:rFonts w:hint="eastAsia"/>
          <w:sz w:val="24"/>
        </w:rPr>
        <w:t>。</w:t>
      </w:r>
    </w:p>
    <w:p w:rsidR="00633D6C" w:rsidRPr="00F00A66" w:rsidRDefault="00633D6C" w:rsidP="004E2634">
      <w:pPr>
        <w:spacing w:line="360" w:lineRule="auto"/>
        <w:ind w:firstLineChars="150" w:firstLine="361"/>
        <w:rPr>
          <w:sz w:val="24"/>
        </w:rPr>
      </w:pPr>
      <w:r w:rsidRPr="004E2634">
        <w:rPr>
          <w:rFonts w:hint="eastAsia"/>
          <w:b/>
          <w:sz w:val="24"/>
        </w:rPr>
        <w:t>4.2.4</w:t>
      </w:r>
      <w:r>
        <w:rPr>
          <w:rFonts w:hint="eastAsia"/>
          <w:sz w:val="24"/>
        </w:rPr>
        <w:t>负责提出公司年度</w:t>
      </w:r>
      <w:r w:rsidRPr="00F00A66">
        <w:rPr>
          <w:rFonts w:hint="eastAsia"/>
          <w:sz w:val="24"/>
        </w:rPr>
        <w:t>培训需求</w:t>
      </w:r>
      <w:r>
        <w:rPr>
          <w:rFonts w:hint="eastAsia"/>
          <w:sz w:val="24"/>
        </w:rPr>
        <w:t>与培训计划</w:t>
      </w:r>
      <w:r w:rsidRPr="00F00A66">
        <w:rPr>
          <w:rFonts w:hint="eastAsia"/>
          <w:sz w:val="24"/>
        </w:rPr>
        <w:t>。</w:t>
      </w:r>
    </w:p>
    <w:p w:rsidR="00633D6C" w:rsidRPr="00F00A66" w:rsidRDefault="00633D6C" w:rsidP="004E2634">
      <w:pPr>
        <w:spacing w:line="360" w:lineRule="auto"/>
        <w:ind w:firstLineChars="150" w:firstLine="361"/>
        <w:rPr>
          <w:sz w:val="24"/>
        </w:rPr>
      </w:pPr>
      <w:r w:rsidRPr="004E2634">
        <w:rPr>
          <w:rFonts w:hint="eastAsia"/>
          <w:b/>
          <w:sz w:val="24"/>
        </w:rPr>
        <w:t>4.2.5</w:t>
      </w:r>
      <w:r>
        <w:rPr>
          <w:rFonts w:hint="eastAsia"/>
          <w:sz w:val="24"/>
        </w:rPr>
        <w:t>负责组织实施</w:t>
      </w:r>
      <w:r w:rsidRPr="00F00A66">
        <w:rPr>
          <w:rFonts w:hint="eastAsia"/>
          <w:sz w:val="24"/>
        </w:rPr>
        <w:t>培训工作</w:t>
      </w:r>
      <w:r>
        <w:rPr>
          <w:rFonts w:hint="eastAsia"/>
          <w:sz w:val="24"/>
        </w:rPr>
        <w:t>（含入职培训、年度培训计划中的所有培训项目）</w:t>
      </w:r>
      <w:r w:rsidRPr="00F00A66">
        <w:rPr>
          <w:rFonts w:hint="eastAsia"/>
          <w:sz w:val="24"/>
        </w:rPr>
        <w:t>。</w:t>
      </w:r>
    </w:p>
    <w:p w:rsidR="00633D6C" w:rsidRPr="004E2634" w:rsidRDefault="00633D6C" w:rsidP="004E2634">
      <w:pPr>
        <w:pStyle w:val="2"/>
      </w:pPr>
      <w:bookmarkStart w:id="16" w:name="_Toc430279100"/>
      <w:bookmarkStart w:id="17" w:name="_Toc445202014"/>
      <w:r w:rsidRPr="004E2634">
        <w:rPr>
          <w:rFonts w:hint="eastAsia"/>
        </w:rPr>
        <w:t>4.2</w:t>
      </w:r>
      <w:r w:rsidR="00D554D2" w:rsidRPr="004E2634">
        <w:rPr>
          <w:rFonts w:hint="eastAsia"/>
        </w:rPr>
        <w:t>各职能部门</w:t>
      </w:r>
      <w:bookmarkEnd w:id="16"/>
      <w:bookmarkEnd w:id="17"/>
    </w:p>
    <w:p w:rsidR="00633D6C" w:rsidRDefault="00633D6C" w:rsidP="004E2634">
      <w:pPr>
        <w:spacing w:line="360" w:lineRule="auto"/>
        <w:ind w:firstLineChars="150" w:firstLine="361"/>
        <w:rPr>
          <w:sz w:val="24"/>
        </w:rPr>
      </w:pPr>
      <w:r w:rsidRPr="004E2634">
        <w:rPr>
          <w:rFonts w:hint="eastAsia"/>
          <w:b/>
          <w:sz w:val="24"/>
        </w:rPr>
        <w:t>4.2.1</w:t>
      </w:r>
      <w:r>
        <w:rPr>
          <w:rFonts w:hint="eastAsia"/>
          <w:sz w:val="24"/>
        </w:rPr>
        <w:t>负责规划、组织和实施本部门人员培训；</w:t>
      </w:r>
    </w:p>
    <w:p w:rsidR="00633D6C" w:rsidRDefault="00633D6C" w:rsidP="004E2634">
      <w:pPr>
        <w:spacing w:line="360" w:lineRule="auto"/>
        <w:ind w:firstLineChars="150" w:firstLine="361"/>
        <w:rPr>
          <w:sz w:val="24"/>
        </w:rPr>
      </w:pPr>
      <w:r w:rsidRPr="004E2634">
        <w:rPr>
          <w:rFonts w:hint="eastAsia"/>
          <w:b/>
          <w:sz w:val="24"/>
        </w:rPr>
        <w:t>4.2.2</w:t>
      </w:r>
      <w:r>
        <w:rPr>
          <w:rFonts w:hint="eastAsia"/>
          <w:sz w:val="24"/>
        </w:rPr>
        <w:t>负责配合人力资源部培训储备人员。</w:t>
      </w:r>
    </w:p>
    <w:p w:rsidR="00633D6C" w:rsidRPr="004E2634" w:rsidRDefault="00633D6C" w:rsidP="004E2634">
      <w:pPr>
        <w:pStyle w:val="2"/>
      </w:pPr>
      <w:bookmarkStart w:id="18" w:name="_Toc430279101"/>
      <w:bookmarkStart w:id="19" w:name="_Toc445202015"/>
      <w:r w:rsidRPr="004E2634">
        <w:rPr>
          <w:rFonts w:hint="eastAsia"/>
        </w:rPr>
        <w:lastRenderedPageBreak/>
        <w:t>4.3</w:t>
      </w:r>
      <w:r w:rsidRPr="004E2634">
        <w:rPr>
          <w:rFonts w:hint="eastAsia"/>
        </w:rPr>
        <w:t>培训教师</w:t>
      </w:r>
      <w:bookmarkEnd w:id="18"/>
      <w:bookmarkEnd w:id="19"/>
    </w:p>
    <w:p w:rsidR="00633D6C" w:rsidRDefault="00633D6C" w:rsidP="004E2634">
      <w:pPr>
        <w:spacing w:line="360" w:lineRule="auto"/>
        <w:ind w:firstLineChars="150" w:firstLine="361"/>
        <w:rPr>
          <w:sz w:val="24"/>
        </w:rPr>
      </w:pPr>
      <w:r w:rsidRPr="004E2634">
        <w:rPr>
          <w:rFonts w:hint="eastAsia"/>
          <w:b/>
          <w:sz w:val="24"/>
        </w:rPr>
        <w:t>4.3.1</w:t>
      </w:r>
      <w:r w:rsidRPr="00F00A66">
        <w:rPr>
          <w:rFonts w:hint="eastAsia"/>
          <w:sz w:val="24"/>
        </w:rPr>
        <w:t>负责编制和准备培训教材及相关课程的测评试题。</w:t>
      </w:r>
    </w:p>
    <w:p w:rsidR="00633D6C" w:rsidRDefault="00633D6C" w:rsidP="004E2634">
      <w:pPr>
        <w:spacing w:line="360" w:lineRule="auto"/>
        <w:ind w:firstLineChars="150" w:firstLine="361"/>
        <w:rPr>
          <w:sz w:val="24"/>
        </w:rPr>
      </w:pPr>
      <w:r w:rsidRPr="004E2634">
        <w:rPr>
          <w:rFonts w:hint="eastAsia"/>
          <w:b/>
          <w:sz w:val="24"/>
        </w:rPr>
        <w:t>4.3.2</w:t>
      </w:r>
      <w:r w:rsidRPr="00F00A66">
        <w:rPr>
          <w:rFonts w:hint="eastAsia"/>
          <w:sz w:val="24"/>
        </w:rPr>
        <w:t>负责</w:t>
      </w:r>
      <w:r>
        <w:rPr>
          <w:rFonts w:hint="eastAsia"/>
          <w:sz w:val="24"/>
        </w:rPr>
        <w:t>课程讲授</w:t>
      </w:r>
      <w:r w:rsidRPr="00F00A66">
        <w:rPr>
          <w:rFonts w:hint="eastAsia"/>
          <w:sz w:val="24"/>
        </w:rPr>
        <w:t>（控制课堂纪律，掌握培训进度</w:t>
      </w:r>
      <w:r>
        <w:rPr>
          <w:rFonts w:hint="eastAsia"/>
          <w:sz w:val="24"/>
        </w:rPr>
        <w:t>等</w:t>
      </w:r>
      <w:r w:rsidRPr="00F00A66">
        <w:rPr>
          <w:rFonts w:hint="eastAsia"/>
          <w:sz w:val="24"/>
        </w:rPr>
        <w:t>）。</w:t>
      </w:r>
    </w:p>
    <w:p w:rsidR="00633D6C" w:rsidRPr="00F00A66" w:rsidRDefault="00633D6C" w:rsidP="004E2634">
      <w:pPr>
        <w:spacing w:line="360" w:lineRule="auto"/>
        <w:ind w:firstLineChars="150" w:firstLine="361"/>
        <w:rPr>
          <w:sz w:val="24"/>
        </w:rPr>
      </w:pPr>
      <w:r w:rsidRPr="004E2634">
        <w:rPr>
          <w:rFonts w:hint="eastAsia"/>
          <w:b/>
          <w:sz w:val="24"/>
        </w:rPr>
        <w:t>4.3.3</w:t>
      </w:r>
      <w:r>
        <w:rPr>
          <w:rFonts w:hint="eastAsia"/>
          <w:sz w:val="24"/>
        </w:rPr>
        <w:t>负责受训人员的考核与</w:t>
      </w:r>
      <w:r w:rsidRPr="00F00A66">
        <w:rPr>
          <w:rFonts w:hint="eastAsia"/>
          <w:sz w:val="24"/>
        </w:rPr>
        <w:t>评估。</w:t>
      </w:r>
    </w:p>
    <w:p w:rsidR="00633D6C" w:rsidRPr="004E2634" w:rsidRDefault="00633D6C" w:rsidP="004E2634">
      <w:pPr>
        <w:pStyle w:val="1"/>
      </w:pPr>
      <w:bookmarkStart w:id="20" w:name="_Toc430279102"/>
      <w:bookmarkStart w:id="21" w:name="_Toc445202016"/>
      <w:r w:rsidRPr="004E2634">
        <w:rPr>
          <w:rFonts w:hint="eastAsia"/>
        </w:rPr>
        <w:t>5</w:t>
      </w:r>
      <w:r w:rsidR="006E586F">
        <w:rPr>
          <w:rFonts w:hint="eastAsia"/>
          <w:lang w:eastAsia="zh-CN"/>
        </w:rPr>
        <w:t xml:space="preserve"> </w:t>
      </w:r>
      <w:r w:rsidRPr="004E2634">
        <w:rPr>
          <w:rFonts w:hint="eastAsia"/>
        </w:rPr>
        <w:t>内容</w:t>
      </w:r>
      <w:bookmarkEnd w:id="20"/>
      <w:bookmarkEnd w:id="21"/>
    </w:p>
    <w:p w:rsidR="00633D6C" w:rsidRPr="006E586F" w:rsidRDefault="00633D6C" w:rsidP="006E586F">
      <w:pPr>
        <w:pStyle w:val="2"/>
      </w:pPr>
      <w:bookmarkStart w:id="22" w:name="_Toc445202017"/>
      <w:r w:rsidRPr="004E2634">
        <w:rPr>
          <w:rFonts w:hint="eastAsia"/>
        </w:rPr>
        <w:t>5.1</w:t>
      </w:r>
      <w:r w:rsidRPr="004E2634">
        <w:rPr>
          <w:rFonts w:hint="eastAsia"/>
        </w:rPr>
        <w:t>培训体系</w:t>
      </w:r>
      <w:bookmarkEnd w:id="22"/>
    </w:p>
    <w:p w:rsidR="00633D6C" w:rsidRPr="000C4FB7" w:rsidRDefault="00633D6C" w:rsidP="00D554D2">
      <w:pPr>
        <w:spacing w:line="360" w:lineRule="auto"/>
        <w:ind w:firstLineChars="200" w:firstLine="480"/>
        <w:rPr>
          <w:sz w:val="24"/>
        </w:rPr>
      </w:pPr>
      <w:r w:rsidRPr="000C4FB7">
        <w:rPr>
          <w:rFonts w:hint="eastAsia"/>
          <w:sz w:val="24"/>
        </w:rPr>
        <w:t>新员工入职培训、在职培训、外训（主要针对员工外部再教育训练）、公司储备人员培训组成了公司培训体系。</w:t>
      </w:r>
    </w:p>
    <w:p w:rsidR="00633D6C" w:rsidRPr="000C4FB7" w:rsidRDefault="00633D6C" w:rsidP="006E586F">
      <w:pPr>
        <w:pStyle w:val="3"/>
      </w:pPr>
      <w:bookmarkStart w:id="23" w:name="_Toc445202018"/>
      <w:smartTag w:uri="urn:schemas-microsoft-com:office:smarttags" w:element="chsdate">
        <w:smartTagPr>
          <w:attr w:name="IsROCDate" w:val="False"/>
          <w:attr w:name="IsLunarDate" w:val="False"/>
          <w:attr w:name="Day" w:val="30"/>
          <w:attr w:name="Month" w:val="12"/>
          <w:attr w:name="Year" w:val="1899"/>
        </w:smartTagPr>
        <w:r w:rsidRPr="004E2634">
          <w:rPr>
            <w:rFonts w:hint="eastAsia"/>
          </w:rPr>
          <w:t>5.1.1</w:t>
        </w:r>
      </w:smartTag>
      <w:r w:rsidRPr="000C4FB7">
        <w:rPr>
          <w:rFonts w:hint="eastAsia"/>
        </w:rPr>
        <w:t>入职培训</w:t>
      </w:r>
      <w:bookmarkEnd w:id="23"/>
    </w:p>
    <w:p w:rsidR="00633D6C" w:rsidRPr="000C4FB7" w:rsidRDefault="00633D6C" w:rsidP="004E2634">
      <w:pPr>
        <w:spacing w:line="360" w:lineRule="auto"/>
        <w:ind w:firstLineChars="350" w:firstLine="843"/>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5.1.1</w:t>
        </w:r>
      </w:smartTag>
      <w:r w:rsidRPr="004E2634">
        <w:rPr>
          <w:rFonts w:hint="eastAsia"/>
          <w:b/>
          <w:sz w:val="24"/>
        </w:rPr>
        <w:t>.1</w:t>
      </w:r>
      <w:r w:rsidRPr="000C4FB7">
        <w:rPr>
          <w:rFonts w:hint="eastAsia"/>
          <w:sz w:val="24"/>
        </w:rPr>
        <w:t>规章制度培训</w:t>
      </w:r>
    </w:p>
    <w:p w:rsidR="00633D6C"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w:instrText>
      </w:r>
      <w:r w:rsidR="00633D6C" w:rsidRPr="000C4FB7">
        <w:rPr>
          <w:rFonts w:hint="eastAsia"/>
          <w:position w:val="3"/>
          <w:sz w:val="16"/>
        </w:rPr>
        <w:instrText>1</w:instrText>
      </w:r>
      <w:r w:rsidR="00633D6C" w:rsidRPr="000C4FB7">
        <w:rPr>
          <w:rFonts w:hint="eastAsia"/>
          <w:sz w:val="24"/>
        </w:rPr>
        <w:instrText>)</w:instrText>
      </w:r>
      <w:r w:rsidRPr="000C4FB7">
        <w:rPr>
          <w:sz w:val="24"/>
        </w:rPr>
        <w:fldChar w:fldCharType="end"/>
      </w:r>
      <w:r w:rsidR="00633D6C" w:rsidRPr="000C4FB7">
        <w:rPr>
          <w:rFonts w:hint="eastAsia"/>
          <w:sz w:val="24"/>
        </w:rPr>
        <w:t>在新员工入职一周以内，</w:t>
      </w:r>
      <w:r w:rsidR="00633D6C">
        <w:rPr>
          <w:rFonts w:hint="eastAsia"/>
          <w:sz w:val="24"/>
        </w:rPr>
        <w:t>行政管理部</w:t>
      </w:r>
      <w:r w:rsidR="00633D6C" w:rsidRPr="000C4FB7">
        <w:rPr>
          <w:rFonts w:hint="eastAsia"/>
          <w:sz w:val="24"/>
        </w:rPr>
        <w:t>负责对其进行厂纪厂规培训，包括公司概况、考勤制度、着装要求、纪律条例、事务处理流程（就餐、住宿、工作提报等）、疾病防治与保健、等。方式可以是集中讲解或阅读员工手册、规章制度等。</w:t>
      </w:r>
    </w:p>
    <w:p w:rsidR="00633D6C"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,2)</w:instrText>
      </w:r>
      <w:r w:rsidRPr="000C4FB7">
        <w:rPr>
          <w:sz w:val="24"/>
        </w:rPr>
        <w:fldChar w:fldCharType="end"/>
      </w:r>
      <w:r w:rsidR="00633D6C">
        <w:rPr>
          <w:rFonts w:hint="eastAsia"/>
          <w:sz w:val="24"/>
        </w:rPr>
        <w:t>人力资源部负责对新员工进行</w:t>
      </w:r>
      <w:r w:rsidR="00633D6C" w:rsidRPr="000C4FB7">
        <w:rPr>
          <w:rFonts w:hint="eastAsia"/>
          <w:sz w:val="24"/>
        </w:rPr>
        <w:t>公司概况</w:t>
      </w:r>
      <w:r w:rsidR="00633D6C">
        <w:rPr>
          <w:rFonts w:hint="eastAsia"/>
          <w:sz w:val="24"/>
        </w:rPr>
        <w:t>、薪资制度、福利待遇、人事流程制度、企业文化等进行培训；</w:t>
      </w:r>
    </w:p>
    <w:p w:rsidR="00633D6C"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,3)</w:instrText>
      </w:r>
      <w:r w:rsidRPr="000C4FB7">
        <w:rPr>
          <w:sz w:val="24"/>
        </w:rPr>
        <w:fldChar w:fldCharType="end"/>
      </w:r>
      <w:r w:rsidR="00633D6C">
        <w:rPr>
          <w:rFonts w:hint="eastAsia"/>
          <w:sz w:val="24"/>
        </w:rPr>
        <w:t>安全策略部负责对新员工进行物理安全、逻辑安全、消防安全进行培训</w:t>
      </w:r>
    </w:p>
    <w:p w:rsidR="00633D6C"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,4)</w:instrText>
      </w:r>
      <w:r w:rsidRPr="000C4FB7">
        <w:rPr>
          <w:sz w:val="24"/>
        </w:rPr>
        <w:fldChar w:fldCharType="end"/>
      </w:r>
      <w:r w:rsidR="00633D6C">
        <w:rPr>
          <w:rFonts w:hint="eastAsia"/>
          <w:sz w:val="24"/>
        </w:rPr>
        <w:t>生产部负责对新员工</w:t>
      </w:r>
      <w:r w:rsidR="007F5D65">
        <w:rPr>
          <w:rFonts w:hint="eastAsia"/>
          <w:sz w:val="24"/>
        </w:rPr>
        <w:t>进行产品讲解，流程讲解，现场管理制度</w:t>
      </w:r>
      <w:r w:rsidR="00633D6C">
        <w:rPr>
          <w:rFonts w:hint="eastAsia"/>
          <w:sz w:val="24"/>
        </w:rPr>
        <w:t>等方面的进行培训；</w:t>
      </w:r>
    </w:p>
    <w:p w:rsidR="00633D6C" w:rsidRPr="00633D6C"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,5)</w:instrText>
      </w:r>
      <w:r w:rsidRPr="000C4FB7">
        <w:rPr>
          <w:sz w:val="24"/>
        </w:rPr>
        <w:fldChar w:fldCharType="end"/>
      </w:r>
      <w:r w:rsidR="00633D6C">
        <w:rPr>
          <w:rFonts w:hint="eastAsia"/>
          <w:sz w:val="24"/>
        </w:rPr>
        <w:t>质量部负责对新员工的产品质量要求，检验要求，质量事故方面进行培训；</w:t>
      </w:r>
    </w:p>
    <w:p w:rsidR="00633D6C" w:rsidRPr="000C4FB7" w:rsidRDefault="00633D6C" w:rsidP="004E2634">
      <w:pPr>
        <w:spacing w:line="360" w:lineRule="auto"/>
        <w:ind w:firstLineChars="200" w:firstLine="482"/>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5.1.1</w:t>
        </w:r>
      </w:smartTag>
      <w:r w:rsidRPr="004E2634">
        <w:rPr>
          <w:rFonts w:hint="eastAsia"/>
          <w:b/>
          <w:sz w:val="24"/>
        </w:rPr>
        <w:t>.2</w:t>
      </w:r>
      <w:r w:rsidRPr="000C4FB7">
        <w:rPr>
          <w:rFonts w:hint="eastAsia"/>
          <w:sz w:val="24"/>
        </w:rPr>
        <w:t>体系培训</w:t>
      </w:r>
    </w:p>
    <w:p w:rsidR="00633D6C" w:rsidRPr="000C4FB7" w:rsidRDefault="00633D6C" w:rsidP="00D554D2">
      <w:pPr>
        <w:spacing w:line="360" w:lineRule="auto"/>
        <w:ind w:leftChars="607" w:left="1414" w:hangingChars="58" w:hanging="139"/>
        <w:rPr>
          <w:sz w:val="24"/>
        </w:rPr>
      </w:pPr>
      <w:r>
        <w:rPr>
          <w:rFonts w:hint="eastAsia"/>
          <w:sz w:val="24"/>
        </w:rPr>
        <w:lastRenderedPageBreak/>
        <w:t>在新员工入职一月以内，质量部</w:t>
      </w:r>
      <w:r w:rsidRPr="000C4FB7">
        <w:rPr>
          <w:rFonts w:hint="eastAsia"/>
          <w:sz w:val="24"/>
        </w:rPr>
        <w:t>负责</w:t>
      </w:r>
      <w:r w:rsidRPr="000C4FB7">
        <w:rPr>
          <w:rFonts w:hint="eastAsia"/>
          <w:sz w:val="24"/>
        </w:rPr>
        <w:t>ISO9001/ISO14001/</w:t>
      </w:r>
      <w:r>
        <w:rPr>
          <w:rFonts w:hint="eastAsia"/>
          <w:sz w:val="24"/>
        </w:rPr>
        <w:t xml:space="preserve">   </w:t>
      </w:r>
      <w:r w:rsidRPr="000C4FB7">
        <w:rPr>
          <w:rFonts w:hint="eastAsia"/>
          <w:sz w:val="24"/>
        </w:rPr>
        <w:t xml:space="preserve"> </w:t>
      </w:r>
      <w:r w:rsidR="006C5022" w:rsidRPr="00D554D2">
        <w:rPr>
          <w:rFonts w:hint="eastAsia"/>
          <w:sz w:val="24"/>
        </w:rPr>
        <w:t>VISA/</w:t>
      </w:r>
      <w:r w:rsidR="00307C1C" w:rsidRPr="00D554D2">
        <w:rPr>
          <w:sz w:val="24"/>
        </w:rPr>
        <w:t xml:space="preserve"> MasterCard</w:t>
      </w:r>
      <w:r w:rsidR="00307C1C" w:rsidRPr="000C4FB7">
        <w:rPr>
          <w:rFonts w:hint="eastAsia"/>
          <w:sz w:val="24"/>
        </w:rPr>
        <w:t xml:space="preserve"> </w:t>
      </w:r>
      <w:r w:rsidRPr="000C4FB7">
        <w:rPr>
          <w:rFonts w:hint="eastAsia"/>
          <w:sz w:val="24"/>
        </w:rPr>
        <w:t>/</w:t>
      </w:r>
      <w:r>
        <w:rPr>
          <w:rFonts w:hint="eastAsia"/>
          <w:sz w:val="24"/>
        </w:rPr>
        <w:t>6</w:t>
      </w:r>
      <w:r w:rsidRPr="000C4FB7">
        <w:rPr>
          <w:rFonts w:hint="eastAsia"/>
          <w:sz w:val="24"/>
        </w:rPr>
        <w:t>S</w:t>
      </w:r>
      <w:r w:rsidRPr="000C4FB7">
        <w:rPr>
          <w:rFonts w:hint="eastAsia"/>
          <w:sz w:val="24"/>
        </w:rPr>
        <w:t>基础知识及相关体系文件的培训。</w:t>
      </w:r>
    </w:p>
    <w:p w:rsidR="00633D6C" w:rsidRPr="000C4FB7" w:rsidRDefault="00633D6C" w:rsidP="004E2634">
      <w:pPr>
        <w:spacing w:line="360" w:lineRule="auto"/>
        <w:ind w:firstLineChars="200" w:firstLine="482"/>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5.1.1</w:t>
        </w:r>
      </w:smartTag>
      <w:r w:rsidRPr="004E2634">
        <w:rPr>
          <w:rFonts w:hint="eastAsia"/>
          <w:b/>
          <w:sz w:val="24"/>
        </w:rPr>
        <w:t>.3</w:t>
      </w:r>
      <w:r w:rsidRPr="000C4FB7">
        <w:rPr>
          <w:rFonts w:hint="eastAsia"/>
          <w:sz w:val="24"/>
        </w:rPr>
        <w:t>岗位培训</w:t>
      </w:r>
    </w:p>
    <w:p w:rsidR="00633D6C" w:rsidRPr="000C4FB7"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w:instrText>
      </w:r>
      <w:r w:rsidR="00633D6C" w:rsidRPr="00D554D2">
        <w:rPr>
          <w:rFonts w:hint="eastAsia"/>
          <w:sz w:val="24"/>
        </w:rPr>
        <w:instrText>1</w:instrText>
      </w:r>
      <w:r w:rsidR="00633D6C" w:rsidRPr="000C4FB7">
        <w:rPr>
          <w:rFonts w:hint="eastAsia"/>
          <w:sz w:val="24"/>
        </w:rPr>
        <w:instrText>)</w:instrText>
      </w:r>
      <w:r w:rsidRPr="000C4FB7">
        <w:rPr>
          <w:sz w:val="24"/>
        </w:rPr>
        <w:fldChar w:fldCharType="end"/>
      </w:r>
      <w:r w:rsidR="00633D6C" w:rsidRPr="000C4FB7">
        <w:rPr>
          <w:rFonts w:hint="eastAsia"/>
          <w:sz w:val="24"/>
        </w:rPr>
        <w:t>岗位培训实行辅导员制度，所有新入员工在独立作业前，必须在辅导员的带领下工作，接受辅导员的指导和监督。本培训也适用于转岗员工的培训。</w:t>
      </w:r>
    </w:p>
    <w:p w:rsidR="00633D6C" w:rsidRPr="000C4FB7"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,2)</w:instrText>
      </w:r>
      <w:r w:rsidRPr="000C4FB7">
        <w:rPr>
          <w:sz w:val="24"/>
        </w:rPr>
        <w:fldChar w:fldCharType="end"/>
      </w:r>
      <w:r w:rsidR="00633D6C" w:rsidRPr="000C4FB7">
        <w:rPr>
          <w:rFonts w:hint="eastAsia"/>
          <w:sz w:val="24"/>
        </w:rPr>
        <w:t>各部门必须在各岗位选定</w:t>
      </w:r>
      <w:r w:rsidR="00633D6C" w:rsidRPr="000C4FB7">
        <w:rPr>
          <w:rFonts w:hint="eastAsia"/>
          <w:sz w:val="24"/>
        </w:rPr>
        <w:t>1~2</w:t>
      </w:r>
      <w:r w:rsidR="00633D6C" w:rsidRPr="000C4FB7">
        <w:rPr>
          <w:rFonts w:hint="eastAsia"/>
          <w:sz w:val="24"/>
        </w:rPr>
        <w:t>名技术和能力优秀且乐于助人的员工作为辅导员，经部门负责人批准后报人务资源部备案。如有辅导员离职，须在其离职前报备替代人选。</w:t>
      </w:r>
    </w:p>
    <w:p w:rsidR="00633D6C" w:rsidRPr="000C4FB7"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,3)</w:instrText>
      </w:r>
      <w:r w:rsidRPr="000C4FB7">
        <w:rPr>
          <w:sz w:val="24"/>
        </w:rPr>
        <w:fldChar w:fldCharType="end"/>
      </w:r>
      <w:r w:rsidR="00307C1C">
        <w:rPr>
          <w:rFonts w:hint="eastAsia"/>
          <w:sz w:val="24"/>
        </w:rPr>
        <w:t>新员工在分派到使用部门前，人力资源部</w:t>
      </w:r>
      <w:r w:rsidR="00633D6C" w:rsidRPr="000C4FB7">
        <w:rPr>
          <w:rFonts w:hint="eastAsia"/>
          <w:sz w:val="24"/>
        </w:rPr>
        <w:t>根据其确定的岗位选定辅导员，填写在【员工培训跟踪表】上，由使用部门安排辅导员带领其工作。</w:t>
      </w:r>
    </w:p>
    <w:p w:rsidR="00633D6C" w:rsidRPr="000C4FB7"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,4)</w:instrText>
      </w:r>
      <w:r w:rsidRPr="000C4FB7">
        <w:rPr>
          <w:sz w:val="24"/>
        </w:rPr>
        <w:fldChar w:fldCharType="end"/>
      </w:r>
      <w:r w:rsidR="00633D6C" w:rsidRPr="000C4FB7">
        <w:rPr>
          <w:rFonts w:hint="eastAsia"/>
          <w:sz w:val="24"/>
        </w:rPr>
        <w:t>辅导期根据岗位的难易程度可灵活规定为</w:t>
      </w:r>
      <w:r w:rsidR="00633D6C" w:rsidRPr="000C4FB7">
        <w:rPr>
          <w:rFonts w:hint="eastAsia"/>
          <w:sz w:val="24"/>
        </w:rPr>
        <w:t>1-2</w:t>
      </w:r>
      <w:r w:rsidR="00633D6C" w:rsidRPr="000C4FB7">
        <w:rPr>
          <w:rFonts w:hint="eastAsia"/>
          <w:sz w:val="24"/>
        </w:rPr>
        <w:t>个月。辅导员除了在工作上的专业与技术知识的教导外，还包括协助被培训者生活（包括饮食起居）与公司规章制度的了解与落实，使新进员工有归属感。辅导员在辅导期间，享受</w:t>
      </w:r>
      <w:r w:rsidR="00633D6C" w:rsidRPr="000C4FB7">
        <w:rPr>
          <w:rFonts w:hint="eastAsia"/>
          <w:sz w:val="24"/>
        </w:rPr>
        <w:t>50</w:t>
      </w:r>
      <w:r w:rsidR="00633D6C" w:rsidRPr="000C4FB7">
        <w:rPr>
          <w:rFonts w:hint="eastAsia"/>
          <w:sz w:val="24"/>
        </w:rPr>
        <w:t>元</w:t>
      </w:r>
      <w:r w:rsidR="00633D6C" w:rsidRPr="000C4FB7">
        <w:rPr>
          <w:rFonts w:hint="eastAsia"/>
          <w:sz w:val="24"/>
        </w:rPr>
        <w:t>/</w:t>
      </w:r>
      <w:r w:rsidR="00633D6C" w:rsidRPr="000C4FB7">
        <w:rPr>
          <w:rFonts w:hint="eastAsia"/>
          <w:sz w:val="24"/>
        </w:rPr>
        <w:t>月的辅导津贴，在新员工考评完成后视考评结果一次发放。</w:t>
      </w:r>
    </w:p>
    <w:p w:rsidR="00633D6C" w:rsidRPr="000C4FB7"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,5)</w:instrText>
      </w:r>
      <w:r w:rsidRPr="000C4FB7">
        <w:rPr>
          <w:sz w:val="24"/>
        </w:rPr>
        <w:fldChar w:fldCharType="end"/>
      </w:r>
      <w:r w:rsidR="00633D6C" w:rsidRPr="000C4FB7">
        <w:rPr>
          <w:rFonts w:hint="eastAsia"/>
          <w:sz w:val="24"/>
        </w:rPr>
        <w:t>新员工在辅导期内，必须严格遵守公司及部门的一切规章制度，并接受辅导员的工作安排，但有权拒绝在未经培训的情况下对机器进行操作。员工在接受辅导期间，其工作的错误和处分均由辅导员共同担当。</w:t>
      </w:r>
    </w:p>
    <w:p w:rsidR="00633D6C" w:rsidRPr="000C4FB7"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,6)</w:instrText>
      </w:r>
      <w:r w:rsidRPr="000C4FB7">
        <w:rPr>
          <w:sz w:val="24"/>
        </w:rPr>
        <w:fldChar w:fldCharType="end"/>
      </w:r>
      <w:r w:rsidR="00633D6C" w:rsidRPr="000C4FB7">
        <w:rPr>
          <w:rFonts w:hint="eastAsia"/>
          <w:sz w:val="24"/>
        </w:rPr>
        <w:t>辅导期满，由部门根据员工的具体岗位出相应的考试试题，对新员工以考试的方式进行考评，考评结果记录在【员工培训跟踪表】上。考评合格的员工，可予以独立上岗作业；</w:t>
      </w:r>
      <w:r w:rsidR="00307C1C">
        <w:rPr>
          <w:rFonts w:hint="eastAsia"/>
          <w:sz w:val="24"/>
        </w:rPr>
        <w:t>考核不合格的员工，由使用部门提出延长培训、辞退或转岗，报人力资源部</w:t>
      </w:r>
      <w:r w:rsidR="00633D6C" w:rsidRPr="000C4FB7">
        <w:rPr>
          <w:rFonts w:hint="eastAsia"/>
          <w:sz w:val="24"/>
        </w:rPr>
        <w:t>批准。</w:t>
      </w:r>
    </w:p>
    <w:p w:rsidR="00633D6C" w:rsidRPr="000C4FB7"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,7)</w:instrText>
      </w:r>
      <w:r w:rsidRPr="000C4FB7">
        <w:rPr>
          <w:sz w:val="24"/>
        </w:rPr>
        <w:fldChar w:fldCharType="end"/>
      </w:r>
      <w:r w:rsidR="00633D6C" w:rsidRPr="000C4FB7">
        <w:rPr>
          <w:rFonts w:hint="eastAsia"/>
          <w:sz w:val="24"/>
        </w:rPr>
        <w:t>如延长培训，则仍须由辅导员带领，但不再享受辅导员津贴。</w:t>
      </w:r>
    </w:p>
    <w:p w:rsidR="00633D6C" w:rsidRPr="000C4FB7" w:rsidRDefault="00E153D0" w:rsidP="00D554D2">
      <w:pPr>
        <w:spacing w:line="360" w:lineRule="auto"/>
        <w:ind w:leftChars="607" w:left="1414" w:hangingChars="58" w:hanging="139"/>
        <w:rPr>
          <w:sz w:val="24"/>
        </w:rPr>
      </w:pPr>
      <w:r w:rsidRPr="000C4FB7">
        <w:rPr>
          <w:sz w:val="24"/>
        </w:rPr>
        <w:fldChar w:fldCharType="begin"/>
      </w:r>
      <w:r w:rsidR="00633D6C" w:rsidRPr="000C4FB7">
        <w:rPr>
          <w:sz w:val="24"/>
        </w:rPr>
        <w:instrText xml:space="preserve"> </w:instrText>
      </w:r>
      <w:r w:rsidR="00633D6C" w:rsidRPr="000C4FB7">
        <w:rPr>
          <w:rFonts w:hint="eastAsia"/>
          <w:sz w:val="24"/>
        </w:rPr>
        <w:instrText>eq \o\ac(</w:instrText>
      </w:r>
      <w:r w:rsidR="00633D6C" w:rsidRPr="000C4FB7">
        <w:rPr>
          <w:rFonts w:hint="eastAsia"/>
          <w:sz w:val="24"/>
        </w:rPr>
        <w:instrText>○</w:instrText>
      </w:r>
      <w:r w:rsidR="00633D6C" w:rsidRPr="000C4FB7">
        <w:rPr>
          <w:rFonts w:hint="eastAsia"/>
          <w:sz w:val="24"/>
        </w:rPr>
        <w:instrText>,8)</w:instrText>
      </w:r>
      <w:r w:rsidRPr="000C4FB7">
        <w:rPr>
          <w:sz w:val="24"/>
        </w:rPr>
        <w:fldChar w:fldCharType="end"/>
      </w:r>
      <w:r w:rsidR="00633D6C" w:rsidRPr="000C4FB7">
        <w:rPr>
          <w:rFonts w:hint="eastAsia"/>
          <w:sz w:val="24"/>
        </w:rPr>
        <w:t>新员工考评结束后，由使用部门将其考评结果交人力资源部存档。人力资源部负责依据考评结果确定辅导员的津贴，将辅导员津贴</w:t>
      </w:r>
      <w:r w:rsidR="00307C1C">
        <w:rPr>
          <w:rFonts w:hint="eastAsia"/>
          <w:sz w:val="24"/>
        </w:rPr>
        <w:t>计入当月薪酬</w:t>
      </w:r>
      <w:r w:rsidR="00633D6C" w:rsidRPr="000C4FB7">
        <w:rPr>
          <w:rFonts w:hint="eastAsia"/>
          <w:sz w:val="24"/>
        </w:rPr>
        <w:t>。如考评结果为不合格，或考评结果提交时间迟于规定的辅导期（</w:t>
      </w:r>
      <w:r w:rsidR="00633D6C" w:rsidRPr="000C4FB7">
        <w:rPr>
          <w:rFonts w:hint="eastAsia"/>
          <w:sz w:val="24"/>
        </w:rPr>
        <w:t>2</w:t>
      </w:r>
      <w:r w:rsidR="00633D6C" w:rsidRPr="000C4FB7">
        <w:rPr>
          <w:rFonts w:hint="eastAsia"/>
          <w:sz w:val="24"/>
        </w:rPr>
        <w:t>个月）</w:t>
      </w:r>
      <w:r w:rsidR="00633D6C" w:rsidRPr="000C4FB7">
        <w:rPr>
          <w:rFonts w:hint="eastAsia"/>
          <w:sz w:val="24"/>
        </w:rPr>
        <w:t>2</w:t>
      </w:r>
      <w:r w:rsidR="00633D6C" w:rsidRPr="000C4FB7">
        <w:rPr>
          <w:rFonts w:hint="eastAsia"/>
          <w:sz w:val="24"/>
        </w:rPr>
        <w:t>周以上者，辅导员只能享受第一个月的辅导津贴。</w:t>
      </w:r>
    </w:p>
    <w:p w:rsidR="00633D6C" w:rsidRPr="000C4FB7" w:rsidRDefault="00633D6C" w:rsidP="00D554D2">
      <w:pPr>
        <w:spacing w:line="360" w:lineRule="auto"/>
        <w:ind w:leftChars="607" w:left="1414" w:hangingChars="58" w:hanging="139"/>
        <w:rPr>
          <w:sz w:val="24"/>
        </w:rPr>
      </w:pPr>
      <w:r w:rsidRPr="000C4FB7">
        <w:rPr>
          <w:rFonts w:hint="eastAsia"/>
          <w:sz w:val="24"/>
        </w:rPr>
        <w:t>⑨被培训人如果入职不到一年离职的，要倒扣辅导员辅导津贴。</w:t>
      </w:r>
    </w:p>
    <w:p w:rsidR="00633D6C" w:rsidRPr="000C4FB7" w:rsidRDefault="00633D6C" w:rsidP="00D554D2">
      <w:pPr>
        <w:spacing w:line="360" w:lineRule="auto"/>
        <w:ind w:leftChars="403" w:left="846"/>
        <w:rPr>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5.1.1</w:t>
        </w:r>
      </w:smartTag>
      <w:r w:rsidRPr="004E2634">
        <w:rPr>
          <w:rFonts w:hint="eastAsia"/>
          <w:b/>
          <w:sz w:val="24"/>
        </w:rPr>
        <w:t>.4</w:t>
      </w:r>
      <w:r>
        <w:rPr>
          <w:rFonts w:hint="eastAsia"/>
          <w:sz w:val="24"/>
        </w:rPr>
        <w:t>人力资源部</w:t>
      </w:r>
      <w:r w:rsidRPr="000C4FB7">
        <w:rPr>
          <w:rFonts w:hint="eastAsia"/>
          <w:sz w:val="24"/>
        </w:rPr>
        <w:t>在培训实施前一个星期内通过内部网络、公告栏发布培训信息，培训对象为当月新进员工或以前各种原因未参与培训的员工。</w:t>
      </w:r>
    </w:p>
    <w:p w:rsidR="00633D6C" w:rsidRDefault="00633D6C" w:rsidP="00D554D2">
      <w:pPr>
        <w:spacing w:line="360" w:lineRule="auto"/>
        <w:ind w:leftChars="403" w:left="846"/>
        <w:rPr>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5.1.1</w:t>
        </w:r>
      </w:smartTag>
      <w:r w:rsidRPr="004E2634">
        <w:rPr>
          <w:rFonts w:hint="eastAsia"/>
          <w:b/>
          <w:sz w:val="24"/>
        </w:rPr>
        <w:t>.5</w:t>
      </w:r>
      <w:r w:rsidRPr="000C4FB7">
        <w:rPr>
          <w:rFonts w:hint="eastAsia"/>
          <w:sz w:val="24"/>
        </w:rPr>
        <w:t>新员工入职培训后一周内，</w:t>
      </w:r>
      <w:r>
        <w:rPr>
          <w:rFonts w:hint="eastAsia"/>
          <w:sz w:val="24"/>
        </w:rPr>
        <w:t>人力资源部</w:t>
      </w:r>
      <w:r w:rsidRPr="000C4FB7">
        <w:rPr>
          <w:rFonts w:hint="eastAsia"/>
          <w:sz w:val="24"/>
        </w:rPr>
        <w:t>针对规章制度培训和体系培训组织实施考核，作为员工本人绩效评定、人事异动、部门绩效之参考依据。</w:t>
      </w:r>
    </w:p>
    <w:p w:rsidR="00633D6C" w:rsidRDefault="00633D6C" w:rsidP="006E586F">
      <w:pPr>
        <w:pStyle w:val="3"/>
      </w:pPr>
      <w:bookmarkStart w:id="24" w:name="_Toc445202019"/>
      <w:smartTag w:uri="urn:schemas-microsoft-com:office:smarttags" w:element="chsdate">
        <w:smartTagPr>
          <w:attr w:name="Year" w:val="1899"/>
          <w:attr w:name="Month" w:val="12"/>
          <w:attr w:name="Day" w:val="30"/>
          <w:attr w:name="IsLunarDate" w:val="False"/>
          <w:attr w:name="IsROCDate" w:val="False"/>
        </w:smartTagPr>
        <w:r w:rsidRPr="004E2634">
          <w:rPr>
            <w:rFonts w:hint="eastAsia"/>
          </w:rPr>
          <w:t>5.1.2</w:t>
        </w:r>
      </w:smartTag>
      <w:r>
        <w:rPr>
          <w:rFonts w:hint="eastAsia"/>
        </w:rPr>
        <w:t>在职培训</w:t>
      </w:r>
      <w:bookmarkEnd w:id="24"/>
    </w:p>
    <w:p w:rsidR="00633D6C" w:rsidRDefault="00633D6C" w:rsidP="00D554D2">
      <w:pPr>
        <w:spacing w:line="360" w:lineRule="auto"/>
        <w:ind w:leftChars="403" w:left="846"/>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5.1.2</w:t>
        </w:r>
      </w:smartTag>
      <w:r w:rsidRPr="004E2634">
        <w:rPr>
          <w:rFonts w:hint="eastAsia"/>
          <w:b/>
          <w:sz w:val="24"/>
        </w:rPr>
        <w:t>.1</w:t>
      </w:r>
      <w:r>
        <w:rPr>
          <w:rFonts w:hint="eastAsia"/>
          <w:sz w:val="24"/>
        </w:rPr>
        <w:t>在职培训主要针对员工内部再教育培训，在职培训要制定年度培训计划，内容包括部门岗位</w:t>
      </w:r>
      <w:r w:rsidRPr="00DE3E4B">
        <w:rPr>
          <w:sz w:val="24"/>
        </w:rPr>
        <w:t>所涉及的专业技术</w:t>
      </w:r>
      <w:r>
        <w:rPr>
          <w:rFonts w:hint="eastAsia"/>
          <w:sz w:val="24"/>
        </w:rPr>
        <w:t>、特殊工种培训、员工个人综合素质培训，但不限制。</w:t>
      </w:r>
    </w:p>
    <w:p w:rsidR="00633D6C" w:rsidRDefault="00633D6C" w:rsidP="00D554D2">
      <w:pPr>
        <w:spacing w:line="360" w:lineRule="auto"/>
        <w:ind w:leftChars="403" w:left="846"/>
        <w:rPr>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5.1.2</w:t>
        </w:r>
      </w:smartTag>
      <w:r w:rsidRPr="004E2634">
        <w:rPr>
          <w:rFonts w:hint="eastAsia"/>
          <w:b/>
          <w:sz w:val="24"/>
        </w:rPr>
        <w:t>.2</w:t>
      </w:r>
      <w:r>
        <w:rPr>
          <w:rFonts w:hint="eastAsia"/>
          <w:sz w:val="24"/>
        </w:rPr>
        <w:t>在职培训分共性培训和部门单独培训二部分组成，</w:t>
      </w:r>
      <w:r w:rsidR="00307C1C">
        <w:rPr>
          <w:rFonts w:hint="eastAsia"/>
          <w:sz w:val="24"/>
        </w:rPr>
        <w:t>公</w:t>
      </w:r>
      <w:r>
        <w:rPr>
          <w:rFonts w:hint="eastAsia"/>
          <w:sz w:val="24"/>
        </w:rPr>
        <w:t>共性培训由人力资源部主导，部门单独培训由部门主导。</w:t>
      </w:r>
    </w:p>
    <w:p w:rsidR="00633D6C" w:rsidRDefault="00633D6C" w:rsidP="00D554D2">
      <w:pPr>
        <w:spacing w:line="360" w:lineRule="auto"/>
        <w:ind w:leftChars="403" w:left="846"/>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5.1.2</w:t>
        </w:r>
      </w:smartTag>
      <w:r w:rsidRPr="004E2634">
        <w:rPr>
          <w:rFonts w:hint="eastAsia"/>
          <w:b/>
          <w:sz w:val="24"/>
        </w:rPr>
        <w:t>.3</w:t>
      </w:r>
      <w:r>
        <w:rPr>
          <w:rFonts w:hint="eastAsia"/>
          <w:sz w:val="24"/>
        </w:rPr>
        <w:t>所有年度培训计划培训项目的培训老师，需将培训教材交人力资源部保存。</w:t>
      </w:r>
    </w:p>
    <w:p w:rsidR="00633D6C" w:rsidRDefault="00E153D0" w:rsidP="00D554D2">
      <w:pPr>
        <w:spacing w:line="360" w:lineRule="auto"/>
        <w:ind w:leftChars="607" w:left="1414" w:hangingChars="58" w:hanging="139"/>
        <w:rPr>
          <w:sz w:val="24"/>
        </w:rPr>
      </w:pPr>
      <w:r>
        <w:rPr>
          <w:sz w:val="24"/>
        </w:rPr>
        <w:fldChar w:fldCharType="begin"/>
      </w:r>
      <w:r w:rsidR="00633D6C">
        <w:rPr>
          <w:sz w:val="24"/>
        </w:rPr>
        <w:instrText xml:space="preserve"> </w:instrText>
      </w:r>
      <w:r w:rsidR="00633D6C">
        <w:rPr>
          <w:rFonts w:hint="eastAsia"/>
          <w:sz w:val="24"/>
        </w:rPr>
        <w:instrText>eq \o\ac(</w:instrText>
      </w:r>
      <w:r w:rsidR="00633D6C">
        <w:rPr>
          <w:rFonts w:hint="eastAsia"/>
          <w:sz w:val="24"/>
        </w:rPr>
        <w:instrText>○</w:instrText>
      </w:r>
      <w:r w:rsidR="00633D6C">
        <w:rPr>
          <w:rFonts w:hint="eastAsia"/>
          <w:sz w:val="24"/>
        </w:rPr>
        <w:instrText>,</w:instrText>
      </w:r>
      <w:r w:rsidR="00633D6C" w:rsidRPr="00D554D2">
        <w:rPr>
          <w:rFonts w:hint="eastAsia"/>
          <w:sz w:val="24"/>
        </w:rPr>
        <w:instrText>1</w:instrText>
      </w:r>
      <w:r w:rsidR="00633D6C">
        <w:rPr>
          <w:rFonts w:hint="eastAsia"/>
          <w:sz w:val="24"/>
        </w:rPr>
        <w:instrText>)</w:instrText>
      </w:r>
      <w:r>
        <w:rPr>
          <w:sz w:val="24"/>
        </w:rPr>
        <w:fldChar w:fldCharType="end"/>
      </w:r>
      <w:r w:rsidR="00633D6C">
        <w:rPr>
          <w:rFonts w:hint="eastAsia"/>
          <w:sz w:val="24"/>
        </w:rPr>
        <w:t>人力资源部负责收集各职能部门内部员工培训计划，并</w:t>
      </w:r>
      <w:r w:rsidR="00633D6C" w:rsidRPr="00F00A66">
        <w:rPr>
          <w:rFonts w:hint="eastAsia"/>
          <w:sz w:val="24"/>
        </w:rPr>
        <w:t>于每年</w:t>
      </w:r>
      <w:r w:rsidR="00633D6C" w:rsidRPr="00F00A66">
        <w:rPr>
          <w:rFonts w:hint="eastAsia"/>
          <w:sz w:val="24"/>
        </w:rPr>
        <w:t>12</w:t>
      </w:r>
      <w:r w:rsidR="00633D6C" w:rsidRPr="00F00A66">
        <w:rPr>
          <w:rFonts w:hint="eastAsia"/>
          <w:sz w:val="24"/>
        </w:rPr>
        <w:t>月</w:t>
      </w:r>
      <w:r w:rsidR="00633D6C">
        <w:rPr>
          <w:rFonts w:hint="eastAsia"/>
          <w:sz w:val="24"/>
        </w:rPr>
        <w:t>15</w:t>
      </w:r>
      <w:r w:rsidR="00633D6C" w:rsidRPr="00F00A66">
        <w:rPr>
          <w:rFonts w:hint="eastAsia"/>
          <w:sz w:val="24"/>
        </w:rPr>
        <w:t>日前向</w:t>
      </w:r>
      <w:r w:rsidR="00633D6C">
        <w:rPr>
          <w:rFonts w:hint="eastAsia"/>
          <w:sz w:val="24"/>
        </w:rPr>
        <w:t>人力资源部</w:t>
      </w:r>
      <w:r w:rsidR="00633D6C" w:rsidRPr="00F00A66">
        <w:rPr>
          <w:rFonts w:hint="eastAsia"/>
          <w:sz w:val="24"/>
        </w:rPr>
        <w:t>提交</w:t>
      </w:r>
      <w:r w:rsidR="00633D6C">
        <w:rPr>
          <w:rFonts w:hint="eastAsia"/>
          <w:sz w:val="24"/>
        </w:rPr>
        <w:t>下一年度的</w:t>
      </w:r>
      <w:r w:rsidR="00633D6C" w:rsidRPr="00F00A66">
        <w:rPr>
          <w:rFonts w:hint="eastAsia"/>
          <w:sz w:val="24"/>
        </w:rPr>
        <w:t>培训需求。</w:t>
      </w:r>
    </w:p>
    <w:p w:rsidR="00633D6C" w:rsidRDefault="00E153D0" w:rsidP="00D554D2">
      <w:pPr>
        <w:spacing w:line="360" w:lineRule="auto"/>
        <w:ind w:leftChars="607" w:left="1414" w:hangingChars="58" w:hanging="139"/>
        <w:rPr>
          <w:sz w:val="24"/>
        </w:rPr>
      </w:pPr>
      <w:r>
        <w:rPr>
          <w:sz w:val="24"/>
        </w:rPr>
        <w:fldChar w:fldCharType="begin"/>
      </w:r>
      <w:r w:rsidR="00633D6C">
        <w:rPr>
          <w:sz w:val="24"/>
        </w:rPr>
        <w:instrText xml:space="preserve"> </w:instrText>
      </w:r>
      <w:r w:rsidR="00633D6C">
        <w:rPr>
          <w:rFonts w:hint="eastAsia"/>
          <w:sz w:val="24"/>
        </w:rPr>
        <w:instrText>eq \o\ac(</w:instrText>
      </w:r>
      <w:r w:rsidR="00633D6C">
        <w:rPr>
          <w:rFonts w:hint="eastAsia"/>
          <w:sz w:val="24"/>
        </w:rPr>
        <w:instrText>○</w:instrText>
      </w:r>
      <w:r w:rsidR="00633D6C">
        <w:rPr>
          <w:rFonts w:hint="eastAsia"/>
          <w:sz w:val="24"/>
        </w:rPr>
        <w:instrText>,</w:instrText>
      </w:r>
      <w:r w:rsidR="00633D6C" w:rsidRPr="00D554D2">
        <w:rPr>
          <w:rFonts w:hint="eastAsia"/>
          <w:sz w:val="24"/>
        </w:rPr>
        <w:instrText>2</w:instrText>
      </w:r>
      <w:r w:rsidR="00633D6C">
        <w:rPr>
          <w:rFonts w:hint="eastAsia"/>
          <w:sz w:val="24"/>
        </w:rPr>
        <w:instrText>)</w:instrText>
      </w:r>
      <w:r>
        <w:rPr>
          <w:sz w:val="24"/>
        </w:rPr>
        <w:fldChar w:fldCharType="end"/>
      </w:r>
      <w:r w:rsidR="00633D6C">
        <w:rPr>
          <w:rFonts w:hint="eastAsia"/>
          <w:sz w:val="24"/>
        </w:rPr>
        <w:t>人力资源部于每年</w:t>
      </w:r>
      <w:r w:rsidR="00633D6C">
        <w:rPr>
          <w:rFonts w:hint="eastAsia"/>
          <w:sz w:val="24"/>
        </w:rPr>
        <w:t>12</w:t>
      </w:r>
      <w:r w:rsidR="00633D6C">
        <w:rPr>
          <w:rFonts w:hint="eastAsia"/>
          <w:sz w:val="24"/>
        </w:rPr>
        <w:t>月</w:t>
      </w:r>
      <w:r w:rsidR="00633D6C">
        <w:rPr>
          <w:rFonts w:hint="eastAsia"/>
          <w:sz w:val="24"/>
        </w:rPr>
        <w:t>30</w:t>
      </w:r>
      <w:r w:rsidR="00633D6C">
        <w:rPr>
          <w:rFonts w:hint="eastAsia"/>
          <w:sz w:val="24"/>
        </w:rPr>
        <w:t>日之前，依据</w:t>
      </w:r>
      <w:r w:rsidR="00633D6C" w:rsidRPr="00F00A66">
        <w:rPr>
          <w:rFonts w:hint="eastAsia"/>
          <w:sz w:val="24"/>
        </w:rPr>
        <w:t>提供的培训需求制订</w:t>
      </w:r>
      <w:r w:rsidR="00633D6C">
        <w:rPr>
          <w:rFonts w:hint="eastAsia"/>
          <w:sz w:val="24"/>
        </w:rPr>
        <w:t>下一</w:t>
      </w:r>
      <w:r w:rsidR="00633D6C" w:rsidRPr="00F00A66">
        <w:rPr>
          <w:rFonts w:hint="eastAsia"/>
          <w:sz w:val="24"/>
        </w:rPr>
        <w:t>年度</w:t>
      </w:r>
      <w:r w:rsidR="00633D6C">
        <w:rPr>
          <w:rFonts w:hint="eastAsia"/>
          <w:sz w:val="24"/>
        </w:rPr>
        <w:t>的【年度</w:t>
      </w:r>
      <w:r w:rsidR="00633D6C" w:rsidRPr="00F00A66">
        <w:rPr>
          <w:rFonts w:hint="eastAsia"/>
          <w:sz w:val="24"/>
        </w:rPr>
        <w:t>培训计划</w:t>
      </w:r>
      <w:r w:rsidR="00633D6C">
        <w:rPr>
          <w:rFonts w:hint="eastAsia"/>
          <w:sz w:val="24"/>
        </w:rPr>
        <w:t>表】</w:t>
      </w:r>
      <w:r w:rsidR="00633D6C" w:rsidRPr="00F00A66">
        <w:rPr>
          <w:rFonts w:hint="eastAsia"/>
          <w:sz w:val="24"/>
        </w:rPr>
        <w:t>，并组织</w:t>
      </w:r>
      <w:r w:rsidR="00633D6C">
        <w:rPr>
          <w:rFonts w:hint="eastAsia"/>
          <w:sz w:val="24"/>
        </w:rPr>
        <w:t>会签，将会签好的下一年度培训计划进行组织</w:t>
      </w:r>
      <w:r w:rsidR="00633D6C" w:rsidRPr="00F00A66">
        <w:rPr>
          <w:rFonts w:hint="eastAsia"/>
          <w:sz w:val="24"/>
        </w:rPr>
        <w:t>实施。</w:t>
      </w:r>
    </w:p>
    <w:p w:rsidR="00633D6C" w:rsidRDefault="00E153D0" w:rsidP="00D554D2">
      <w:pPr>
        <w:spacing w:line="360" w:lineRule="auto"/>
        <w:ind w:leftChars="607" w:left="1414" w:hangingChars="58" w:hanging="139"/>
        <w:rPr>
          <w:sz w:val="24"/>
        </w:rPr>
      </w:pPr>
      <w:r>
        <w:rPr>
          <w:sz w:val="24"/>
        </w:rPr>
        <w:fldChar w:fldCharType="begin"/>
      </w:r>
      <w:r w:rsidR="00633D6C">
        <w:rPr>
          <w:sz w:val="24"/>
        </w:rPr>
        <w:instrText xml:space="preserve"> </w:instrText>
      </w:r>
      <w:r w:rsidR="00633D6C">
        <w:rPr>
          <w:rFonts w:hint="eastAsia"/>
          <w:sz w:val="24"/>
        </w:rPr>
        <w:instrText>eq \o\ac(</w:instrText>
      </w:r>
      <w:r w:rsidR="00633D6C">
        <w:rPr>
          <w:rFonts w:hint="eastAsia"/>
          <w:sz w:val="24"/>
        </w:rPr>
        <w:instrText>○</w:instrText>
      </w:r>
      <w:r w:rsidR="00633D6C">
        <w:rPr>
          <w:rFonts w:hint="eastAsia"/>
          <w:sz w:val="24"/>
        </w:rPr>
        <w:instrText>,</w:instrText>
      </w:r>
      <w:r w:rsidR="00633D6C" w:rsidRPr="00D554D2">
        <w:rPr>
          <w:rFonts w:hint="eastAsia"/>
          <w:sz w:val="24"/>
        </w:rPr>
        <w:instrText>3</w:instrText>
      </w:r>
      <w:r w:rsidR="00633D6C">
        <w:rPr>
          <w:rFonts w:hint="eastAsia"/>
          <w:sz w:val="24"/>
        </w:rPr>
        <w:instrText>)</w:instrText>
      </w:r>
      <w:r>
        <w:rPr>
          <w:sz w:val="24"/>
        </w:rPr>
        <w:fldChar w:fldCharType="end"/>
      </w:r>
      <w:r w:rsidR="00633D6C">
        <w:rPr>
          <w:rFonts w:hint="eastAsia"/>
          <w:sz w:val="24"/>
        </w:rPr>
        <w:t>人力资源部在培训前的一个星期内，将</w:t>
      </w:r>
      <w:r w:rsidR="00633D6C" w:rsidRPr="007B5C77">
        <w:rPr>
          <w:rFonts w:hint="eastAsia"/>
          <w:sz w:val="24"/>
        </w:rPr>
        <w:t>培训项目通过内部网络、公告栏发布信息，</w:t>
      </w:r>
      <w:r w:rsidR="00633D6C" w:rsidRPr="00A52953">
        <w:rPr>
          <w:rFonts w:hint="eastAsia"/>
          <w:sz w:val="24"/>
        </w:rPr>
        <w:t>培训对象除本下属部门所有员工，其他部门员工经过各</w:t>
      </w:r>
      <w:r w:rsidR="00633D6C">
        <w:rPr>
          <w:rFonts w:hint="eastAsia"/>
          <w:sz w:val="24"/>
        </w:rPr>
        <w:t>行政课</w:t>
      </w:r>
      <w:r w:rsidR="00633D6C" w:rsidRPr="00A52953">
        <w:rPr>
          <w:rFonts w:hint="eastAsia"/>
          <w:sz w:val="24"/>
        </w:rPr>
        <w:t>批准，可以参加其他单位组织的培训。</w:t>
      </w:r>
    </w:p>
    <w:p w:rsidR="00633D6C" w:rsidRPr="00A52953" w:rsidRDefault="00633D6C" w:rsidP="00D554D2">
      <w:pPr>
        <w:spacing w:line="360" w:lineRule="auto"/>
        <w:ind w:leftChars="403" w:left="846"/>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5.1.2</w:t>
        </w:r>
      </w:smartTag>
      <w:r w:rsidRPr="004E2634">
        <w:rPr>
          <w:rFonts w:hint="eastAsia"/>
          <w:b/>
          <w:sz w:val="24"/>
        </w:rPr>
        <w:t>.4</w:t>
      </w:r>
      <w:r>
        <w:rPr>
          <w:rFonts w:hint="eastAsia"/>
          <w:sz w:val="24"/>
        </w:rPr>
        <w:t>根据年度培训计划及月度的培训需求，要求制作公司的【月度培训计划表】并在每月</w:t>
      </w:r>
      <w:r>
        <w:rPr>
          <w:rFonts w:hint="eastAsia"/>
          <w:sz w:val="24"/>
        </w:rPr>
        <w:t>5</w:t>
      </w:r>
      <w:r>
        <w:rPr>
          <w:rFonts w:hint="eastAsia"/>
          <w:sz w:val="24"/>
        </w:rPr>
        <w:t>日前提交人力资源部存档备案。</w:t>
      </w:r>
    </w:p>
    <w:p w:rsidR="00633D6C" w:rsidRPr="005D19D0" w:rsidRDefault="00633D6C" w:rsidP="00D554D2">
      <w:pPr>
        <w:spacing w:line="360" w:lineRule="auto"/>
        <w:ind w:leftChars="403" w:left="846"/>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5.1.2</w:t>
        </w:r>
      </w:smartTag>
      <w:r w:rsidRPr="004E2634">
        <w:rPr>
          <w:rFonts w:hint="eastAsia"/>
          <w:b/>
          <w:sz w:val="24"/>
        </w:rPr>
        <w:t>.5</w:t>
      </w:r>
      <w:r w:rsidRPr="005D19D0">
        <w:rPr>
          <w:rFonts w:hint="eastAsia"/>
          <w:sz w:val="24"/>
        </w:rPr>
        <w:t>各部门应组织员工参加一定课时的在职培训，在职培训内容包括员工工作技能、品质意识、安全知识、企业文化、行为规范等。</w:t>
      </w:r>
    </w:p>
    <w:p w:rsidR="00633D6C" w:rsidRPr="005D19D0" w:rsidRDefault="00633D6C" w:rsidP="00D554D2">
      <w:pPr>
        <w:spacing w:line="360" w:lineRule="auto"/>
        <w:ind w:leftChars="403" w:left="846"/>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5.1.2</w:t>
        </w:r>
      </w:smartTag>
      <w:r w:rsidRPr="004E2634">
        <w:rPr>
          <w:rFonts w:hint="eastAsia"/>
          <w:b/>
          <w:sz w:val="24"/>
        </w:rPr>
        <w:t>.6</w:t>
      </w:r>
      <w:r w:rsidRPr="005D19D0">
        <w:rPr>
          <w:rFonts w:hint="eastAsia"/>
          <w:sz w:val="24"/>
        </w:rPr>
        <w:t>培训的组织由各部门根据需要进行，形式不限，可以是统一讲课，也可以是观看相关资料（如</w:t>
      </w:r>
      <w:r w:rsidRPr="005D19D0">
        <w:rPr>
          <w:rFonts w:hint="eastAsia"/>
          <w:sz w:val="24"/>
        </w:rPr>
        <w:t>VCD</w:t>
      </w:r>
      <w:r w:rsidRPr="005D19D0">
        <w:rPr>
          <w:rFonts w:hint="eastAsia"/>
          <w:sz w:val="24"/>
        </w:rPr>
        <w:t>等）。</w:t>
      </w:r>
    </w:p>
    <w:p w:rsidR="00633D6C" w:rsidRPr="005D19D0" w:rsidRDefault="00633D6C" w:rsidP="00D554D2">
      <w:pPr>
        <w:spacing w:line="360" w:lineRule="auto"/>
        <w:ind w:leftChars="403" w:left="846"/>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5.1.2</w:t>
        </w:r>
      </w:smartTag>
      <w:r w:rsidRPr="004E2634">
        <w:rPr>
          <w:rFonts w:hint="eastAsia"/>
          <w:b/>
          <w:sz w:val="24"/>
        </w:rPr>
        <w:t>.7</w:t>
      </w:r>
      <w:r w:rsidRPr="005D19D0">
        <w:rPr>
          <w:rFonts w:hint="eastAsia"/>
          <w:sz w:val="24"/>
        </w:rPr>
        <w:t>在上班期间因生产任务不足的情况下，各部门主管</w:t>
      </w:r>
      <w:r>
        <w:rPr>
          <w:rFonts w:hint="eastAsia"/>
          <w:sz w:val="24"/>
        </w:rPr>
        <w:t>应</w:t>
      </w:r>
      <w:r w:rsidRPr="005D19D0">
        <w:rPr>
          <w:rFonts w:hint="eastAsia"/>
          <w:sz w:val="24"/>
        </w:rPr>
        <w:t>组织员工进行在职培训，以提高员工的工作技能和品质意识。不得安排下班。</w:t>
      </w:r>
    </w:p>
    <w:p w:rsidR="00633D6C" w:rsidRDefault="00633D6C" w:rsidP="00D554D2">
      <w:pPr>
        <w:spacing w:line="360" w:lineRule="auto"/>
        <w:ind w:leftChars="403" w:left="846"/>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5.1.2</w:t>
        </w:r>
      </w:smartTag>
      <w:r w:rsidRPr="004E2634">
        <w:rPr>
          <w:rFonts w:hint="eastAsia"/>
          <w:b/>
          <w:sz w:val="24"/>
        </w:rPr>
        <w:t>.8</w:t>
      </w:r>
      <w:r w:rsidRPr="005D19D0">
        <w:rPr>
          <w:rFonts w:hint="eastAsia"/>
          <w:sz w:val="24"/>
        </w:rPr>
        <w:t>各部门负责人对于下属人员应不定期地进行本部门归档流程、执行文件的培训。</w:t>
      </w:r>
    </w:p>
    <w:p w:rsidR="008F5FD7" w:rsidRPr="008545B5" w:rsidRDefault="008F5FD7" w:rsidP="00D554D2">
      <w:pPr>
        <w:spacing w:line="360" w:lineRule="auto"/>
        <w:ind w:leftChars="403" w:left="846"/>
        <w:rPr>
          <w:sz w:val="24"/>
        </w:rPr>
      </w:pPr>
      <w:r w:rsidRPr="004E2634">
        <w:rPr>
          <w:rFonts w:hint="eastAsia"/>
          <w:b/>
          <w:sz w:val="24"/>
        </w:rPr>
        <w:t>5.1.2.9</w:t>
      </w:r>
      <w:r>
        <w:rPr>
          <w:rFonts w:hint="eastAsia"/>
          <w:sz w:val="24"/>
        </w:rPr>
        <w:t xml:space="preserve"> </w:t>
      </w:r>
      <w:r>
        <w:rPr>
          <w:rFonts w:hint="eastAsia"/>
          <w:sz w:val="24"/>
        </w:rPr>
        <w:t>定期培训：每年二次（</w:t>
      </w:r>
      <w:r>
        <w:rPr>
          <w:rFonts w:hint="eastAsia"/>
          <w:sz w:val="24"/>
        </w:rPr>
        <w:t>6</w:t>
      </w:r>
      <w:r>
        <w:rPr>
          <w:rFonts w:hint="eastAsia"/>
          <w:sz w:val="24"/>
        </w:rPr>
        <w:t>月份、</w:t>
      </w:r>
      <w:r>
        <w:rPr>
          <w:rFonts w:hint="eastAsia"/>
          <w:sz w:val="24"/>
        </w:rPr>
        <w:t>2</w:t>
      </w:r>
      <w:r>
        <w:rPr>
          <w:rFonts w:hint="eastAsia"/>
          <w:sz w:val="24"/>
        </w:rPr>
        <w:t>月份）的全员消防安全培训；一年一次全员安全培训。</w:t>
      </w:r>
    </w:p>
    <w:p w:rsidR="00633D6C" w:rsidRDefault="00633D6C" w:rsidP="006E586F">
      <w:pPr>
        <w:pStyle w:val="3"/>
      </w:pPr>
      <w:bookmarkStart w:id="25" w:name="_Toc445202020"/>
      <w:smartTag w:uri="urn:schemas-microsoft-com:office:smarttags" w:element="chsdate">
        <w:smartTagPr>
          <w:attr w:name="IsROCDate" w:val="False"/>
          <w:attr w:name="IsLunarDate" w:val="False"/>
          <w:attr w:name="Day" w:val="30"/>
          <w:attr w:name="Month" w:val="12"/>
          <w:attr w:name="Year" w:val="1899"/>
        </w:smartTagPr>
        <w:r w:rsidRPr="004E2634">
          <w:rPr>
            <w:rFonts w:hint="eastAsia"/>
          </w:rPr>
          <w:t>5.1.3</w:t>
        </w:r>
      </w:smartTag>
      <w:r>
        <w:rPr>
          <w:rFonts w:hint="eastAsia"/>
        </w:rPr>
        <w:t>外训（主要针对员工外部再教育训练）</w:t>
      </w:r>
      <w:bookmarkEnd w:id="25"/>
    </w:p>
    <w:p w:rsidR="00633D6C" w:rsidRPr="00FC3DFB" w:rsidRDefault="00633D6C" w:rsidP="00D554D2">
      <w:pPr>
        <w:spacing w:line="360" w:lineRule="auto"/>
        <w:ind w:leftChars="403" w:left="846"/>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5.1.3</w:t>
        </w:r>
      </w:smartTag>
      <w:r w:rsidRPr="004E2634">
        <w:rPr>
          <w:rFonts w:hint="eastAsia"/>
          <w:b/>
          <w:sz w:val="24"/>
        </w:rPr>
        <w:t>.1</w:t>
      </w:r>
      <w:r>
        <w:rPr>
          <w:rFonts w:hint="eastAsia"/>
          <w:sz w:val="24"/>
        </w:rPr>
        <w:t>各部门</w:t>
      </w:r>
      <w:r w:rsidRPr="00FC3DFB">
        <w:rPr>
          <w:rFonts w:hint="eastAsia"/>
          <w:sz w:val="24"/>
        </w:rPr>
        <w:t>有计划外的培训需求时，应向</w:t>
      </w:r>
      <w:r>
        <w:rPr>
          <w:rFonts w:hint="eastAsia"/>
          <w:sz w:val="24"/>
        </w:rPr>
        <w:t>人力资源部</w:t>
      </w:r>
      <w:r w:rsidRPr="00FC3DFB">
        <w:rPr>
          <w:rFonts w:hint="eastAsia"/>
          <w:sz w:val="24"/>
        </w:rPr>
        <w:t>提出培训计划，</w:t>
      </w:r>
      <w:r>
        <w:rPr>
          <w:rFonts w:hint="eastAsia"/>
          <w:sz w:val="24"/>
        </w:rPr>
        <w:t>并</w:t>
      </w:r>
      <w:r w:rsidRPr="00FC3DFB">
        <w:rPr>
          <w:rFonts w:hint="eastAsia"/>
          <w:sz w:val="24"/>
        </w:rPr>
        <w:t>由</w:t>
      </w:r>
      <w:r>
        <w:rPr>
          <w:rFonts w:hint="eastAsia"/>
          <w:sz w:val="24"/>
        </w:rPr>
        <w:t>人力资源部</w:t>
      </w:r>
      <w:r w:rsidRPr="00FC3DFB">
        <w:rPr>
          <w:rFonts w:hint="eastAsia"/>
          <w:sz w:val="24"/>
        </w:rPr>
        <w:t>负责安排。</w:t>
      </w:r>
    </w:p>
    <w:p w:rsidR="00633D6C" w:rsidRDefault="00633D6C" w:rsidP="00D554D2">
      <w:pPr>
        <w:spacing w:line="360" w:lineRule="auto"/>
        <w:ind w:leftChars="403" w:left="846"/>
        <w:rPr>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5.1.3</w:t>
        </w:r>
      </w:smartTag>
      <w:r w:rsidRPr="004E2634">
        <w:rPr>
          <w:rFonts w:hint="eastAsia"/>
          <w:b/>
          <w:sz w:val="24"/>
        </w:rPr>
        <w:t>.2</w:t>
      </w:r>
      <w:r w:rsidRPr="00FC3DFB">
        <w:rPr>
          <w:rFonts w:hint="eastAsia"/>
          <w:sz w:val="24"/>
        </w:rPr>
        <w:t>如提出的培训</w:t>
      </w:r>
      <w:r>
        <w:rPr>
          <w:rFonts w:hint="eastAsia"/>
          <w:sz w:val="24"/>
        </w:rPr>
        <w:t>内部师资力量无法完成的，确需外训的</w:t>
      </w:r>
      <w:r w:rsidRPr="00FC3DFB">
        <w:rPr>
          <w:rFonts w:hint="eastAsia"/>
          <w:sz w:val="24"/>
        </w:rPr>
        <w:t>，</w:t>
      </w:r>
      <w:r>
        <w:rPr>
          <w:rFonts w:hint="eastAsia"/>
          <w:sz w:val="24"/>
        </w:rPr>
        <w:t>由需求部门向人力资源部提交</w:t>
      </w:r>
      <w:r w:rsidRPr="00A52953">
        <w:rPr>
          <w:rFonts w:hint="eastAsia"/>
          <w:sz w:val="24"/>
        </w:rPr>
        <w:t>【员工外部培训申请表】及</w:t>
      </w:r>
      <w:r>
        <w:rPr>
          <w:rFonts w:hint="eastAsia"/>
          <w:sz w:val="24"/>
        </w:rPr>
        <w:t>【外训协议书】，并经人力资源部审核、总经理核准。</w:t>
      </w:r>
    </w:p>
    <w:p w:rsidR="00633D6C" w:rsidRDefault="00633D6C" w:rsidP="00D554D2">
      <w:pPr>
        <w:spacing w:line="360" w:lineRule="auto"/>
        <w:ind w:leftChars="403" w:left="846"/>
        <w:rPr>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5.1.3</w:t>
        </w:r>
      </w:smartTag>
      <w:r w:rsidRPr="004E2634">
        <w:rPr>
          <w:rFonts w:hint="eastAsia"/>
          <w:b/>
          <w:sz w:val="24"/>
        </w:rPr>
        <w:t>.3</w:t>
      </w:r>
      <w:r w:rsidRPr="00A52953">
        <w:rPr>
          <w:rFonts w:hint="eastAsia"/>
          <w:sz w:val="24"/>
        </w:rPr>
        <w:t>外出培训人员返回后，须将所学知识整理成完整的学习资料，连同考核成绩、结业证书复印件</w:t>
      </w:r>
      <w:r w:rsidRPr="004B72C6">
        <w:rPr>
          <w:rFonts w:hint="eastAsia"/>
          <w:sz w:val="24"/>
        </w:rPr>
        <w:t>、【员工培训记录表】等</w:t>
      </w:r>
      <w:r w:rsidRPr="00A52953">
        <w:rPr>
          <w:rFonts w:hint="eastAsia"/>
          <w:sz w:val="24"/>
        </w:rPr>
        <w:t>相关资</w:t>
      </w:r>
      <w:r>
        <w:rPr>
          <w:rFonts w:hint="eastAsia"/>
          <w:sz w:val="24"/>
        </w:rPr>
        <w:t>料送人力资源部</w:t>
      </w:r>
      <w:r w:rsidRPr="00A52953">
        <w:rPr>
          <w:rFonts w:hint="eastAsia"/>
          <w:sz w:val="24"/>
        </w:rPr>
        <w:t>存档。</w:t>
      </w:r>
    </w:p>
    <w:p w:rsidR="00633D6C" w:rsidRDefault="00633D6C" w:rsidP="006E586F">
      <w:pPr>
        <w:pStyle w:val="3"/>
      </w:pPr>
      <w:bookmarkStart w:id="26" w:name="_Toc445202021"/>
      <w:r w:rsidRPr="004E2634">
        <w:rPr>
          <w:rFonts w:hint="eastAsia"/>
        </w:rPr>
        <w:t>5.1.4</w:t>
      </w:r>
      <w:r w:rsidR="00B07B77" w:rsidRPr="00B07B77">
        <w:rPr>
          <w:rFonts w:hint="eastAsia"/>
        </w:rPr>
        <w:t>精益求精工学网</w:t>
      </w:r>
      <w:bookmarkEnd w:id="26"/>
    </w:p>
    <w:p w:rsidR="00221E7D" w:rsidRDefault="00AA0D85" w:rsidP="00D54FAA">
      <w:pPr>
        <w:spacing w:line="360" w:lineRule="auto"/>
        <w:ind w:leftChars="403" w:left="846"/>
        <w:rPr>
          <w:sz w:val="24"/>
        </w:rPr>
      </w:pPr>
      <w:r>
        <w:rPr>
          <w:rFonts w:hint="eastAsia"/>
          <w:sz w:val="24"/>
        </w:rPr>
        <w:t xml:space="preserve">    </w:t>
      </w:r>
      <w:r w:rsidR="00221E7D">
        <w:rPr>
          <w:rFonts w:hint="eastAsia"/>
          <w:sz w:val="24"/>
        </w:rPr>
        <w:t>公司管理层均可以通过账号在精益求精工学网上学习管理课程和相关技术课程；完成管理层入职培训及考核。</w:t>
      </w:r>
    </w:p>
    <w:p w:rsidR="00633D6C" w:rsidRPr="006E586F" w:rsidRDefault="00633D6C" w:rsidP="006E586F">
      <w:pPr>
        <w:pStyle w:val="2"/>
      </w:pPr>
      <w:bookmarkStart w:id="27" w:name="_Toc445202022"/>
      <w:r w:rsidRPr="004E2634">
        <w:rPr>
          <w:rFonts w:hint="eastAsia"/>
        </w:rPr>
        <w:t>5</w:t>
      </w:r>
      <w:r w:rsidRPr="004E2634">
        <w:t>.</w:t>
      </w:r>
      <w:r w:rsidRPr="004E2634">
        <w:rPr>
          <w:rFonts w:hint="eastAsia"/>
        </w:rPr>
        <w:t>2</w:t>
      </w:r>
      <w:r w:rsidRPr="004E2634">
        <w:rPr>
          <w:rFonts w:hint="eastAsia"/>
        </w:rPr>
        <w:t>培训考核</w:t>
      </w:r>
      <w:bookmarkEnd w:id="27"/>
    </w:p>
    <w:p w:rsidR="00633D6C" w:rsidRDefault="00633D6C" w:rsidP="004E2634">
      <w:pPr>
        <w:spacing w:line="360" w:lineRule="auto"/>
        <w:ind w:leftChars="449" w:left="1574" w:hangingChars="262" w:hanging="631"/>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b/>
            <w:sz w:val="24"/>
          </w:rPr>
          <w:t>5</w:t>
        </w:r>
        <w:r w:rsidRPr="004E2634">
          <w:rPr>
            <w:rFonts w:hint="eastAsia"/>
            <w:b/>
            <w:sz w:val="24"/>
          </w:rPr>
          <w:t>.2</w:t>
        </w:r>
        <w:r w:rsidRPr="004E2634">
          <w:rPr>
            <w:b/>
            <w:sz w:val="24"/>
          </w:rPr>
          <w:t>.1</w:t>
        </w:r>
      </w:smartTag>
      <w:r w:rsidRPr="004E2634">
        <w:rPr>
          <w:rFonts w:hint="eastAsia"/>
          <w:b/>
          <w:sz w:val="24"/>
        </w:rPr>
        <w:t xml:space="preserve"> </w:t>
      </w:r>
      <w:r w:rsidRPr="00F00A66">
        <w:rPr>
          <w:rFonts w:hint="eastAsia"/>
          <w:sz w:val="24"/>
        </w:rPr>
        <w:t>考核方式</w:t>
      </w:r>
      <w:r>
        <w:rPr>
          <w:rFonts w:hint="eastAsia"/>
          <w:sz w:val="24"/>
        </w:rPr>
        <w:t>：</w:t>
      </w:r>
      <w:r w:rsidRPr="00F00A66">
        <w:rPr>
          <w:rFonts w:hint="eastAsia"/>
          <w:sz w:val="24"/>
        </w:rPr>
        <w:t>笔试、口试、实际操作、提交心得报告、工作评估、</w:t>
      </w:r>
      <w:r w:rsidRPr="00F0187F">
        <w:rPr>
          <w:rFonts w:hint="eastAsia"/>
          <w:sz w:val="24"/>
        </w:rPr>
        <w:t>提交“合格证书”</w:t>
      </w:r>
      <w:r w:rsidRPr="00F0187F">
        <w:rPr>
          <w:rFonts w:hint="eastAsia"/>
          <w:sz w:val="24"/>
        </w:rPr>
        <w:t>/</w:t>
      </w:r>
      <w:r w:rsidRPr="00F0187F">
        <w:rPr>
          <w:rFonts w:hint="eastAsia"/>
          <w:sz w:val="24"/>
        </w:rPr>
        <w:t>“结业证书”</w:t>
      </w:r>
      <w:r w:rsidRPr="00F00A66">
        <w:rPr>
          <w:rFonts w:hint="eastAsia"/>
          <w:sz w:val="24"/>
        </w:rPr>
        <w:t>等。</w:t>
      </w:r>
    </w:p>
    <w:p w:rsidR="00633D6C" w:rsidRPr="00FC3DFB" w:rsidRDefault="00633D6C" w:rsidP="004E2634">
      <w:pPr>
        <w:spacing w:line="360" w:lineRule="auto"/>
        <w:ind w:leftChars="449" w:left="1574" w:hangingChars="262" w:hanging="631"/>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5.2.2</w:t>
        </w:r>
      </w:smartTag>
      <w:r w:rsidRPr="004E2634">
        <w:rPr>
          <w:rFonts w:hint="eastAsia"/>
          <w:b/>
          <w:sz w:val="24"/>
        </w:rPr>
        <w:t xml:space="preserve"> </w:t>
      </w:r>
      <w:r w:rsidRPr="00FC3DFB">
        <w:rPr>
          <w:rFonts w:hint="eastAsia"/>
          <w:sz w:val="24"/>
        </w:rPr>
        <w:t>合格标准</w:t>
      </w:r>
    </w:p>
    <w:p w:rsidR="00633D6C" w:rsidRDefault="00E153D0" w:rsidP="00307C1C">
      <w:pPr>
        <w:spacing w:line="360" w:lineRule="auto"/>
        <w:ind w:firstLineChars="656" w:firstLine="1574"/>
        <w:rPr>
          <w:sz w:val="24"/>
        </w:rPr>
      </w:pPr>
      <w:r>
        <w:rPr>
          <w:sz w:val="24"/>
        </w:rPr>
        <w:fldChar w:fldCharType="begin"/>
      </w:r>
      <w:r w:rsidR="00633D6C">
        <w:rPr>
          <w:sz w:val="24"/>
        </w:rPr>
        <w:instrText xml:space="preserve"> </w:instrText>
      </w:r>
      <w:r w:rsidR="00633D6C">
        <w:rPr>
          <w:rFonts w:hint="eastAsia"/>
          <w:sz w:val="24"/>
        </w:rPr>
        <w:instrText>eq \o\ac(</w:instrText>
      </w:r>
      <w:r w:rsidR="00633D6C">
        <w:rPr>
          <w:rFonts w:hint="eastAsia"/>
          <w:sz w:val="24"/>
        </w:rPr>
        <w:instrText>○</w:instrText>
      </w:r>
      <w:r w:rsidR="00633D6C">
        <w:rPr>
          <w:rFonts w:hint="eastAsia"/>
          <w:sz w:val="24"/>
        </w:rPr>
        <w:instrText>,</w:instrText>
      </w:r>
      <w:r w:rsidR="00633D6C" w:rsidRPr="002E26EF">
        <w:rPr>
          <w:rFonts w:hint="eastAsia"/>
          <w:position w:val="3"/>
          <w:sz w:val="16"/>
        </w:rPr>
        <w:instrText>1</w:instrText>
      </w:r>
      <w:r w:rsidR="00633D6C">
        <w:rPr>
          <w:rFonts w:hint="eastAsia"/>
          <w:sz w:val="24"/>
        </w:rPr>
        <w:instrText>)</w:instrText>
      </w:r>
      <w:r>
        <w:rPr>
          <w:sz w:val="24"/>
        </w:rPr>
        <w:fldChar w:fldCharType="end"/>
      </w:r>
      <w:r w:rsidR="00633D6C" w:rsidRPr="00FC3DFB">
        <w:rPr>
          <w:rFonts w:hint="eastAsia"/>
          <w:sz w:val="24"/>
        </w:rPr>
        <w:t>笔试的考核，满分为</w:t>
      </w:r>
      <w:r w:rsidR="00633D6C" w:rsidRPr="00FC3DFB">
        <w:rPr>
          <w:rFonts w:hint="eastAsia"/>
          <w:sz w:val="24"/>
        </w:rPr>
        <w:t>100</w:t>
      </w:r>
      <w:r w:rsidR="00633D6C" w:rsidRPr="00FC3DFB">
        <w:rPr>
          <w:rFonts w:hint="eastAsia"/>
          <w:sz w:val="24"/>
        </w:rPr>
        <w:t>分，</w:t>
      </w:r>
      <w:r w:rsidR="00633D6C" w:rsidRPr="00FC3DFB">
        <w:rPr>
          <w:rFonts w:hint="eastAsia"/>
          <w:sz w:val="24"/>
        </w:rPr>
        <w:t>60</w:t>
      </w:r>
      <w:r w:rsidR="00633D6C" w:rsidRPr="00FC3DFB">
        <w:rPr>
          <w:rFonts w:hint="eastAsia"/>
          <w:sz w:val="24"/>
        </w:rPr>
        <w:t>分为合格标准分。</w:t>
      </w:r>
    </w:p>
    <w:p w:rsidR="00633D6C" w:rsidRDefault="00E153D0" w:rsidP="00307C1C">
      <w:pPr>
        <w:spacing w:line="360" w:lineRule="auto"/>
        <w:ind w:firstLineChars="656" w:firstLine="1574"/>
        <w:rPr>
          <w:sz w:val="24"/>
        </w:rPr>
      </w:pPr>
      <w:r>
        <w:rPr>
          <w:sz w:val="24"/>
        </w:rPr>
        <w:fldChar w:fldCharType="begin"/>
      </w:r>
      <w:r w:rsidR="00633D6C">
        <w:rPr>
          <w:sz w:val="24"/>
        </w:rPr>
        <w:instrText xml:space="preserve"> </w:instrText>
      </w:r>
      <w:r w:rsidR="00633D6C">
        <w:rPr>
          <w:rFonts w:hint="eastAsia"/>
          <w:sz w:val="24"/>
        </w:rPr>
        <w:instrText>eq \o\ac(</w:instrText>
      </w:r>
      <w:r w:rsidR="00633D6C">
        <w:rPr>
          <w:rFonts w:hint="eastAsia"/>
          <w:sz w:val="24"/>
        </w:rPr>
        <w:instrText>○</w:instrText>
      </w:r>
      <w:r w:rsidR="00633D6C">
        <w:rPr>
          <w:rFonts w:hint="eastAsia"/>
          <w:sz w:val="24"/>
        </w:rPr>
        <w:instrText>,</w:instrText>
      </w:r>
      <w:r w:rsidR="00633D6C" w:rsidRPr="002E26EF">
        <w:rPr>
          <w:rFonts w:hint="eastAsia"/>
          <w:position w:val="3"/>
          <w:sz w:val="16"/>
        </w:rPr>
        <w:instrText>2</w:instrText>
      </w:r>
      <w:r w:rsidR="00633D6C">
        <w:rPr>
          <w:rFonts w:hint="eastAsia"/>
          <w:sz w:val="24"/>
        </w:rPr>
        <w:instrText>)</w:instrText>
      </w:r>
      <w:r>
        <w:rPr>
          <w:sz w:val="24"/>
        </w:rPr>
        <w:fldChar w:fldCharType="end"/>
      </w:r>
      <w:r w:rsidR="00633D6C" w:rsidRPr="00FC3DFB">
        <w:rPr>
          <w:rFonts w:hint="eastAsia"/>
          <w:sz w:val="24"/>
        </w:rPr>
        <w:t>其他考核由培训讲师做合格评定。</w:t>
      </w:r>
    </w:p>
    <w:p w:rsidR="00E866FF" w:rsidRPr="00B405EE" w:rsidRDefault="00E866FF" w:rsidP="00E866FF">
      <w:pPr>
        <w:spacing w:line="360" w:lineRule="auto"/>
        <w:ind w:leftChars="747" w:left="1809" w:hangingChars="100" w:hanging="240"/>
        <w:rPr>
          <w:sz w:val="24"/>
        </w:rPr>
      </w:pPr>
      <w:r w:rsidRPr="00B405EE">
        <w:rPr>
          <w:sz w:val="24"/>
        </w:rPr>
        <w:sym w:font="Wingdings" w:char="F083"/>
      </w:r>
      <w:r w:rsidRPr="00B405EE">
        <w:rPr>
          <w:rFonts w:hint="eastAsia"/>
          <w:sz w:val="24"/>
        </w:rPr>
        <w:t>针对特殊岗位（如层压），须进行考核合格后，颁发员工上岗证。</w:t>
      </w:r>
    </w:p>
    <w:p w:rsidR="00F16294" w:rsidRPr="00B405EE" w:rsidRDefault="00F16294" w:rsidP="00F16294">
      <w:pPr>
        <w:spacing w:line="360" w:lineRule="auto"/>
        <w:ind w:leftChars="747" w:left="1809" w:hangingChars="100" w:hanging="240"/>
        <w:rPr>
          <w:sz w:val="24"/>
        </w:rPr>
      </w:pPr>
      <w:r w:rsidRPr="00B405EE">
        <w:rPr>
          <w:sz w:val="24"/>
        </w:rPr>
        <w:fldChar w:fldCharType="begin"/>
      </w:r>
      <w:r w:rsidRPr="00B405EE">
        <w:rPr>
          <w:sz w:val="24"/>
        </w:rPr>
        <w:instrText xml:space="preserve"> </w:instrText>
      </w:r>
      <w:r w:rsidRPr="00B405EE">
        <w:rPr>
          <w:rFonts w:hint="eastAsia"/>
          <w:sz w:val="24"/>
        </w:rPr>
        <w:instrText>= 4 \* GB3</w:instrText>
      </w:r>
      <w:r w:rsidRPr="00B405EE">
        <w:rPr>
          <w:sz w:val="24"/>
        </w:rPr>
        <w:instrText xml:space="preserve"> </w:instrText>
      </w:r>
      <w:r w:rsidRPr="00B405EE">
        <w:rPr>
          <w:sz w:val="24"/>
        </w:rPr>
        <w:fldChar w:fldCharType="separate"/>
      </w:r>
      <w:r w:rsidRPr="00B405EE">
        <w:rPr>
          <w:rFonts w:hint="eastAsia"/>
          <w:noProof/>
          <w:sz w:val="24"/>
        </w:rPr>
        <w:t>④</w:t>
      </w:r>
      <w:r w:rsidRPr="00B405EE">
        <w:rPr>
          <w:sz w:val="24"/>
        </w:rPr>
        <w:fldChar w:fldCharType="end"/>
      </w:r>
      <w:r w:rsidR="004E4E10" w:rsidRPr="00B405EE">
        <w:rPr>
          <w:rFonts w:hint="eastAsia"/>
          <w:color w:val="FF0000"/>
          <w:sz w:val="24"/>
        </w:rPr>
        <w:t>涉及安全规则</w:t>
      </w:r>
      <w:r w:rsidR="004E4E10" w:rsidRPr="00B405EE">
        <w:rPr>
          <w:color w:val="FF0000"/>
          <w:sz w:val="24"/>
        </w:rPr>
        <w:t>及内容的培训</w:t>
      </w:r>
      <w:r w:rsidR="004E4E10" w:rsidRPr="00B405EE">
        <w:rPr>
          <w:rFonts w:hint="eastAsia"/>
          <w:color w:val="FF0000"/>
          <w:sz w:val="24"/>
        </w:rPr>
        <w:t>须</w:t>
      </w:r>
      <w:r w:rsidR="004E4E10" w:rsidRPr="00B405EE">
        <w:rPr>
          <w:color w:val="FF0000"/>
          <w:sz w:val="24"/>
        </w:rPr>
        <w:t>与员工签订《</w:t>
      </w:r>
      <w:r w:rsidR="004E4E10" w:rsidRPr="00B405EE">
        <w:rPr>
          <w:rFonts w:hint="eastAsia"/>
          <w:color w:val="FF0000"/>
          <w:sz w:val="24"/>
        </w:rPr>
        <w:t>安全</w:t>
      </w:r>
      <w:r w:rsidR="004E4E10" w:rsidRPr="00B405EE">
        <w:rPr>
          <w:color w:val="FF0000"/>
          <w:sz w:val="24"/>
        </w:rPr>
        <w:t>承诺书》</w:t>
      </w:r>
      <w:r w:rsidR="004E4E10" w:rsidRPr="00B405EE">
        <w:rPr>
          <w:rFonts w:hint="eastAsia"/>
          <w:color w:val="FF0000"/>
          <w:sz w:val="24"/>
        </w:rPr>
        <w:t>。</w:t>
      </w:r>
    </w:p>
    <w:p w:rsidR="00633D6C" w:rsidRPr="00FC3DFB" w:rsidRDefault="00633D6C" w:rsidP="00307C1C">
      <w:pPr>
        <w:spacing w:line="360" w:lineRule="auto"/>
        <w:ind w:leftChars="455" w:left="955"/>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b/>
            <w:sz w:val="24"/>
          </w:rPr>
          <w:t>5.</w:t>
        </w:r>
        <w:r w:rsidRPr="004E2634">
          <w:rPr>
            <w:rFonts w:hint="eastAsia"/>
            <w:b/>
            <w:sz w:val="24"/>
          </w:rPr>
          <w:t>2.3</w:t>
        </w:r>
      </w:smartTag>
      <w:r>
        <w:rPr>
          <w:rFonts w:hint="eastAsia"/>
          <w:sz w:val="24"/>
        </w:rPr>
        <w:t xml:space="preserve"> </w:t>
      </w:r>
      <w:r w:rsidRPr="00FC3DFB">
        <w:rPr>
          <w:rFonts w:hint="eastAsia"/>
          <w:sz w:val="24"/>
        </w:rPr>
        <w:t>考核</w:t>
      </w:r>
      <w:r>
        <w:rPr>
          <w:rFonts w:hint="eastAsia"/>
          <w:sz w:val="24"/>
        </w:rPr>
        <w:t>结果反映</w:t>
      </w:r>
    </w:p>
    <w:p w:rsidR="00633D6C" w:rsidRDefault="00E153D0" w:rsidP="00307C1C">
      <w:pPr>
        <w:spacing w:line="360" w:lineRule="auto"/>
        <w:ind w:leftChars="748" w:left="1785" w:hanging="214"/>
        <w:rPr>
          <w:sz w:val="24"/>
        </w:rPr>
      </w:pPr>
      <w:r>
        <w:rPr>
          <w:sz w:val="24"/>
        </w:rPr>
        <w:fldChar w:fldCharType="begin"/>
      </w:r>
      <w:r w:rsidR="00633D6C">
        <w:rPr>
          <w:sz w:val="24"/>
        </w:rPr>
        <w:instrText xml:space="preserve"> </w:instrText>
      </w:r>
      <w:r w:rsidR="00633D6C">
        <w:rPr>
          <w:rFonts w:hint="eastAsia"/>
          <w:sz w:val="24"/>
        </w:rPr>
        <w:instrText>eq \o\ac(</w:instrText>
      </w:r>
      <w:r w:rsidR="00633D6C">
        <w:rPr>
          <w:rFonts w:hint="eastAsia"/>
          <w:sz w:val="24"/>
        </w:rPr>
        <w:instrText>○</w:instrText>
      </w:r>
      <w:r w:rsidR="00633D6C">
        <w:rPr>
          <w:rFonts w:hint="eastAsia"/>
          <w:sz w:val="24"/>
        </w:rPr>
        <w:instrText>,</w:instrText>
      </w:r>
      <w:r w:rsidR="00633D6C" w:rsidRPr="002E26EF">
        <w:rPr>
          <w:rFonts w:hint="eastAsia"/>
          <w:position w:val="3"/>
          <w:sz w:val="16"/>
        </w:rPr>
        <w:instrText>1</w:instrText>
      </w:r>
      <w:r w:rsidR="00633D6C">
        <w:rPr>
          <w:rFonts w:hint="eastAsia"/>
          <w:sz w:val="24"/>
        </w:rPr>
        <w:instrText>)</w:instrText>
      </w:r>
      <w:r>
        <w:rPr>
          <w:sz w:val="24"/>
        </w:rPr>
        <w:fldChar w:fldCharType="end"/>
      </w:r>
      <w:r w:rsidR="00633D6C">
        <w:rPr>
          <w:rFonts w:hint="eastAsia"/>
          <w:sz w:val="24"/>
        </w:rPr>
        <w:t>公司内部</w:t>
      </w:r>
      <w:r w:rsidR="00633D6C" w:rsidRPr="00F00A66">
        <w:rPr>
          <w:rFonts w:hint="eastAsia"/>
          <w:sz w:val="24"/>
        </w:rPr>
        <w:t>实施</w:t>
      </w:r>
      <w:r w:rsidR="00633D6C">
        <w:rPr>
          <w:rFonts w:hint="eastAsia"/>
          <w:sz w:val="24"/>
        </w:rPr>
        <w:t>的培训</w:t>
      </w:r>
      <w:r w:rsidR="00633D6C" w:rsidRPr="00F00A66">
        <w:rPr>
          <w:rFonts w:hint="eastAsia"/>
          <w:sz w:val="24"/>
        </w:rPr>
        <w:t>，应由</w:t>
      </w:r>
      <w:r w:rsidR="00633D6C">
        <w:rPr>
          <w:rFonts w:hint="eastAsia"/>
          <w:sz w:val="24"/>
        </w:rPr>
        <w:t>行政课或</w:t>
      </w:r>
      <w:r w:rsidR="00633D6C" w:rsidRPr="00F00A66">
        <w:rPr>
          <w:rFonts w:hint="eastAsia"/>
          <w:sz w:val="24"/>
        </w:rPr>
        <w:t>讲师</w:t>
      </w:r>
      <w:r w:rsidR="00633D6C">
        <w:rPr>
          <w:rFonts w:hint="eastAsia"/>
          <w:sz w:val="24"/>
        </w:rPr>
        <w:t>负责</w:t>
      </w:r>
      <w:r w:rsidR="00633D6C" w:rsidRPr="00F00A66">
        <w:rPr>
          <w:rFonts w:hint="eastAsia"/>
          <w:sz w:val="24"/>
        </w:rPr>
        <w:t>进行培训结果</w:t>
      </w:r>
      <w:r w:rsidR="00633D6C">
        <w:rPr>
          <w:rFonts w:hint="eastAsia"/>
          <w:sz w:val="24"/>
        </w:rPr>
        <w:t>进行</w:t>
      </w:r>
      <w:r w:rsidR="00633D6C" w:rsidRPr="00F00A66">
        <w:rPr>
          <w:rFonts w:hint="eastAsia"/>
          <w:sz w:val="24"/>
        </w:rPr>
        <w:t>考核</w:t>
      </w:r>
      <w:r w:rsidR="00633D6C">
        <w:rPr>
          <w:rFonts w:hint="eastAsia"/>
          <w:sz w:val="24"/>
        </w:rPr>
        <w:t>，考核不合格者将进行重修，对于重修三次考核不合格者，以辞退处理</w:t>
      </w:r>
      <w:r w:rsidR="00633D6C" w:rsidRPr="00F00A66">
        <w:rPr>
          <w:rFonts w:hint="eastAsia"/>
          <w:sz w:val="24"/>
        </w:rPr>
        <w:t>。</w:t>
      </w:r>
    </w:p>
    <w:p w:rsidR="00633D6C" w:rsidRPr="00F0187F" w:rsidRDefault="00E153D0" w:rsidP="00307C1C">
      <w:pPr>
        <w:spacing w:line="360" w:lineRule="auto"/>
        <w:ind w:leftChars="748" w:left="1785" w:hanging="214"/>
        <w:rPr>
          <w:sz w:val="24"/>
        </w:rPr>
      </w:pPr>
      <w:r w:rsidRPr="00DA3F51">
        <w:rPr>
          <w:sz w:val="24"/>
        </w:rPr>
        <w:fldChar w:fldCharType="begin"/>
      </w:r>
      <w:r w:rsidR="00633D6C" w:rsidRPr="00DA3F51">
        <w:rPr>
          <w:sz w:val="24"/>
        </w:rPr>
        <w:instrText xml:space="preserve"> </w:instrText>
      </w:r>
      <w:r w:rsidR="00633D6C" w:rsidRPr="00DA3F51">
        <w:rPr>
          <w:rFonts w:hint="eastAsia"/>
          <w:sz w:val="24"/>
        </w:rPr>
        <w:instrText>eq \o\ac(</w:instrText>
      </w:r>
      <w:r w:rsidR="00633D6C" w:rsidRPr="00DA3F51">
        <w:rPr>
          <w:rFonts w:hint="eastAsia"/>
          <w:sz w:val="24"/>
        </w:rPr>
        <w:instrText>○</w:instrText>
      </w:r>
      <w:r w:rsidR="00633D6C" w:rsidRPr="00DA3F51">
        <w:rPr>
          <w:rFonts w:hint="eastAsia"/>
          <w:sz w:val="24"/>
        </w:rPr>
        <w:instrText>,</w:instrText>
      </w:r>
      <w:r w:rsidR="00633D6C" w:rsidRPr="00182A56">
        <w:rPr>
          <w:rFonts w:hint="eastAsia"/>
          <w:sz w:val="24"/>
        </w:rPr>
        <w:instrText>2</w:instrText>
      </w:r>
      <w:r w:rsidR="00633D6C" w:rsidRPr="00DA3F51">
        <w:rPr>
          <w:rFonts w:hint="eastAsia"/>
          <w:sz w:val="24"/>
        </w:rPr>
        <w:instrText>)</w:instrText>
      </w:r>
      <w:r w:rsidRPr="00DA3F51">
        <w:rPr>
          <w:sz w:val="24"/>
        </w:rPr>
        <w:fldChar w:fldCharType="end"/>
      </w:r>
      <w:r w:rsidR="00633D6C" w:rsidRPr="00DA3F51">
        <w:rPr>
          <w:rFonts w:hint="eastAsia"/>
          <w:sz w:val="24"/>
        </w:rPr>
        <w:t>外训的考核应由受训人向人力资源</w:t>
      </w:r>
      <w:r w:rsidR="00633D6C">
        <w:rPr>
          <w:rFonts w:hint="eastAsia"/>
          <w:sz w:val="24"/>
        </w:rPr>
        <w:t>部</w:t>
      </w:r>
      <w:r w:rsidR="00633D6C" w:rsidRPr="00DA3F51">
        <w:rPr>
          <w:rFonts w:hint="eastAsia"/>
          <w:sz w:val="24"/>
        </w:rPr>
        <w:t>提交心得报告和“合格证书”</w:t>
      </w:r>
      <w:r w:rsidR="00633D6C" w:rsidRPr="00DA3F51">
        <w:rPr>
          <w:rFonts w:hint="eastAsia"/>
          <w:sz w:val="24"/>
        </w:rPr>
        <w:t>/</w:t>
      </w:r>
      <w:r w:rsidR="00633D6C" w:rsidRPr="00DA3F51">
        <w:rPr>
          <w:rFonts w:hint="eastAsia"/>
          <w:sz w:val="24"/>
        </w:rPr>
        <w:t>“结业证书”</w:t>
      </w:r>
      <w:r w:rsidR="00633D6C">
        <w:rPr>
          <w:rFonts w:hint="eastAsia"/>
          <w:sz w:val="24"/>
        </w:rPr>
        <w:t>,</w:t>
      </w:r>
      <w:r w:rsidR="00633D6C" w:rsidRPr="00F0187F">
        <w:rPr>
          <w:rFonts w:hint="eastAsia"/>
          <w:sz w:val="24"/>
        </w:rPr>
        <w:t>对于未能提供相关证书或证明的，不予报销相关培训费用。</w:t>
      </w:r>
    </w:p>
    <w:p w:rsidR="00633D6C" w:rsidRDefault="00E153D0" w:rsidP="00307C1C">
      <w:pPr>
        <w:spacing w:line="360" w:lineRule="auto"/>
        <w:ind w:leftChars="748" w:left="1785" w:hanging="214"/>
        <w:rPr>
          <w:sz w:val="24"/>
        </w:rPr>
      </w:pPr>
      <w:r>
        <w:rPr>
          <w:sz w:val="24"/>
        </w:rPr>
        <w:fldChar w:fldCharType="begin"/>
      </w:r>
      <w:r w:rsidR="00633D6C">
        <w:rPr>
          <w:sz w:val="24"/>
        </w:rPr>
        <w:instrText xml:space="preserve"> </w:instrText>
      </w:r>
      <w:r w:rsidR="00633D6C">
        <w:rPr>
          <w:rFonts w:hint="eastAsia"/>
          <w:sz w:val="24"/>
        </w:rPr>
        <w:instrText>eq \o\ac(</w:instrText>
      </w:r>
      <w:r w:rsidR="00633D6C">
        <w:rPr>
          <w:rFonts w:hint="eastAsia"/>
          <w:sz w:val="24"/>
        </w:rPr>
        <w:instrText>○</w:instrText>
      </w:r>
      <w:r w:rsidR="00633D6C">
        <w:rPr>
          <w:rFonts w:hint="eastAsia"/>
          <w:sz w:val="24"/>
        </w:rPr>
        <w:instrText>,</w:instrText>
      </w:r>
      <w:r w:rsidR="00633D6C" w:rsidRPr="00182A56">
        <w:rPr>
          <w:rFonts w:hint="eastAsia"/>
          <w:sz w:val="24"/>
        </w:rPr>
        <w:instrText>3</w:instrText>
      </w:r>
      <w:r w:rsidR="00633D6C">
        <w:rPr>
          <w:rFonts w:hint="eastAsia"/>
          <w:sz w:val="24"/>
        </w:rPr>
        <w:instrText>)</w:instrText>
      </w:r>
      <w:r>
        <w:rPr>
          <w:sz w:val="24"/>
        </w:rPr>
        <w:fldChar w:fldCharType="end"/>
      </w:r>
      <w:r w:rsidR="00633D6C">
        <w:rPr>
          <w:rFonts w:hint="eastAsia"/>
          <w:sz w:val="24"/>
        </w:rPr>
        <w:t>所有</w:t>
      </w:r>
      <w:r w:rsidR="00633D6C" w:rsidRPr="00F00A66">
        <w:rPr>
          <w:rFonts w:hint="eastAsia"/>
          <w:sz w:val="24"/>
        </w:rPr>
        <w:t>培训</w:t>
      </w:r>
      <w:r w:rsidR="00633D6C">
        <w:rPr>
          <w:rFonts w:hint="eastAsia"/>
          <w:sz w:val="24"/>
        </w:rPr>
        <w:t>的</w:t>
      </w:r>
      <w:r w:rsidR="00633D6C" w:rsidRPr="00F00A66">
        <w:rPr>
          <w:rFonts w:hint="eastAsia"/>
          <w:sz w:val="24"/>
        </w:rPr>
        <w:t>考核结果</w:t>
      </w:r>
      <w:r w:rsidR="00633D6C">
        <w:rPr>
          <w:rFonts w:hint="eastAsia"/>
          <w:sz w:val="24"/>
        </w:rPr>
        <w:t>均</w:t>
      </w:r>
      <w:r w:rsidR="00633D6C" w:rsidRPr="00F00A66">
        <w:rPr>
          <w:rFonts w:hint="eastAsia"/>
          <w:sz w:val="24"/>
        </w:rPr>
        <w:t>作为员工</w:t>
      </w:r>
      <w:r w:rsidR="00633D6C">
        <w:rPr>
          <w:rFonts w:hint="eastAsia"/>
          <w:sz w:val="24"/>
        </w:rPr>
        <w:t>本人</w:t>
      </w:r>
      <w:r w:rsidR="00633D6C" w:rsidRPr="00F00A66">
        <w:rPr>
          <w:rFonts w:hint="eastAsia"/>
          <w:sz w:val="24"/>
        </w:rPr>
        <w:t>绩效</w:t>
      </w:r>
      <w:r w:rsidR="00633D6C">
        <w:rPr>
          <w:rFonts w:hint="eastAsia"/>
          <w:sz w:val="24"/>
        </w:rPr>
        <w:t>评定</w:t>
      </w:r>
      <w:r w:rsidR="00633D6C" w:rsidRPr="00F00A66">
        <w:rPr>
          <w:rFonts w:hint="eastAsia"/>
          <w:sz w:val="24"/>
        </w:rPr>
        <w:t>、人事异动、部门绩效之参考依据。</w:t>
      </w:r>
    </w:p>
    <w:p w:rsidR="00633D6C" w:rsidRPr="004E2634" w:rsidRDefault="00633D6C" w:rsidP="004E2634">
      <w:pPr>
        <w:pStyle w:val="2"/>
      </w:pPr>
      <w:bookmarkStart w:id="28" w:name="_Toc445202023"/>
      <w:r w:rsidRPr="004E2634">
        <w:t>5.</w:t>
      </w:r>
      <w:r w:rsidRPr="004E2634">
        <w:rPr>
          <w:rFonts w:hint="eastAsia"/>
        </w:rPr>
        <w:t>3</w:t>
      </w:r>
      <w:r w:rsidRPr="004E2634">
        <w:rPr>
          <w:rFonts w:hint="eastAsia"/>
        </w:rPr>
        <w:t>培训要求</w:t>
      </w:r>
      <w:bookmarkEnd w:id="28"/>
    </w:p>
    <w:p w:rsidR="00633D6C" w:rsidRDefault="00633D6C" w:rsidP="004E2634">
      <w:pPr>
        <w:spacing w:line="360" w:lineRule="auto"/>
        <w:ind w:firstLineChars="393" w:firstLine="947"/>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5.3.1</w:t>
        </w:r>
      </w:smartTag>
      <w:r w:rsidRPr="00F00A66">
        <w:rPr>
          <w:rFonts w:hint="eastAsia"/>
          <w:sz w:val="24"/>
        </w:rPr>
        <w:t>授课教师应控制好课堂纪律，课前应</w:t>
      </w:r>
      <w:r>
        <w:rPr>
          <w:rFonts w:hint="eastAsia"/>
          <w:sz w:val="24"/>
        </w:rPr>
        <w:t>宣布课堂纪律。</w:t>
      </w:r>
    </w:p>
    <w:p w:rsidR="00633D6C" w:rsidRDefault="00633D6C" w:rsidP="004E2634">
      <w:pPr>
        <w:spacing w:line="360" w:lineRule="auto"/>
        <w:ind w:firstLineChars="393" w:firstLine="947"/>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5.3.2</w:t>
        </w:r>
      </w:smartTag>
      <w:r>
        <w:rPr>
          <w:rFonts w:hint="eastAsia"/>
          <w:sz w:val="24"/>
        </w:rPr>
        <w:t>参加培训人员须将手机、平板电脑</w:t>
      </w:r>
      <w:r w:rsidRPr="00F00A66">
        <w:rPr>
          <w:rFonts w:hint="eastAsia"/>
          <w:sz w:val="24"/>
        </w:rPr>
        <w:t>关</w:t>
      </w:r>
      <w:r>
        <w:rPr>
          <w:rFonts w:hint="eastAsia"/>
          <w:sz w:val="24"/>
        </w:rPr>
        <w:t>机或</w:t>
      </w:r>
      <w:r w:rsidRPr="00F00A66">
        <w:rPr>
          <w:rFonts w:hint="eastAsia"/>
          <w:sz w:val="24"/>
        </w:rPr>
        <w:t>调至震动</w:t>
      </w:r>
      <w:r>
        <w:rPr>
          <w:rFonts w:hint="eastAsia"/>
          <w:sz w:val="24"/>
        </w:rPr>
        <w:t>或飞行模式</w:t>
      </w:r>
      <w:r w:rsidRPr="00F00A66">
        <w:rPr>
          <w:rFonts w:hint="eastAsia"/>
          <w:sz w:val="24"/>
        </w:rPr>
        <w:t>。</w:t>
      </w:r>
    </w:p>
    <w:p w:rsidR="00633D6C" w:rsidRDefault="00633D6C" w:rsidP="004E2634">
      <w:pPr>
        <w:spacing w:line="360" w:lineRule="auto"/>
        <w:ind w:firstLineChars="393" w:firstLine="947"/>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5.3.3</w:t>
        </w:r>
      </w:smartTag>
      <w:r w:rsidRPr="00F00A66">
        <w:rPr>
          <w:rFonts w:hint="eastAsia"/>
          <w:sz w:val="24"/>
        </w:rPr>
        <w:t>严禁大声喧哗等影响课堂纪律的行为出现。</w:t>
      </w:r>
    </w:p>
    <w:p w:rsidR="00633D6C" w:rsidRDefault="00633D6C" w:rsidP="004E2634">
      <w:pPr>
        <w:spacing w:line="360" w:lineRule="auto"/>
        <w:ind w:firstLineChars="393" w:firstLine="947"/>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5.3.4</w:t>
        </w:r>
      </w:smartTag>
      <w:r w:rsidRPr="00F00A66">
        <w:rPr>
          <w:rFonts w:hint="eastAsia"/>
          <w:sz w:val="24"/>
        </w:rPr>
        <w:t>未经组织者</w:t>
      </w:r>
      <w:r w:rsidRPr="00F00A66">
        <w:rPr>
          <w:rFonts w:hint="eastAsia"/>
          <w:sz w:val="24"/>
        </w:rPr>
        <w:t>/</w:t>
      </w:r>
      <w:r w:rsidRPr="00F00A66">
        <w:rPr>
          <w:rFonts w:hint="eastAsia"/>
          <w:sz w:val="24"/>
        </w:rPr>
        <w:t>授课教师同意不得擅自离开课堂。</w:t>
      </w:r>
    </w:p>
    <w:p w:rsidR="00633D6C" w:rsidRDefault="00633D6C" w:rsidP="004E2634">
      <w:pPr>
        <w:spacing w:line="360" w:lineRule="auto"/>
        <w:ind w:leftChars="450" w:left="1473" w:hangingChars="219" w:hanging="528"/>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5.3.5</w:t>
        </w:r>
      </w:smartTag>
      <w:r w:rsidRPr="00694C1E">
        <w:rPr>
          <w:rFonts w:hint="eastAsia"/>
          <w:sz w:val="24"/>
        </w:rPr>
        <w:t>参加培训的人员应按时参加，因故不能参加培训者须提前一天办理请假手</w:t>
      </w:r>
      <w:r>
        <w:rPr>
          <w:rFonts w:hint="eastAsia"/>
          <w:sz w:val="24"/>
        </w:rPr>
        <w:t>续，请假条须由直接上司、培训组织部门主管</w:t>
      </w:r>
      <w:r w:rsidRPr="00694C1E">
        <w:rPr>
          <w:rFonts w:hint="eastAsia"/>
          <w:sz w:val="24"/>
        </w:rPr>
        <w:t>签字。对于无故迟到、早退者</w:t>
      </w:r>
      <w:r>
        <w:rPr>
          <w:rFonts w:hint="eastAsia"/>
          <w:sz w:val="24"/>
        </w:rPr>
        <w:t>按上班纪律处理。</w:t>
      </w:r>
    </w:p>
    <w:p w:rsidR="00633D6C" w:rsidRDefault="00633D6C" w:rsidP="004E2634">
      <w:pPr>
        <w:spacing w:line="360" w:lineRule="auto"/>
        <w:ind w:leftChars="450" w:left="1473" w:hangingChars="219" w:hanging="528"/>
        <w:rPr>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5.3.6</w:t>
        </w:r>
      </w:smartTag>
      <w:r>
        <w:rPr>
          <w:rFonts w:hint="eastAsia"/>
          <w:sz w:val="24"/>
        </w:rPr>
        <w:t>各培训组织部门（人力资源部）</w:t>
      </w:r>
      <w:r w:rsidRPr="00F00A66">
        <w:rPr>
          <w:rFonts w:hint="eastAsia"/>
          <w:sz w:val="24"/>
        </w:rPr>
        <w:t>应在培训前</w:t>
      </w:r>
      <w:r w:rsidRPr="00F00A66">
        <w:rPr>
          <w:rFonts w:hint="eastAsia"/>
          <w:sz w:val="24"/>
        </w:rPr>
        <w:t>1~3</w:t>
      </w:r>
      <w:r w:rsidRPr="00F00A66">
        <w:rPr>
          <w:rFonts w:hint="eastAsia"/>
          <w:sz w:val="24"/>
        </w:rPr>
        <w:t>天内落实培训场地；准备好一切培训工具。（如桌椅、讲台、投影机、幻灯机、白板、白板笔、白板擦、拷贝相关资料等）；通知培训教师、受训部门和</w:t>
      </w:r>
      <w:r w:rsidRPr="00F00A66">
        <w:rPr>
          <w:rFonts w:hint="eastAsia"/>
          <w:sz w:val="24"/>
        </w:rPr>
        <w:t>/</w:t>
      </w:r>
      <w:r w:rsidRPr="00F00A66">
        <w:rPr>
          <w:rFonts w:hint="eastAsia"/>
          <w:sz w:val="24"/>
        </w:rPr>
        <w:t>或受训人（如有必要可提前发放培训教材，便于受训人在课前进行相应准备）</w:t>
      </w:r>
      <w:r w:rsidRPr="00F00A66">
        <w:rPr>
          <w:rFonts w:hint="eastAsia"/>
          <w:sz w:val="24"/>
        </w:rPr>
        <w:t>,</w:t>
      </w:r>
      <w:r w:rsidRPr="00F00A66">
        <w:rPr>
          <w:rFonts w:hint="eastAsia"/>
          <w:sz w:val="24"/>
        </w:rPr>
        <w:t>并在培训</w:t>
      </w:r>
      <w:r>
        <w:rPr>
          <w:rFonts w:hint="eastAsia"/>
          <w:sz w:val="24"/>
        </w:rPr>
        <w:t>3</w:t>
      </w:r>
      <w:r w:rsidRPr="00F00A66">
        <w:rPr>
          <w:rFonts w:hint="eastAsia"/>
          <w:sz w:val="24"/>
        </w:rPr>
        <w:t>0</w:t>
      </w:r>
      <w:r>
        <w:rPr>
          <w:rFonts w:hint="eastAsia"/>
          <w:sz w:val="24"/>
        </w:rPr>
        <w:t>分钟前布置好培训场地，准备好签到表等</w:t>
      </w:r>
      <w:r w:rsidRPr="00F00A66">
        <w:rPr>
          <w:rFonts w:hint="eastAsia"/>
          <w:sz w:val="24"/>
        </w:rPr>
        <w:t>。</w:t>
      </w:r>
    </w:p>
    <w:p w:rsidR="00633D6C" w:rsidRDefault="00633D6C" w:rsidP="004E2634">
      <w:pPr>
        <w:spacing w:line="360" w:lineRule="auto"/>
        <w:ind w:leftChars="450" w:left="1473" w:hangingChars="219" w:hanging="528"/>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5.3.7</w:t>
        </w:r>
      </w:smartTag>
      <w:r>
        <w:rPr>
          <w:rFonts w:hint="eastAsia"/>
          <w:sz w:val="24"/>
        </w:rPr>
        <w:t>所有参加培训的人员，在培训前</w:t>
      </w:r>
      <w:r w:rsidRPr="00F00A66">
        <w:rPr>
          <w:rFonts w:hint="eastAsia"/>
          <w:sz w:val="24"/>
        </w:rPr>
        <w:t>必须</w:t>
      </w:r>
      <w:r>
        <w:rPr>
          <w:rFonts w:hint="eastAsia"/>
          <w:sz w:val="24"/>
        </w:rPr>
        <w:t>在</w:t>
      </w:r>
      <w:r w:rsidRPr="00F00A66">
        <w:rPr>
          <w:rFonts w:hint="eastAsia"/>
          <w:sz w:val="24"/>
        </w:rPr>
        <w:t>【</w:t>
      </w:r>
      <w:r>
        <w:rPr>
          <w:rFonts w:hint="eastAsia"/>
          <w:sz w:val="24"/>
        </w:rPr>
        <w:t>培训</w:t>
      </w:r>
      <w:r w:rsidRPr="00F00A66">
        <w:rPr>
          <w:rFonts w:hint="eastAsia"/>
          <w:sz w:val="24"/>
        </w:rPr>
        <w:t>签到表】</w:t>
      </w:r>
      <w:r>
        <w:rPr>
          <w:rFonts w:hint="eastAsia"/>
          <w:sz w:val="24"/>
        </w:rPr>
        <w:t>中签到，由讲师或指定人员做好</w:t>
      </w:r>
      <w:r w:rsidRPr="00CD3277">
        <w:rPr>
          <w:rFonts w:hint="eastAsia"/>
          <w:sz w:val="24"/>
        </w:rPr>
        <w:t>【员工培训记录表】</w:t>
      </w:r>
      <w:r w:rsidRPr="00F00A66">
        <w:rPr>
          <w:rFonts w:hint="eastAsia"/>
          <w:sz w:val="24"/>
        </w:rPr>
        <w:t>。</w:t>
      </w:r>
    </w:p>
    <w:p w:rsidR="00633D6C" w:rsidRPr="00F0187F" w:rsidRDefault="00633D6C" w:rsidP="004E2634">
      <w:pPr>
        <w:spacing w:line="360" w:lineRule="auto"/>
        <w:ind w:leftChars="450" w:left="1473" w:hangingChars="219" w:hanging="528"/>
        <w:rPr>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5.3.8</w:t>
        </w:r>
      </w:smartTag>
      <w:r>
        <w:rPr>
          <w:rFonts w:hint="eastAsia"/>
          <w:sz w:val="24"/>
        </w:rPr>
        <w:t>除岗位培训之外的所有内部培训</w:t>
      </w:r>
      <w:r w:rsidRPr="00F0187F">
        <w:rPr>
          <w:rFonts w:hint="eastAsia"/>
          <w:sz w:val="24"/>
        </w:rPr>
        <w:t>课程</w:t>
      </w:r>
      <w:r>
        <w:rPr>
          <w:rFonts w:hint="eastAsia"/>
          <w:sz w:val="24"/>
        </w:rPr>
        <w:t>，人力资源部</w:t>
      </w:r>
      <w:r w:rsidRPr="00F0187F">
        <w:rPr>
          <w:rFonts w:hint="eastAsia"/>
          <w:sz w:val="24"/>
        </w:rPr>
        <w:t>负责不定期对培训满意度进行调查并形成【培训学员意见调查表】。</w:t>
      </w:r>
    </w:p>
    <w:p w:rsidR="00633D6C" w:rsidRDefault="00633D6C" w:rsidP="004E2634">
      <w:pPr>
        <w:spacing w:line="360" w:lineRule="auto"/>
        <w:ind w:leftChars="450" w:left="1473" w:hangingChars="219" w:hanging="528"/>
        <w:rPr>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5.3.9</w:t>
        </w:r>
      </w:smartTag>
      <w:r>
        <w:rPr>
          <w:rFonts w:hint="eastAsia"/>
          <w:sz w:val="24"/>
        </w:rPr>
        <w:t>每月</w:t>
      </w:r>
      <w:r>
        <w:rPr>
          <w:rFonts w:hint="eastAsia"/>
          <w:sz w:val="24"/>
        </w:rPr>
        <w:t>8</w:t>
      </w:r>
      <w:r>
        <w:rPr>
          <w:rFonts w:hint="eastAsia"/>
          <w:sz w:val="24"/>
        </w:rPr>
        <w:t>日前各部门必须将</w:t>
      </w:r>
      <w:r w:rsidRPr="007C6845">
        <w:rPr>
          <w:rFonts w:hint="eastAsia"/>
          <w:sz w:val="24"/>
        </w:rPr>
        <w:t>上月</w:t>
      </w:r>
      <w:r>
        <w:rPr>
          <w:rFonts w:hint="eastAsia"/>
          <w:sz w:val="24"/>
        </w:rPr>
        <w:t>的</w:t>
      </w:r>
      <w:r w:rsidRPr="007C6845">
        <w:rPr>
          <w:rFonts w:hint="eastAsia"/>
          <w:sz w:val="24"/>
        </w:rPr>
        <w:t>培训</w:t>
      </w:r>
      <w:r>
        <w:rPr>
          <w:rFonts w:hint="eastAsia"/>
          <w:sz w:val="24"/>
        </w:rPr>
        <w:t>资料</w:t>
      </w:r>
      <w:r>
        <w:rPr>
          <w:rFonts w:hint="eastAsia"/>
          <w:sz w:val="24"/>
        </w:rPr>
        <w:t>(</w:t>
      </w:r>
      <w:r>
        <w:rPr>
          <w:rFonts w:hint="eastAsia"/>
          <w:sz w:val="24"/>
        </w:rPr>
        <w:t>签到表、培训记录等等</w:t>
      </w:r>
      <w:r>
        <w:rPr>
          <w:rFonts w:hint="eastAsia"/>
          <w:sz w:val="24"/>
        </w:rPr>
        <w:t>)</w:t>
      </w:r>
      <w:r>
        <w:rPr>
          <w:rFonts w:hint="eastAsia"/>
          <w:sz w:val="24"/>
        </w:rPr>
        <w:t>，交人力资源部</w:t>
      </w:r>
      <w:r w:rsidRPr="00F0187F">
        <w:rPr>
          <w:rFonts w:hint="eastAsia"/>
          <w:sz w:val="24"/>
        </w:rPr>
        <w:t>审核存档。</w:t>
      </w:r>
    </w:p>
    <w:p w:rsidR="00633D6C" w:rsidRPr="004E2634" w:rsidRDefault="00633D6C" w:rsidP="004E2634">
      <w:pPr>
        <w:pStyle w:val="2"/>
      </w:pPr>
      <w:bookmarkStart w:id="29" w:name="_Toc430279103"/>
      <w:bookmarkStart w:id="30" w:name="_Toc445202024"/>
      <w:r w:rsidRPr="004E2634">
        <w:rPr>
          <w:rFonts w:hint="eastAsia"/>
        </w:rPr>
        <w:t>5.4</w:t>
      </w:r>
      <w:r w:rsidRPr="004E2634">
        <w:rPr>
          <w:rFonts w:hint="eastAsia"/>
        </w:rPr>
        <w:t>培训老师</w:t>
      </w:r>
      <w:bookmarkEnd w:id="29"/>
      <w:bookmarkEnd w:id="30"/>
    </w:p>
    <w:p w:rsidR="00633D6C" w:rsidRDefault="00633D6C" w:rsidP="004E2634">
      <w:pPr>
        <w:spacing w:line="360" w:lineRule="auto"/>
        <w:ind w:leftChars="449" w:left="1468" w:hangingChars="218" w:hanging="525"/>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5.4.1</w:t>
        </w:r>
      </w:smartTag>
      <w:r>
        <w:rPr>
          <w:rFonts w:hint="eastAsia"/>
          <w:sz w:val="24"/>
        </w:rPr>
        <w:t>培训老师的录用</w:t>
      </w:r>
    </w:p>
    <w:p w:rsidR="00633D6C" w:rsidRPr="00117455" w:rsidRDefault="00633D6C" w:rsidP="004E2634">
      <w:pPr>
        <w:spacing w:line="360" w:lineRule="auto"/>
        <w:ind w:leftChars="701" w:left="2207" w:hangingChars="305" w:hanging="735"/>
        <w:rPr>
          <w:color w:val="FF00FF"/>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5.4.1</w:t>
        </w:r>
      </w:smartTag>
      <w:r w:rsidRPr="004E2634">
        <w:rPr>
          <w:rFonts w:hint="eastAsia"/>
          <w:b/>
          <w:sz w:val="24"/>
        </w:rPr>
        <w:t>.1</w:t>
      </w:r>
      <w:r>
        <w:rPr>
          <w:rFonts w:hint="eastAsia"/>
          <w:sz w:val="24"/>
        </w:rPr>
        <w:t>公司所有部门的主管，负有培训员工的义务和责任。因此，培训老师一般以部门负责人为主，具体由人力资源部根据培训需求对培训老师进行分配</w:t>
      </w:r>
      <w:r w:rsidRPr="00446509">
        <w:rPr>
          <w:rFonts w:hint="eastAsia"/>
          <w:color w:val="0000FF"/>
          <w:sz w:val="24"/>
        </w:rPr>
        <w:t>。</w:t>
      </w:r>
    </w:p>
    <w:p w:rsidR="00633D6C" w:rsidRDefault="00633D6C" w:rsidP="004E2634">
      <w:pPr>
        <w:spacing w:line="360" w:lineRule="auto"/>
        <w:ind w:leftChars="458" w:left="1579" w:hangingChars="256" w:hanging="617"/>
        <w:rPr>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5.4.2</w:t>
        </w:r>
      </w:smartTag>
      <w:r w:rsidRPr="00F00A66">
        <w:rPr>
          <w:rFonts w:hint="eastAsia"/>
          <w:sz w:val="24"/>
        </w:rPr>
        <w:t>培训</w:t>
      </w:r>
      <w:r>
        <w:rPr>
          <w:rFonts w:hint="eastAsia"/>
          <w:sz w:val="24"/>
        </w:rPr>
        <w:t>老</w:t>
      </w:r>
      <w:r w:rsidRPr="00F00A66">
        <w:rPr>
          <w:rFonts w:hint="eastAsia"/>
          <w:sz w:val="24"/>
        </w:rPr>
        <w:t>师根据培训计划的安排</w:t>
      </w:r>
      <w:r>
        <w:rPr>
          <w:rFonts w:hint="eastAsia"/>
          <w:sz w:val="24"/>
        </w:rPr>
        <w:t>，</w:t>
      </w:r>
      <w:r w:rsidRPr="00F00A66">
        <w:rPr>
          <w:rFonts w:hint="eastAsia"/>
          <w:sz w:val="24"/>
        </w:rPr>
        <w:t>准备好培训教材，了解受训人员的层次、素质、数量</w:t>
      </w:r>
      <w:r>
        <w:rPr>
          <w:rFonts w:hint="eastAsia"/>
          <w:sz w:val="24"/>
        </w:rPr>
        <w:t>、</w:t>
      </w:r>
      <w:r w:rsidRPr="00F00A66">
        <w:rPr>
          <w:rFonts w:hint="eastAsia"/>
          <w:sz w:val="24"/>
        </w:rPr>
        <w:t>内容，事先予以备课，并可模拟课堂练习。</w:t>
      </w:r>
      <w:r>
        <w:rPr>
          <w:rFonts w:hint="eastAsia"/>
          <w:sz w:val="24"/>
        </w:rPr>
        <w:t xml:space="preserve"> </w:t>
      </w:r>
    </w:p>
    <w:p w:rsidR="00633D6C" w:rsidRDefault="00633D6C" w:rsidP="004E2634">
      <w:pPr>
        <w:spacing w:line="360" w:lineRule="auto"/>
        <w:ind w:firstLineChars="393" w:firstLine="947"/>
        <w:rPr>
          <w:sz w:val="24"/>
        </w:rPr>
      </w:pPr>
      <w:smartTag w:uri="urn:schemas-microsoft-com:office:smarttags" w:element="chsdate">
        <w:smartTagPr>
          <w:attr w:name="IsROCDate" w:val="False"/>
          <w:attr w:name="IsLunarDate" w:val="False"/>
          <w:attr w:name="Day" w:val="30"/>
          <w:attr w:name="Month" w:val="12"/>
          <w:attr w:name="Year" w:val="1899"/>
        </w:smartTagPr>
        <w:r w:rsidRPr="004E2634">
          <w:rPr>
            <w:rFonts w:hint="eastAsia"/>
            <w:b/>
            <w:sz w:val="24"/>
          </w:rPr>
          <w:t>5.4.3</w:t>
        </w:r>
      </w:smartTag>
      <w:r>
        <w:rPr>
          <w:rFonts w:hint="eastAsia"/>
          <w:sz w:val="24"/>
        </w:rPr>
        <w:t>人力资源部应对公司内部培训的效果，进行不定期的评审。</w:t>
      </w:r>
    </w:p>
    <w:p w:rsidR="00633D6C" w:rsidRPr="0055417B" w:rsidRDefault="00633D6C" w:rsidP="004E2634">
      <w:pPr>
        <w:spacing w:line="360" w:lineRule="auto"/>
        <w:ind w:firstLineChars="393" w:firstLine="947"/>
        <w:rPr>
          <w:sz w:val="24"/>
        </w:rPr>
      </w:pPr>
      <w:smartTag w:uri="urn:schemas-microsoft-com:office:smarttags" w:element="chsdate">
        <w:smartTagPr>
          <w:attr w:name="Year" w:val="1899"/>
          <w:attr w:name="Month" w:val="12"/>
          <w:attr w:name="Day" w:val="30"/>
          <w:attr w:name="IsLunarDate" w:val="False"/>
          <w:attr w:name="IsROCDate" w:val="False"/>
        </w:smartTagPr>
        <w:r w:rsidRPr="004E2634">
          <w:rPr>
            <w:rFonts w:hint="eastAsia"/>
            <w:b/>
            <w:sz w:val="24"/>
          </w:rPr>
          <w:t>5.4.4</w:t>
        </w:r>
      </w:smartTag>
      <w:r>
        <w:rPr>
          <w:rFonts w:hint="eastAsia"/>
          <w:sz w:val="24"/>
        </w:rPr>
        <w:t>人力资源部负责培训教材的存档。</w:t>
      </w:r>
    </w:p>
    <w:p w:rsidR="00633D6C" w:rsidRPr="006E586F" w:rsidRDefault="00633D6C" w:rsidP="006E586F">
      <w:pPr>
        <w:pStyle w:val="1"/>
      </w:pPr>
      <w:bookmarkStart w:id="31" w:name="_Toc430279104"/>
      <w:bookmarkStart w:id="32" w:name="_Toc445202025"/>
      <w:r w:rsidRPr="004E2634">
        <w:rPr>
          <w:rFonts w:hint="eastAsia"/>
        </w:rPr>
        <w:t>6</w:t>
      </w:r>
      <w:r w:rsidR="006E586F">
        <w:rPr>
          <w:rFonts w:hint="eastAsia"/>
          <w:lang w:eastAsia="zh-CN"/>
        </w:rPr>
        <w:t xml:space="preserve"> </w:t>
      </w:r>
      <w:r w:rsidRPr="004E2634">
        <w:rPr>
          <w:rFonts w:hint="eastAsia"/>
        </w:rPr>
        <w:t>相关文件</w:t>
      </w:r>
      <w:bookmarkEnd w:id="31"/>
      <w:bookmarkEnd w:id="32"/>
    </w:p>
    <w:p w:rsidR="00AB0C47" w:rsidRPr="00AB0C47" w:rsidRDefault="00AB0C47" w:rsidP="00AB0C47">
      <w:pPr>
        <w:spacing w:line="360" w:lineRule="auto"/>
        <w:ind w:firstLineChars="200" w:firstLine="482"/>
        <w:rPr>
          <w:rFonts w:asciiTheme="minorEastAsia" w:eastAsiaTheme="minorEastAsia" w:hAnsiTheme="minorEastAsia"/>
          <w:sz w:val="24"/>
        </w:rPr>
      </w:pPr>
      <w:r w:rsidRPr="004967A0">
        <w:rPr>
          <w:rFonts w:hint="eastAsia"/>
          <w:b/>
          <w:sz w:val="24"/>
        </w:rPr>
        <w:t xml:space="preserve"> 6.1</w:t>
      </w:r>
      <w:r w:rsidRPr="00AB0C47">
        <w:rPr>
          <w:rFonts w:hint="eastAsia"/>
          <w:sz w:val="24"/>
        </w:rPr>
        <w:t>《物理安全手册》</w:t>
      </w:r>
    </w:p>
    <w:p w:rsidR="00633D6C" w:rsidRPr="006E586F" w:rsidRDefault="00633D6C" w:rsidP="006E586F">
      <w:pPr>
        <w:pStyle w:val="1"/>
      </w:pPr>
      <w:bookmarkStart w:id="33" w:name="_Toc430279105"/>
      <w:bookmarkStart w:id="34" w:name="_Toc445202026"/>
      <w:r w:rsidRPr="004E2634">
        <w:rPr>
          <w:rFonts w:hint="eastAsia"/>
        </w:rPr>
        <w:t>7</w:t>
      </w:r>
      <w:r w:rsidR="006E586F">
        <w:rPr>
          <w:rFonts w:hint="eastAsia"/>
          <w:lang w:eastAsia="zh-CN"/>
        </w:rPr>
        <w:t xml:space="preserve"> </w:t>
      </w:r>
      <w:r w:rsidRPr="004E2634">
        <w:rPr>
          <w:rFonts w:hint="eastAsia"/>
        </w:rPr>
        <w:t>相关表单及附件</w:t>
      </w:r>
      <w:bookmarkEnd w:id="33"/>
      <w:bookmarkEnd w:id="34"/>
    </w:p>
    <w:p w:rsidR="00AB0C47" w:rsidRDefault="00AB0C47" w:rsidP="004967A0">
      <w:pPr>
        <w:spacing w:line="360" w:lineRule="auto"/>
        <w:ind w:leftChars="200" w:left="420" w:firstLineChars="100" w:firstLine="241"/>
        <w:rPr>
          <w:sz w:val="24"/>
        </w:rPr>
      </w:pPr>
      <w:r w:rsidRPr="004967A0">
        <w:rPr>
          <w:rFonts w:hint="eastAsia"/>
          <w:b/>
          <w:sz w:val="24"/>
        </w:rPr>
        <w:t>7.1</w:t>
      </w:r>
      <w:bookmarkStart w:id="35" w:name="OLE_LINK2"/>
      <w:bookmarkStart w:id="36" w:name="OLE_LINK3"/>
      <w:r w:rsidRPr="004E2634">
        <w:rPr>
          <w:rFonts w:asciiTheme="minorEastAsia" w:eastAsiaTheme="minorEastAsia" w:hAnsiTheme="minorEastAsia" w:hint="eastAsia"/>
          <w:sz w:val="24"/>
        </w:rPr>
        <w:t>《</w:t>
      </w:r>
      <w:r w:rsidRPr="000C4FB7">
        <w:rPr>
          <w:rFonts w:hint="eastAsia"/>
          <w:sz w:val="24"/>
        </w:rPr>
        <w:t>年度培训计划表</w:t>
      </w:r>
      <w:bookmarkEnd w:id="35"/>
      <w:bookmarkEnd w:id="36"/>
      <w:r w:rsidRPr="00AB0C47">
        <w:rPr>
          <w:rFonts w:hint="eastAsia"/>
          <w:sz w:val="24"/>
        </w:rPr>
        <w:t>》</w:t>
      </w:r>
      <w:r w:rsidRPr="000C4FB7">
        <w:rPr>
          <w:rFonts w:hint="eastAsia"/>
          <w:sz w:val="24"/>
        </w:rPr>
        <w:t xml:space="preserve">  </w:t>
      </w:r>
    </w:p>
    <w:p w:rsidR="00AB0C47" w:rsidRDefault="00AB0C47" w:rsidP="004967A0">
      <w:pPr>
        <w:spacing w:line="360" w:lineRule="auto"/>
        <w:ind w:leftChars="200" w:left="420" w:firstLineChars="100" w:firstLine="241"/>
        <w:rPr>
          <w:sz w:val="24"/>
        </w:rPr>
      </w:pPr>
      <w:r w:rsidRPr="004967A0">
        <w:rPr>
          <w:rFonts w:hint="eastAsia"/>
          <w:b/>
          <w:sz w:val="24"/>
        </w:rPr>
        <w:t>7.2</w:t>
      </w:r>
      <w:r w:rsidRPr="004E2634">
        <w:rPr>
          <w:rFonts w:asciiTheme="minorEastAsia" w:eastAsiaTheme="minorEastAsia" w:hAnsiTheme="minorEastAsia" w:hint="eastAsia"/>
          <w:sz w:val="24"/>
        </w:rPr>
        <w:t>《</w:t>
      </w:r>
      <w:r>
        <w:rPr>
          <w:rFonts w:hint="eastAsia"/>
          <w:sz w:val="24"/>
        </w:rPr>
        <w:t>月度培训计划表</w:t>
      </w:r>
      <w:r w:rsidRPr="00AB0C47">
        <w:rPr>
          <w:rFonts w:hint="eastAsia"/>
          <w:sz w:val="24"/>
        </w:rPr>
        <w:t>》</w:t>
      </w:r>
    </w:p>
    <w:p w:rsidR="00AB0C47" w:rsidRDefault="00AB0C47" w:rsidP="004967A0">
      <w:pPr>
        <w:spacing w:line="360" w:lineRule="auto"/>
        <w:ind w:leftChars="200" w:left="420" w:firstLineChars="100" w:firstLine="241"/>
        <w:rPr>
          <w:sz w:val="24"/>
        </w:rPr>
      </w:pPr>
      <w:r w:rsidRPr="004967A0">
        <w:rPr>
          <w:rFonts w:hint="eastAsia"/>
          <w:b/>
          <w:sz w:val="24"/>
        </w:rPr>
        <w:t>7.3</w:t>
      </w:r>
      <w:r w:rsidRPr="004E2634">
        <w:rPr>
          <w:rFonts w:asciiTheme="minorEastAsia" w:eastAsiaTheme="minorEastAsia" w:hAnsiTheme="minorEastAsia" w:hint="eastAsia"/>
          <w:sz w:val="24"/>
        </w:rPr>
        <w:t>《</w:t>
      </w:r>
      <w:r>
        <w:rPr>
          <w:rFonts w:hint="eastAsia"/>
          <w:sz w:val="24"/>
        </w:rPr>
        <w:t>培训</w:t>
      </w:r>
      <w:r w:rsidRPr="000C4FB7">
        <w:rPr>
          <w:rFonts w:hint="eastAsia"/>
          <w:sz w:val="24"/>
        </w:rPr>
        <w:t>签到表</w:t>
      </w:r>
      <w:r w:rsidRPr="00AB0C47">
        <w:rPr>
          <w:rFonts w:hint="eastAsia"/>
          <w:sz w:val="24"/>
        </w:rPr>
        <w:t>》</w:t>
      </w:r>
      <w:r w:rsidRPr="000C4FB7">
        <w:rPr>
          <w:rFonts w:hint="eastAsia"/>
          <w:sz w:val="24"/>
        </w:rPr>
        <w:t xml:space="preserve">              </w:t>
      </w:r>
    </w:p>
    <w:p w:rsidR="00AB0C47" w:rsidRDefault="00AB0C47" w:rsidP="004967A0">
      <w:pPr>
        <w:spacing w:line="360" w:lineRule="auto"/>
        <w:ind w:leftChars="200" w:left="420" w:firstLineChars="100" w:firstLine="241"/>
        <w:rPr>
          <w:sz w:val="24"/>
        </w:rPr>
      </w:pPr>
      <w:r w:rsidRPr="004967A0">
        <w:rPr>
          <w:rFonts w:hint="eastAsia"/>
          <w:b/>
          <w:sz w:val="24"/>
        </w:rPr>
        <w:t>7.4</w:t>
      </w:r>
      <w:r w:rsidRPr="004E2634">
        <w:rPr>
          <w:rFonts w:asciiTheme="minorEastAsia" w:eastAsiaTheme="minorEastAsia" w:hAnsiTheme="minorEastAsia" w:hint="eastAsia"/>
          <w:sz w:val="24"/>
        </w:rPr>
        <w:t>《</w:t>
      </w:r>
      <w:r w:rsidRPr="000C4FB7">
        <w:rPr>
          <w:rFonts w:hint="eastAsia"/>
          <w:sz w:val="24"/>
        </w:rPr>
        <w:t>员工外部培训申请表</w:t>
      </w:r>
      <w:r w:rsidRPr="00AB0C47">
        <w:rPr>
          <w:rFonts w:hint="eastAsia"/>
          <w:sz w:val="24"/>
        </w:rPr>
        <w:t>》</w:t>
      </w:r>
      <w:r w:rsidRPr="000C4FB7">
        <w:rPr>
          <w:rFonts w:hint="eastAsia"/>
          <w:sz w:val="24"/>
        </w:rPr>
        <w:t xml:space="preserve">       </w:t>
      </w:r>
    </w:p>
    <w:p w:rsidR="00AB0C47" w:rsidRPr="000C4FB7" w:rsidRDefault="00AB0C47" w:rsidP="00E866FF">
      <w:pPr>
        <w:tabs>
          <w:tab w:val="left" w:pos="5910"/>
        </w:tabs>
        <w:spacing w:line="360" w:lineRule="auto"/>
        <w:ind w:leftChars="200" w:left="420" w:firstLineChars="100" w:firstLine="241"/>
        <w:rPr>
          <w:sz w:val="24"/>
        </w:rPr>
      </w:pPr>
      <w:r w:rsidRPr="004967A0">
        <w:rPr>
          <w:rFonts w:hint="eastAsia"/>
          <w:b/>
          <w:sz w:val="24"/>
        </w:rPr>
        <w:t>7.5</w:t>
      </w:r>
      <w:r w:rsidRPr="004E2634">
        <w:rPr>
          <w:rFonts w:asciiTheme="minorEastAsia" w:eastAsiaTheme="minorEastAsia" w:hAnsiTheme="minorEastAsia" w:hint="eastAsia"/>
          <w:sz w:val="24"/>
        </w:rPr>
        <w:t>《</w:t>
      </w:r>
      <w:r w:rsidRPr="000C4FB7">
        <w:rPr>
          <w:rFonts w:hint="eastAsia"/>
          <w:sz w:val="24"/>
        </w:rPr>
        <w:t>员工培训跟踪表</w:t>
      </w:r>
      <w:r w:rsidRPr="00AB0C47">
        <w:rPr>
          <w:rFonts w:hint="eastAsia"/>
          <w:sz w:val="24"/>
        </w:rPr>
        <w:t>》</w:t>
      </w:r>
      <w:r w:rsidRPr="000C4FB7">
        <w:rPr>
          <w:rFonts w:hint="eastAsia"/>
          <w:sz w:val="24"/>
        </w:rPr>
        <w:t xml:space="preserve">      </w:t>
      </w:r>
      <w:r w:rsidR="00E866FF">
        <w:rPr>
          <w:sz w:val="24"/>
        </w:rPr>
        <w:tab/>
      </w:r>
    </w:p>
    <w:p w:rsidR="00AB0C47" w:rsidRDefault="00AB0C47" w:rsidP="004967A0">
      <w:pPr>
        <w:spacing w:line="360" w:lineRule="auto"/>
        <w:ind w:firstLineChars="275" w:firstLine="663"/>
        <w:rPr>
          <w:sz w:val="24"/>
        </w:rPr>
      </w:pPr>
      <w:r w:rsidRPr="004967A0">
        <w:rPr>
          <w:rFonts w:hint="eastAsia"/>
          <w:b/>
          <w:sz w:val="24"/>
        </w:rPr>
        <w:t>7.6</w:t>
      </w:r>
      <w:r w:rsidRPr="004E2634">
        <w:rPr>
          <w:rFonts w:asciiTheme="minorEastAsia" w:eastAsiaTheme="minorEastAsia" w:hAnsiTheme="minorEastAsia" w:hint="eastAsia"/>
          <w:sz w:val="24"/>
        </w:rPr>
        <w:t>《</w:t>
      </w:r>
      <w:r w:rsidRPr="000C4FB7">
        <w:rPr>
          <w:rFonts w:hint="eastAsia"/>
          <w:sz w:val="24"/>
        </w:rPr>
        <w:t>员</w:t>
      </w:r>
      <w:r w:rsidRPr="005E5287">
        <w:rPr>
          <w:rFonts w:hint="eastAsia"/>
          <w:sz w:val="24"/>
        </w:rPr>
        <w:t>工培训记录表</w:t>
      </w:r>
      <w:r w:rsidRPr="00AB0C47">
        <w:rPr>
          <w:rFonts w:hint="eastAsia"/>
          <w:sz w:val="24"/>
        </w:rPr>
        <w:t>》</w:t>
      </w:r>
      <w:r w:rsidRPr="000C4FB7">
        <w:rPr>
          <w:rFonts w:hint="eastAsia"/>
          <w:sz w:val="24"/>
        </w:rPr>
        <w:t xml:space="preserve">         </w:t>
      </w:r>
    </w:p>
    <w:p w:rsidR="00AB0C47" w:rsidRPr="000C4FB7" w:rsidRDefault="00AB0C47" w:rsidP="004967A0">
      <w:pPr>
        <w:spacing w:line="360" w:lineRule="auto"/>
        <w:ind w:firstLineChars="275" w:firstLine="663"/>
        <w:rPr>
          <w:sz w:val="24"/>
        </w:rPr>
      </w:pPr>
      <w:r w:rsidRPr="004967A0">
        <w:rPr>
          <w:rFonts w:hint="eastAsia"/>
          <w:b/>
          <w:sz w:val="24"/>
        </w:rPr>
        <w:t>7.7</w:t>
      </w:r>
      <w:r w:rsidRPr="004E2634">
        <w:rPr>
          <w:rFonts w:asciiTheme="minorEastAsia" w:eastAsiaTheme="minorEastAsia" w:hAnsiTheme="minorEastAsia" w:hint="eastAsia"/>
          <w:sz w:val="24"/>
        </w:rPr>
        <w:t>《</w:t>
      </w:r>
      <w:r w:rsidRPr="000C4FB7">
        <w:rPr>
          <w:rFonts w:hint="eastAsia"/>
          <w:sz w:val="24"/>
        </w:rPr>
        <w:t>员工外训协议书</w:t>
      </w:r>
      <w:r w:rsidRPr="00AB0C47">
        <w:rPr>
          <w:rFonts w:hint="eastAsia"/>
          <w:sz w:val="24"/>
        </w:rPr>
        <w:t>》</w:t>
      </w:r>
      <w:r w:rsidRPr="000C4FB7">
        <w:rPr>
          <w:rFonts w:hint="eastAsia"/>
          <w:sz w:val="24"/>
        </w:rPr>
        <w:t xml:space="preserve">      </w:t>
      </w:r>
    </w:p>
    <w:p w:rsidR="00AB0C47" w:rsidRDefault="00AB0C47" w:rsidP="004967A0">
      <w:pPr>
        <w:spacing w:line="360" w:lineRule="auto"/>
        <w:ind w:firstLineChars="275" w:firstLine="663"/>
        <w:rPr>
          <w:sz w:val="24"/>
        </w:rPr>
      </w:pPr>
      <w:r w:rsidRPr="004967A0">
        <w:rPr>
          <w:rFonts w:hint="eastAsia"/>
          <w:b/>
          <w:sz w:val="24"/>
        </w:rPr>
        <w:t>7.8</w:t>
      </w:r>
      <w:r w:rsidRPr="004E2634">
        <w:rPr>
          <w:rFonts w:asciiTheme="minorEastAsia" w:eastAsiaTheme="minorEastAsia" w:hAnsiTheme="minorEastAsia" w:hint="eastAsia"/>
          <w:sz w:val="24"/>
        </w:rPr>
        <w:t>《</w:t>
      </w:r>
      <w:r w:rsidRPr="000C4FB7">
        <w:rPr>
          <w:rFonts w:hint="eastAsia"/>
          <w:sz w:val="24"/>
        </w:rPr>
        <w:t>培训学员意见调查表</w:t>
      </w:r>
      <w:r w:rsidRPr="00AB0C47">
        <w:rPr>
          <w:rFonts w:hint="eastAsia"/>
          <w:sz w:val="24"/>
        </w:rPr>
        <w:t>》</w:t>
      </w:r>
      <w:r w:rsidRPr="000C4FB7">
        <w:rPr>
          <w:rFonts w:hint="eastAsia"/>
          <w:sz w:val="24"/>
        </w:rPr>
        <w:t xml:space="preserve">  </w:t>
      </w:r>
    </w:p>
    <w:p w:rsidR="002E45D3" w:rsidRPr="00AB0C47" w:rsidRDefault="00AB0C47" w:rsidP="00E866FF">
      <w:pPr>
        <w:spacing w:line="360" w:lineRule="auto"/>
        <w:ind w:firstLineChars="275" w:firstLine="663"/>
      </w:pPr>
      <w:r w:rsidRPr="004967A0">
        <w:rPr>
          <w:rFonts w:hint="eastAsia"/>
          <w:b/>
          <w:sz w:val="24"/>
        </w:rPr>
        <w:t>7.9</w:t>
      </w:r>
      <w:r w:rsidRPr="004E2634">
        <w:rPr>
          <w:rFonts w:asciiTheme="minorEastAsia" w:eastAsiaTheme="minorEastAsia" w:hAnsiTheme="minorEastAsia" w:hint="eastAsia"/>
          <w:sz w:val="24"/>
        </w:rPr>
        <w:t>《</w:t>
      </w:r>
      <w:r>
        <w:rPr>
          <w:rFonts w:hint="eastAsia"/>
          <w:sz w:val="24"/>
        </w:rPr>
        <w:t>制度学习人员名单</w:t>
      </w:r>
      <w:r w:rsidRPr="00AB0C47">
        <w:rPr>
          <w:rFonts w:hint="eastAsia"/>
          <w:sz w:val="24"/>
        </w:rPr>
        <w:t>》</w:t>
      </w:r>
      <w:r w:rsidRPr="000C4FB7">
        <w:rPr>
          <w:rFonts w:hint="eastAsia"/>
          <w:sz w:val="24"/>
        </w:rPr>
        <w:t xml:space="preserve"> </w:t>
      </w:r>
    </w:p>
    <w:sectPr w:rsidR="002E45D3" w:rsidRPr="00AB0C47" w:rsidSect="00D83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F51" w:rsidRDefault="00794F51" w:rsidP="007F5D65">
      <w:r>
        <w:separator/>
      </w:r>
    </w:p>
  </w:endnote>
  <w:endnote w:type="continuationSeparator" w:id="0">
    <w:p w:rsidR="00794F51" w:rsidRDefault="00794F51" w:rsidP="007F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4C6" w:rsidRPr="005E49B7" w:rsidRDefault="000F64C6" w:rsidP="000F64C6">
    <w:pPr>
      <w:ind w:firstLine="320"/>
      <w:rPr>
        <w:rFonts w:ascii="宋体" w:hAnsi="宋体" w:cs="Arial"/>
        <w:sz w:val="13"/>
        <w:szCs w:val="13"/>
      </w:rPr>
    </w:pPr>
    <w:r w:rsidRPr="005E49B7">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rsidR="000F64C6" w:rsidRPr="005E49B7" w:rsidRDefault="000F64C6" w:rsidP="000F64C6">
    <w:pPr>
      <w:ind w:firstLine="320"/>
      <w:rPr>
        <w:rFonts w:ascii="宋体" w:hAnsi="宋体" w:cs="Arial"/>
        <w:sz w:val="13"/>
        <w:szCs w:val="13"/>
      </w:rPr>
    </w:pPr>
    <w:r w:rsidRPr="005E49B7">
      <w:rPr>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rsidR="000F64C6" w:rsidRPr="005E49B7" w:rsidRDefault="000F64C6" w:rsidP="000F64C6">
    <w:pPr>
      <w:tabs>
        <w:tab w:val="center" w:pos="4153"/>
        <w:tab w:val="right" w:pos="8306"/>
      </w:tabs>
      <w:snapToGrid w:val="0"/>
      <w:jc w:val="left"/>
      <w:rPr>
        <w:rFonts w:ascii="宋体" w:hAnsi="宋体"/>
        <w:sz w:val="13"/>
        <w:szCs w:val="13"/>
      </w:rPr>
    </w:pPr>
    <w:r w:rsidRPr="005E49B7">
      <w:rPr>
        <w:rFonts w:ascii="宋体" w:hAnsi="宋体" w:cs="Arial" w:hint="eastAsia"/>
        <w:sz w:val="13"/>
        <w:szCs w:val="13"/>
      </w:rPr>
      <w:t xml:space="preserve">文件种类：管制文件 </w:t>
    </w:r>
    <w:r w:rsidRPr="005E49B7">
      <w:rPr>
        <w:sz w:val="13"/>
        <w:szCs w:val="13"/>
      </w:rPr>
      <w:t>File Type: controlled document</w:t>
    </w:r>
    <w:r>
      <w:rPr>
        <w:sz w:val="13"/>
        <w:szCs w:val="13"/>
      </w:rPr>
      <w:t xml:space="preserve">                                                                   </w:t>
    </w:r>
    <w:r w:rsidR="00D831DD" w:rsidRPr="00D831DD">
      <w:rPr>
        <w:sz w:val="13"/>
        <w:szCs w:val="13"/>
      </w:rPr>
      <w:fldChar w:fldCharType="begin"/>
    </w:r>
    <w:r w:rsidR="00D831DD" w:rsidRPr="00D831DD">
      <w:rPr>
        <w:sz w:val="13"/>
        <w:szCs w:val="13"/>
      </w:rPr>
      <w:instrText>PAGE   \* MERGEFORMAT</w:instrText>
    </w:r>
    <w:r w:rsidR="00D831DD" w:rsidRPr="00D831DD">
      <w:rPr>
        <w:sz w:val="13"/>
        <w:szCs w:val="13"/>
      </w:rPr>
      <w:fldChar w:fldCharType="separate"/>
    </w:r>
    <w:r w:rsidR="00CD1436" w:rsidRPr="00CD1436">
      <w:rPr>
        <w:noProof/>
        <w:sz w:val="13"/>
        <w:szCs w:val="13"/>
        <w:lang w:val="zh-CN"/>
      </w:rPr>
      <w:t>3</w:t>
    </w:r>
    <w:r w:rsidR="00D831DD" w:rsidRPr="00D831DD">
      <w:rPr>
        <w:sz w:val="13"/>
        <w:szCs w:val="13"/>
      </w:rPr>
      <w:fldChar w:fldCharType="end"/>
    </w:r>
  </w:p>
  <w:p w:rsidR="000F64C6" w:rsidRPr="005E49B7" w:rsidRDefault="000F64C6" w:rsidP="000F64C6">
    <w:pPr>
      <w:pStyle w:val="a4"/>
      <w:spacing w:before="120" w:after="120"/>
      <w:ind w:firstLine="360"/>
    </w:pPr>
    <w:r>
      <w:rPr>
        <w:rFonts w:hint="eastAsia"/>
      </w:rPr>
      <w:t xml:space="preserve">                                 </w:t>
    </w:r>
    <w:r>
      <w:rPr>
        <w:rFonts w:hint="eastAsia"/>
      </w:rPr>
      <w:t>密级</w:t>
    </w:r>
    <w:r>
      <w:t>：</w:t>
    </w:r>
    <w:r>
      <w:rPr>
        <w:rFonts w:hint="eastAsia"/>
      </w:rPr>
      <w:t>1</w:t>
    </w:r>
    <w:r>
      <w:rPr>
        <w:rFonts w:hint="eastAsia"/>
      </w:rPr>
      <w:t>级</w:t>
    </w:r>
    <w:r>
      <w:rPr>
        <w:rFonts w:hint="eastAsia"/>
      </w:rPr>
      <w:t xml:space="preserve"> </w:t>
    </w:r>
    <w:r w:rsidR="00D831DD">
      <w:rPr>
        <w:rFonts w:hint="eastAsia"/>
      </w:rPr>
      <w:t>内部</w:t>
    </w:r>
  </w:p>
  <w:p w:rsidR="00AA0D85" w:rsidRPr="003508F0" w:rsidRDefault="00AA0D85" w:rsidP="003508F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F51" w:rsidRDefault="00794F51" w:rsidP="007F5D65">
      <w:r>
        <w:separator/>
      </w:r>
    </w:p>
  </w:footnote>
  <w:footnote w:type="continuationSeparator" w:id="0">
    <w:p w:rsidR="00794F51" w:rsidRDefault="00794F51" w:rsidP="007F5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80"/>
    </w:tblGrid>
    <w:tr w:rsidR="009373DC" w:rsidRPr="0096369D" w:rsidTr="00434F7B">
      <w:trPr>
        <w:cantSplit/>
        <w:trHeight w:val="415"/>
      </w:trPr>
      <w:tc>
        <w:tcPr>
          <w:tcW w:w="6062" w:type="dxa"/>
          <w:vAlign w:val="center"/>
        </w:tcPr>
        <w:p w:rsidR="009373DC" w:rsidRPr="0096369D" w:rsidRDefault="009373DC" w:rsidP="009373DC">
          <w:pPr>
            <w:pBdr>
              <w:top w:val="none" w:sz="0" w:space="1" w:color="auto"/>
              <w:left w:val="none" w:sz="0" w:space="4" w:color="auto"/>
              <w:right w:val="none" w:sz="0" w:space="4" w:color="auto"/>
            </w:pBdr>
            <w:tabs>
              <w:tab w:val="center" w:pos="4153"/>
              <w:tab w:val="right" w:pos="8306"/>
            </w:tabs>
            <w:spacing w:line="160" w:lineRule="exact"/>
            <w:jc w:val="right"/>
            <w:rPr>
              <w:rFonts w:ascii="宋体" w:hAnsi="宋体" w:cs="宋体"/>
              <w:b/>
              <w:sz w:val="15"/>
              <w:szCs w:val="15"/>
            </w:rPr>
          </w:pPr>
          <w:r w:rsidRPr="0096369D">
            <w:rPr>
              <w:rFonts w:ascii="宋体" w:hAnsi="宋体" w:cs="宋体"/>
              <w:b/>
              <w:noProof/>
              <w:sz w:val="15"/>
              <w:szCs w:val="15"/>
            </w:rPr>
            <w:drawing>
              <wp:anchor distT="0" distB="0" distL="114300" distR="114300" simplePos="0" relativeHeight="251656704" behindDoc="1" locked="0" layoutInCell="1" allowOverlap="1" wp14:anchorId="4D619BB8" wp14:editId="349FCCFE">
                <wp:simplePos x="0" y="0"/>
                <wp:positionH relativeFrom="column">
                  <wp:posOffset>-31750</wp:posOffset>
                </wp:positionH>
                <wp:positionV relativeFrom="paragraph">
                  <wp:posOffset>44450</wp:posOffset>
                </wp:positionV>
                <wp:extent cx="1383030" cy="457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96369D">
            <w:rPr>
              <w:rFonts w:ascii="宋体" w:hAnsi="宋体" w:cs="宋体" w:hint="eastAsia"/>
              <w:b/>
              <w:sz w:val="15"/>
              <w:szCs w:val="15"/>
            </w:rPr>
            <w:t>四川科</w:t>
          </w:r>
          <w:r w:rsidRPr="0096369D">
            <w:rPr>
              <w:rFonts w:ascii="宋体" w:hAnsi="宋体" w:cs="宋体"/>
              <w:b/>
              <w:sz w:val="15"/>
              <w:szCs w:val="15"/>
            </w:rPr>
            <w:t>道芯国</w:t>
          </w:r>
          <w:r w:rsidRPr="0096369D">
            <w:rPr>
              <w:rFonts w:ascii="宋体" w:hAnsi="宋体" w:cs="宋体" w:hint="eastAsia"/>
              <w:b/>
              <w:sz w:val="15"/>
              <w:szCs w:val="15"/>
            </w:rPr>
            <w:t>智能技术股份有限公司</w:t>
          </w:r>
        </w:p>
        <w:p w:rsidR="009373DC" w:rsidRPr="0096369D" w:rsidRDefault="009373DC" w:rsidP="009373DC">
          <w:pPr>
            <w:pBdr>
              <w:top w:val="none" w:sz="0" w:space="1" w:color="auto"/>
              <w:left w:val="none" w:sz="0" w:space="4" w:color="auto"/>
              <w:right w:val="none" w:sz="0" w:space="4" w:color="auto"/>
            </w:pBdr>
            <w:tabs>
              <w:tab w:val="center" w:pos="4153"/>
              <w:tab w:val="right" w:pos="8306"/>
            </w:tabs>
            <w:spacing w:line="160" w:lineRule="exact"/>
            <w:jc w:val="right"/>
            <w:rPr>
              <w:rFonts w:ascii="宋体" w:hAnsi="宋体" w:cs="宋体"/>
              <w:b/>
              <w:bCs/>
              <w:sz w:val="15"/>
              <w:szCs w:val="15"/>
            </w:rPr>
          </w:pPr>
          <w:r w:rsidRPr="0096369D">
            <w:rPr>
              <w:b/>
              <w:sz w:val="15"/>
              <w:szCs w:val="15"/>
            </w:rPr>
            <w:t>Sichuan Keydom Smart Technology Co., Ltd</w:t>
          </w:r>
        </w:p>
      </w:tc>
      <w:tc>
        <w:tcPr>
          <w:tcW w:w="1395" w:type="dxa"/>
          <w:vAlign w:val="center"/>
        </w:tcPr>
        <w:p w:rsidR="009373DC" w:rsidRPr="0096369D" w:rsidRDefault="009373DC" w:rsidP="009373DC">
          <w:pPr>
            <w:spacing w:line="160" w:lineRule="exact"/>
            <w:jc w:val="center"/>
            <w:rPr>
              <w:rFonts w:ascii="黑体" w:eastAsia="黑体" w:hAnsi="宋体"/>
              <w:sz w:val="15"/>
              <w:szCs w:val="15"/>
            </w:rPr>
          </w:pPr>
          <w:r w:rsidRPr="0096369D">
            <w:rPr>
              <w:rFonts w:ascii="黑体" w:eastAsia="黑体" w:hAnsi="宋体" w:hint="eastAsia"/>
              <w:sz w:val="15"/>
              <w:szCs w:val="15"/>
            </w:rPr>
            <w:t>文件编号：</w:t>
          </w:r>
          <w:r w:rsidRPr="0096369D">
            <w:rPr>
              <w:rFonts w:ascii="宋体" w:hAnsi="宋体"/>
              <w:snapToGrid w:val="0"/>
              <w:sz w:val="15"/>
              <w:szCs w:val="15"/>
            </w:rPr>
            <w:br/>
          </w:r>
          <w:r w:rsidRPr="0096369D">
            <w:rPr>
              <w:rFonts w:ascii="宋体" w:hAnsi="宋体"/>
              <w:sz w:val="15"/>
              <w:szCs w:val="15"/>
            </w:rPr>
            <w:t>Document No.:</w:t>
          </w:r>
        </w:p>
      </w:tc>
      <w:tc>
        <w:tcPr>
          <w:tcW w:w="1180" w:type="dxa"/>
          <w:vAlign w:val="center"/>
        </w:tcPr>
        <w:p w:rsidR="009373DC" w:rsidRPr="0096369D" w:rsidRDefault="009373DC" w:rsidP="009373DC">
          <w:pPr>
            <w:spacing w:line="160" w:lineRule="exact"/>
            <w:jc w:val="left"/>
            <w:rPr>
              <w:rFonts w:ascii="黑体" w:eastAsia="黑体" w:hAnsi="宋体"/>
              <w:sz w:val="15"/>
              <w:szCs w:val="15"/>
            </w:rPr>
          </w:pPr>
          <w:r>
            <w:rPr>
              <w:rFonts w:ascii="黑体" w:eastAsia="黑体" w:hAnsi="宋体"/>
              <w:sz w:val="15"/>
              <w:szCs w:val="15"/>
            </w:rPr>
            <w:t>KD-WL03</w:t>
          </w:r>
          <w:r w:rsidRPr="0096369D">
            <w:rPr>
              <w:rFonts w:ascii="黑体" w:eastAsia="黑体" w:hAnsi="宋体"/>
              <w:sz w:val="15"/>
              <w:szCs w:val="15"/>
            </w:rPr>
            <w:t>-001</w:t>
          </w:r>
        </w:p>
      </w:tc>
    </w:tr>
    <w:tr w:rsidR="009373DC" w:rsidRPr="0096369D" w:rsidTr="00434F7B">
      <w:trPr>
        <w:cantSplit/>
        <w:trHeight w:val="391"/>
      </w:trPr>
      <w:tc>
        <w:tcPr>
          <w:tcW w:w="6062" w:type="dxa"/>
          <w:vAlign w:val="center"/>
        </w:tcPr>
        <w:p w:rsidR="009373DC" w:rsidRPr="0096369D" w:rsidRDefault="009373DC" w:rsidP="009373DC">
          <w:pPr>
            <w:tabs>
              <w:tab w:val="center" w:pos="4153"/>
              <w:tab w:val="right" w:pos="8306"/>
            </w:tabs>
            <w:wordWrap w:val="0"/>
            <w:spacing w:line="160" w:lineRule="exact"/>
            <w:jc w:val="right"/>
            <w:rPr>
              <w:rFonts w:ascii="宋体" w:hAnsi="宋体" w:cs="宋体"/>
              <w:b/>
              <w:sz w:val="15"/>
              <w:szCs w:val="15"/>
            </w:rPr>
          </w:pPr>
          <w:r w:rsidRPr="0096369D">
            <w:rPr>
              <w:rFonts w:ascii="宋体" w:hAnsi="宋体" w:cs="宋体" w:hint="eastAsia"/>
              <w:b/>
              <w:sz w:val="15"/>
              <w:szCs w:val="15"/>
            </w:rPr>
            <w:t xml:space="preserve">     三级文件 </w:t>
          </w:r>
          <w:r w:rsidRPr="0096369D">
            <w:rPr>
              <w:rFonts w:ascii="宋体" w:hAnsi="宋体" w:cs="宋体"/>
              <w:b/>
              <w:sz w:val="15"/>
              <w:szCs w:val="15"/>
            </w:rPr>
            <w:t xml:space="preserve">   </w:t>
          </w:r>
          <w:r w:rsidRPr="0096369D">
            <w:rPr>
              <w:rFonts w:ascii="宋体" w:hAnsi="宋体" w:cs="宋体" w:hint="eastAsia"/>
              <w:b/>
              <w:sz w:val="15"/>
              <w:szCs w:val="15"/>
            </w:rPr>
            <w:t xml:space="preserve">                </w:t>
          </w:r>
          <w:r>
            <w:rPr>
              <w:rFonts w:ascii="宋体" w:hAnsi="宋体" w:cs="宋体" w:hint="eastAsia"/>
              <w:b/>
              <w:sz w:val="15"/>
              <w:szCs w:val="15"/>
            </w:rPr>
            <w:t>培训管理</w:t>
          </w:r>
          <w:r>
            <w:rPr>
              <w:rFonts w:ascii="宋体" w:hAnsi="宋体" w:cs="宋体"/>
              <w:b/>
              <w:sz w:val="15"/>
              <w:szCs w:val="15"/>
            </w:rPr>
            <w:t>制度</w:t>
          </w:r>
        </w:p>
        <w:p w:rsidR="009373DC" w:rsidRPr="0096369D" w:rsidRDefault="009373DC" w:rsidP="009373DC">
          <w:pPr>
            <w:tabs>
              <w:tab w:val="center" w:pos="4153"/>
              <w:tab w:val="right" w:pos="8306"/>
            </w:tabs>
            <w:spacing w:line="160" w:lineRule="exact"/>
            <w:jc w:val="right"/>
            <w:rPr>
              <w:rFonts w:ascii="宋体" w:hAnsi="宋体"/>
              <w:b/>
              <w:sz w:val="15"/>
              <w:szCs w:val="15"/>
            </w:rPr>
          </w:pPr>
          <w:r w:rsidRPr="0096369D">
            <w:rPr>
              <w:rFonts w:ascii="宋体" w:hAnsi="宋体"/>
              <w:b/>
              <w:sz w:val="15"/>
              <w:szCs w:val="15"/>
            </w:rPr>
            <w:t xml:space="preserve">Class </w:t>
          </w:r>
          <w:r w:rsidRPr="0096369D">
            <w:rPr>
              <w:rFonts w:ascii="宋体" w:hAnsi="宋体" w:hint="eastAsia"/>
              <w:b/>
              <w:sz w:val="15"/>
              <w:szCs w:val="15"/>
            </w:rPr>
            <w:t>3</w:t>
          </w:r>
          <w:r w:rsidRPr="0096369D">
            <w:rPr>
              <w:rFonts w:ascii="宋体" w:hAnsi="宋体"/>
              <w:b/>
              <w:sz w:val="15"/>
              <w:szCs w:val="15"/>
            </w:rPr>
            <w:t xml:space="preserve">  Document </w:t>
          </w:r>
          <w:r w:rsidRPr="0096369D">
            <w:rPr>
              <w:sz w:val="24"/>
            </w:rPr>
            <w:t xml:space="preserve"> </w:t>
          </w:r>
          <w:r>
            <w:t xml:space="preserve">  </w:t>
          </w:r>
          <w:r w:rsidRPr="009373DC">
            <w:rPr>
              <w:rFonts w:ascii="宋体" w:hAnsi="宋体"/>
              <w:b/>
              <w:sz w:val="15"/>
              <w:szCs w:val="15"/>
            </w:rPr>
            <w:t>Training Mgt. System</w:t>
          </w:r>
        </w:p>
      </w:tc>
      <w:tc>
        <w:tcPr>
          <w:tcW w:w="1395" w:type="dxa"/>
          <w:vAlign w:val="center"/>
        </w:tcPr>
        <w:p w:rsidR="009373DC" w:rsidRPr="0096369D" w:rsidRDefault="009373DC" w:rsidP="009373DC">
          <w:pPr>
            <w:spacing w:line="160" w:lineRule="exact"/>
            <w:jc w:val="center"/>
            <w:rPr>
              <w:rFonts w:ascii="宋体" w:hAnsi="宋体"/>
              <w:sz w:val="15"/>
              <w:szCs w:val="15"/>
            </w:rPr>
          </w:pPr>
          <w:r w:rsidRPr="0096369D">
            <w:rPr>
              <w:rFonts w:ascii="黑体" w:eastAsia="黑体" w:hAnsi="宋体" w:hint="eastAsia"/>
              <w:sz w:val="15"/>
              <w:szCs w:val="15"/>
            </w:rPr>
            <w:t>版 本 号：</w:t>
          </w:r>
          <w:r w:rsidRPr="0096369D">
            <w:rPr>
              <w:rFonts w:ascii="宋体" w:hAnsi="宋体"/>
              <w:snapToGrid w:val="0"/>
              <w:sz w:val="15"/>
              <w:szCs w:val="15"/>
            </w:rPr>
            <w:br/>
          </w:r>
          <w:r w:rsidRPr="0096369D">
            <w:rPr>
              <w:rFonts w:ascii="宋体" w:hAnsi="宋体"/>
              <w:sz w:val="15"/>
              <w:szCs w:val="15"/>
            </w:rPr>
            <w:t>Version number:</w:t>
          </w:r>
        </w:p>
      </w:tc>
      <w:tc>
        <w:tcPr>
          <w:tcW w:w="1180" w:type="dxa"/>
          <w:vAlign w:val="center"/>
        </w:tcPr>
        <w:p w:rsidR="009373DC" w:rsidRPr="0096369D" w:rsidRDefault="009373DC" w:rsidP="009373DC">
          <w:pPr>
            <w:spacing w:line="160" w:lineRule="exact"/>
            <w:jc w:val="left"/>
            <w:rPr>
              <w:rFonts w:ascii="黑体" w:eastAsia="黑体" w:hAnsi="宋体"/>
              <w:sz w:val="15"/>
              <w:szCs w:val="15"/>
            </w:rPr>
          </w:pPr>
          <w:r>
            <w:rPr>
              <w:rFonts w:ascii="黑体" w:eastAsia="黑体" w:hAnsi="宋体" w:hint="eastAsia"/>
              <w:sz w:val="15"/>
              <w:szCs w:val="15"/>
            </w:rPr>
            <w:t>A/</w:t>
          </w:r>
          <w:r>
            <w:rPr>
              <w:rFonts w:ascii="黑体" w:eastAsia="黑体" w:hAnsi="宋体"/>
              <w:sz w:val="15"/>
              <w:szCs w:val="15"/>
            </w:rPr>
            <w:t>3</w:t>
          </w:r>
        </w:p>
      </w:tc>
    </w:tr>
  </w:tbl>
  <w:p w:rsidR="002D601E" w:rsidRDefault="002D601E" w:rsidP="002D601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33D6C"/>
    <w:rsid w:val="000245C4"/>
    <w:rsid w:val="0004384A"/>
    <w:rsid w:val="0006031F"/>
    <w:rsid w:val="0007351E"/>
    <w:rsid w:val="000B41E8"/>
    <w:rsid w:val="000F53B1"/>
    <w:rsid w:val="000F64C6"/>
    <w:rsid w:val="001118EB"/>
    <w:rsid w:val="00114F50"/>
    <w:rsid w:val="001474AA"/>
    <w:rsid w:val="001B231E"/>
    <w:rsid w:val="001D5221"/>
    <w:rsid w:val="002133DD"/>
    <w:rsid w:val="00221E7D"/>
    <w:rsid w:val="002257FE"/>
    <w:rsid w:val="00253D97"/>
    <w:rsid w:val="00264B45"/>
    <w:rsid w:val="00284B7B"/>
    <w:rsid w:val="002A271A"/>
    <w:rsid w:val="002D20FE"/>
    <w:rsid w:val="002D52EF"/>
    <w:rsid w:val="002D601E"/>
    <w:rsid w:val="002D7B83"/>
    <w:rsid w:val="0030504E"/>
    <w:rsid w:val="00307C1C"/>
    <w:rsid w:val="00326FDB"/>
    <w:rsid w:val="00335648"/>
    <w:rsid w:val="003508F0"/>
    <w:rsid w:val="00384627"/>
    <w:rsid w:val="003D10FC"/>
    <w:rsid w:val="003F0ABB"/>
    <w:rsid w:val="00422A47"/>
    <w:rsid w:val="0045308C"/>
    <w:rsid w:val="00486F16"/>
    <w:rsid w:val="00496275"/>
    <w:rsid w:val="004967A0"/>
    <w:rsid w:val="004A6B10"/>
    <w:rsid w:val="004D36A0"/>
    <w:rsid w:val="004D5F60"/>
    <w:rsid w:val="004E2634"/>
    <w:rsid w:val="004E4E10"/>
    <w:rsid w:val="00500C91"/>
    <w:rsid w:val="00505792"/>
    <w:rsid w:val="00526237"/>
    <w:rsid w:val="00552EB0"/>
    <w:rsid w:val="005B44FC"/>
    <w:rsid w:val="005F36E6"/>
    <w:rsid w:val="00633D6C"/>
    <w:rsid w:val="00634E90"/>
    <w:rsid w:val="006537BA"/>
    <w:rsid w:val="006752CD"/>
    <w:rsid w:val="00692253"/>
    <w:rsid w:val="006C5022"/>
    <w:rsid w:val="006E586F"/>
    <w:rsid w:val="006F104D"/>
    <w:rsid w:val="00701956"/>
    <w:rsid w:val="007246C1"/>
    <w:rsid w:val="00731051"/>
    <w:rsid w:val="00794F51"/>
    <w:rsid w:val="007A07B0"/>
    <w:rsid w:val="007A0858"/>
    <w:rsid w:val="007B66CB"/>
    <w:rsid w:val="007E146E"/>
    <w:rsid w:val="007F5D65"/>
    <w:rsid w:val="00821C4E"/>
    <w:rsid w:val="008260F3"/>
    <w:rsid w:val="008323D9"/>
    <w:rsid w:val="00833018"/>
    <w:rsid w:val="00841A95"/>
    <w:rsid w:val="00853B54"/>
    <w:rsid w:val="00867E45"/>
    <w:rsid w:val="00876BA0"/>
    <w:rsid w:val="008B2C43"/>
    <w:rsid w:val="008C317D"/>
    <w:rsid w:val="008F5FD7"/>
    <w:rsid w:val="009373DC"/>
    <w:rsid w:val="009378BA"/>
    <w:rsid w:val="009544B6"/>
    <w:rsid w:val="00967006"/>
    <w:rsid w:val="0098007E"/>
    <w:rsid w:val="009B2B97"/>
    <w:rsid w:val="009B6CB3"/>
    <w:rsid w:val="009D5C6C"/>
    <w:rsid w:val="009F1088"/>
    <w:rsid w:val="009F2576"/>
    <w:rsid w:val="00A0681E"/>
    <w:rsid w:val="00A5135A"/>
    <w:rsid w:val="00A70E0C"/>
    <w:rsid w:val="00A735A2"/>
    <w:rsid w:val="00A81ADF"/>
    <w:rsid w:val="00AA0D85"/>
    <w:rsid w:val="00AB0C47"/>
    <w:rsid w:val="00AC1AD0"/>
    <w:rsid w:val="00AC3354"/>
    <w:rsid w:val="00AD0283"/>
    <w:rsid w:val="00AF7DBA"/>
    <w:rsid w:val="00B07B77"/>
    <w:rsid w:val="00B16437"/>
    <w:rsid w:val="00B405EE"/>
    <w:rsid w:val="00B46FBA"/>
    <w:rsid w:val="00B72C85"/>
    <w:rsid w:val="00BB3DFA"/>
    <w:rsid w:val="00BB5376"/>
    <w:rsid w:val="00BD0619"/>
    <w:rsid w:val="00BE0903"/>
    <w:rsid w:val="00C42792"/>
    <w:rsid w:val="00C814A7"/>
    <w:rsid w:val="00CB4A5F"/>
    <w:rsid w:val="00CB5800"/>
    <w:rsid w:val="00CD1436"/>
    <w:rsid w:val="00CE02E7"/>
    <w:rsid w:val="00CF55B5"/>
    <w:rsid w:val="00D06794"/>
    <w:rsid w:val="00D40022"/>
    <w:rsid w:val="00D54FAA"/>
    <w:rsid w:val="00D554D2"/>
    <w:rsid w:val="00D55818"/>
    <w:rsid w:val="00D831DD"/>
    <w:rsid w:val="00D87F31"/>
    <w:rsid w:val="00DB6B29"/>
    <w:rsid w:val="00DC19EB"/>
    <w:rsid w:val="00DC6CA7"/>
    <w:rsid w:val="00DD2A10"/>
    <w:rsid w:val="00DF5A4D"/>
    <w:rsid w:val="00E153D0"/>
    <w:rsid w:val="00E85B2F"/>
    <w:rsid w:val="00E866FF"/>
    <w:rsid w:val="00F0090D"/>
    <w:rsid w:val="00F16294"/>
    <w:rsid w:val="00F221CD"/>
    <w:rsid w:val="00F35127"/>
    <w:rsid w:val="00F4146F"/>
    <w:rsid w:val="00F57B06"/>
    <w:rsid w:val="00F62D93"/>
    <w:rsid w:val="00F65F40"/>
    <w:rsid w:val="00F73FC2"/>
    <w:rsid w:val="00F775A8"/>
    <w:rsid w:val="00F96D2E"/>
    <w:rsid w:val="00FB08AE"/>
    <w:rsid w:val="00FD0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2289"/>
    <o:shapelayout v:ext="edit">
      <o:idmap v:ext="edit" data="1"/>
    </o:shapelayout>
  </w:shapeDefaults>
  <w:decimalSymbol w:val="."/>
  <w:listSeparator w:val=","/>
  <w15:docId w15:val="{DD52C86E-F444-4BB9-8415-141F4390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D6C"/>
    <w:pPr>
      <w:widowControl w:val="0"/>
      <w:jc w:val="both"/>
    </w:pPr>
    <w:rPr>
      <w:rFonts w:ascii="Times New Roman" w:eastAsia="宋体" w:hAnsi="Times New Roman" w:cs="Times New Roman"/>
      <w:szCs w:val="24"/>
    </w:rPr>
  </w:style>
  <w:style w:type="paragraph" w:styleId="1">
    <w:name w:val="heading 1"/>
    <w:basedOn w:val="a"/>
    <w:next w:val="a"/>
    <w:link w:val="1Char"/>
    <w:qFormat/>
    <w:rsid w:val="004E2634"/>
    <w:pPr>
      <w:keepNext/>
      <w:spacing w:before="220" w:after="210" w:line="360" w:lineRule="auto"/>
      <w:jc w:val="left"/>
      <w:outlineLvl w:val="0"/>
    </w:pPr>
    <w:rPr>
      <w:rFonts w:ascii="Arial" w:eastAsiaTheme="majorEastAsia" w:hAnsi="Arial"/>
      <w:b/>
      <w:bCs/>
      <w:kern w:val="52"/>
      <w:sz w:val="36"/>
      <w:szCs w:val="52"/>
      <w:lang w:eastAsia="zh-TW"/>
    </w:rPr>
  </w:style>
  <w:style w:type="paragraph" w:styleId="2">
    <w:name w:val="heading 2"/>
    <w:basedOn w:val="a"/>
    <w:next w:val="a"/>
    <w:link w:val="2Char"/>
    <w:qFormat/>
    <w:rsid w:val="004E2634"/>
    <w:pPr>
      <w:keepNext/>
      <w:spacing w:before="100" w:beforeAutospacing="1" w:after="100" w:afterAutospacing="1"/>
      <w:jc w:val="left"/>
      <w:outlineLvl w:val="1"/>
    </w:pPr>
    <w:rPr>
      <w:rFonts w:ascii="Arial" w:eastAsiaTheme="majorEastAsia" w:hAnsi="Arial" w:cs="Arial"/>
      <w:b/>
      <w:bCs/>
      <w:sz w:val="30"/>
      <w:szCs w:val="48"/>
      <w:lang w:eastAsia="zh-TW"/>
    </w:rPr>
  </w:style>
  <w:style w:type="paragraph" w:styleId="3">
    <w:name w:val="heading 3"/>
    <w:basedOn w:val="a"/>
    <w:next w:val="a"/>
    <w:link w:val="3Char"/>
    <w:uiPriority w:val="9"/>
    <w:unhideWhenUsed/>
    <w:qFormat/>
    <w:rsid w:val="006E58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F5D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5D65"/>
    <w:rPr>
      <w:rFonts w:ascii="Times New Roman" w:eastAsia="宋体" w:hAnsi="Times New Roman" w:cs="Times New Roman"/>
      <w:sz w:val="18"/>
      <w:szCs w:val="18"/>
    </w:rPr>
  </w:style>
  <w:style w:type="paragraph" w:styleId="a4">
    <w:name w:val="footer"/>
    <w:basedOn w:val="a"/>
    <w:link w:val="Char0"/>
    <w:unhideWhenUsed/>
    <w:rsid w:val="007F5D65"/>
    <w:pPr>
      <w:tabs>
        <w:tab w:val="center" w:pos="4153"/>
        <w:tab w:val="right" w:pos="8306"/>
      </w:tabs>
      <w:snapToGrid w:val="0"/>
      <w:jc w:val="left"/>
    </w:pPr>
    <w:rPr>
      <w:sz w:val="18"/>
      <w:szCs w:val="18"/>
    </w:rPr>
  </w:style>
  <w:style w:type="character" w:customStyle="1" w:styleId="Char0">
    <w:name w:val="页脚 Char"/>
    <w:basedOn w:val="a0"/>
    <w:link w:val="a4"/>
    <w:rsid w:val="007F5D65"/>
    <w:rPr>
      <w:rFonts w:ascii="Times New Roman" w:eastAsia="宋体" w:hAnsi="Times New Roman" w:cs="Times New Roman"/>
      <w:sz w:val="18"/>
      <w:szCs w:val="18"/>
    </w:rPr>
  </w:style>
  <w:style w:type="character" w:styleId="a5">
    <w:name w:val="Emphasis"/>
    <w:basedOn w:val="a0"/>
    <w:uiPriority w:val="20"/>
    <w:qFormat/>
    <w:rsid w:val="00307C1C"/>
    <w:rPr>
      <w:i w:val="0"/>
      <w:iCs w:val="0"/>
      <w:color w:val="CC0000"/>
    </w:rPr>
  </w:style>
  <w:style w:type="character" w:customStyle="1" w:styleId="1Char">
    <w:name w:val="标题 1 Char"/>
    <w:basedOn w:val="a0"/>
    <w:link w:val="1"/>
    <w:rsid w:val="004E2634"/>
    <w:rPr>
      <w:rFonts w:ascii="Arial" w:eastAsiaTheme="majorEastAsia" w:hAnsi="Arial" w:cs="Times New Roman"/>
      <w:b/>
      <w:bCs/>
      <w:kern w:val="52"/>
      <w:sz w:val="36"/>
      <w:szCs w:val="52"/>
      <w:lang w:eastAsia="zh-TW"/>
    </w:rPr>
  </w:style>
  <w:style w:type="character" w:customStyle="1" w:styleId="2Char">
    <w:name w:val="标题 2 Char"/>
    <w:basedOn w:val="a0"/>
    <w:link w:val="2"/>
    <w:rsid w:val="004E2634"/>
    <w:rPr>
      <w:rFonts w:ascii="Arial" w:eastAsiaTheme="majorEastAsia" w:hAnsi="Arial" w:cs="Arial"/>
      <w:b/>
      <w:bCs/>
      <w:sz w:val="30"/>
      <w:szCs w:val="48"/>
      <w:lang w:eastAsia="zh-TW"/>
    </w:rPr>
  </w:style>
  <w:style w:type="paragraph" w:styleId="TOC">
    <w:name w:val="TOC Heading"/>
    <w:basedOn w:val="1"/>
    <w:next w:val="a"/>
    <w:uiPriority w:val="39"/>
    <w:semiHidden/>
    <w:unhideWhenUsed/>
    <w:qFormat/>
    <w:rsid w:val="00AA0D85"/>
    <w:pPr>
      <w:keepLines/>
      <w:widowControl/>
      <w:spacing w:before="480" w:after="0" w:line="276" w:lineRule="auto"/>
      <w:outlineLvl w:val="9"/>
    </w:pPr>
    <w:rPr>
      <w:rFonts w:asciiTheme="majorHAnsi" w:hAnsiTheme="majorHAnsi" w:cstheme="majorBidi"/>
      <w:color w:val="365F91" w:themeColor="accent1" w:themeShade="BF"/>
      <w:kern w:val="0"/>
      <w:sz w:val="28"/>
      <w:szCs w:val="28"/>
      <w:lang w:eastAsia="zh-CN"/>
    </w:rPr>
  </w:style>
  <w:style w:type="paragraph" w:styleId="10">
    <w:name w:val="toc 1"/>
    <w:basedOn w:val="a"/>
    <w:next w:val="a"/>
    <w:autoRedefine/>
    <w:uiPriority w:val="39"/>
    <w:unhideWhenUsed/>
    <w:rsid w:val="00E866FF"/>
    <w:pPr>
      <w:tabs>
        <w:tab w:val="right" w:leader="dot" w:pos="8296"/>
      </w:tabs>
      <w:spacing w:line="360" w:lineRule="auto"/>
    </w:pPr>
    <w:rPr>
      <w:noProof/>
    </w:rPr>
  </w:style>
  <w:style w:type="paragraph" w:styleId="20">
    <w:name w:val="toc 2"/>
    <w:basedOn w:val="a"/>
    <w:next w:val="a"/>
    <w:autoRedefine/>
    <w:uiPriority w:val="39"/>
    <w:unhideWhenUsed/>
    <w:rsid w:val="00AA0D85"/>
    <w:pPr>
      <w:ind w:leftChars="200" w:left="420"/>
    </w:pPr>
  </w:style>
  <w:style w:type="character" w:styleId="a6">
    <w:name w:val="Hyperlink"/>
    <w:basedOn w:val="a0"/>
    <w:uiPriority w:val="99"/>
    <w:unhideWhenUsed/>
    <w:rsid w:val="00AA0D85"/>
    <w:rPr>
      <w:color w:val="0000FF" w:themeColor="hyperlink"/>
      <w:u w:val="single"/>
    </w:rPr>
  </w:style>
  <w:style w:type="paragraph" w:styleId="a7">
    <w:name w:val="Balloon Text"/>
    <w:basedOn w:val="a"/>
    <w:link w:val="Char1"/>
    <w:uiPriority w:val="99"/>
    <w:semiHidden/>
    <w:unhideWhenUsed/>
    <w:rsid w:val="00AA0D85"/>
    <w:rPr>
      <w:sz w:val="18"/>
      <w:szCs w:val="18"/>
    </w:rPr>
  </w:style>
  <w:style w:type="character" w:customStyle="1" w:styleId="Char1">
    <w:name w:val="批注框文本 Char"/>
    <w:basedOn w:val="a0"/>
    <w:link w:val="a7"/>
    <w:uiPriority w:val="99"/>
    <w:semiHidden/>
    <w:rsid w:val="00AA0D85"/>
    <w:rPr>
      <w:rFonts w:ascii="Times New Roman" w:eastAsia="宋体" w:hAnsi="Times New Roman" w:cs="Times New Roman"/>
      <w:sz w:val="18"/>
      <w:szCs w:val="18"/>
    </w:rPr>
  </w:style>
  <w:style w:type="character" w:customStyle="1" w:styleId="3Char">
    <w:name w:val="标题 3 Char"/>
    <w:basedOn w:val="a0"/>
    <w:link w:val="3"/>
    <w:uiPriority w:val="9"/>
    <w:rsid w:val="006E586F"/>
    <w:rPr>
      <w:rFonts w:ascii="Times New Roman" w:eastAsia="宋体" w:hAnsi="Times New Roman" w:cs="Times New Roman"/>
      <w:b/>
      <w:bCs/>
      <w:sz w:val="32"/>
      <w:szCs w:val="32"/>
    </w:rPr>
  </w:style>
  <w:style w:type="paragraph" w:styleId="30">
    <w:name w:val="toc 3"/>
    <w:basedOn w:val="a"/>
    <w:next w:val="a"/>
    <w:autoRedefine/>
    <w:uiPriority w:val="39"/>
    <w:unhideWhenUsed/>
    <w:rsid w:val="00BE090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935805">
      <w:bodyDiv w:val="1"/>
      <w:marLeft w:val="0"/>
      <w:marRight w:val="0"/>
      <w:marTop w:val="0"/>
      <w:marBottom w:val="0"/>
      <w:divBdr>
        <w:top w:val="none" w:sz="0" w:space="0" w:color="auto"/>
        <w:left w:val="none" w:sz="0" w:space="0" w:color="auto"/>
        <w:bottom w:val="none" w:sz="0" w:space="0" w:color="auto"/>
        <w:right w:val="none" w:sz="0" w:space="0" w:color="auto"/>
      </w:divBdr>
    </w:div>
    <w:div w:id="9821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45A67-4012-4BD7-A727-2343A606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11</Pages>
  <Words>970</Words>
  <Characters>5534</Characters>
  <Application>Microsoft Office Word</Application>
  <DocSecurity>0</DocSecurity>
  <Lines>46</Lines>
  <Paragraphs>12</Paragraphs>
  <ScaleCrop>false</ScaleCrop>
  <Company>微软中国</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朱培文</cp:lastModifiedBy>
  <cp:revision>131</cp:revision>
  <cp:lastPrinted>2017-10-20T03:03:00Z</cp:lastPrinted>
  <dcterms:created xsi:type="dcterms:W3CDTF">2015-09-11T08:10:00Z</dcterms:created>
  <dcterms:modified xsi:type="dcterms:W3CDTF">2020-01-08T07:51:00Z</dcterms:modified>
</cp:coreProperties>
</file>