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7jj0wmzxe50" w:id="0"/>
      <w:bookmarkEnd w:id="0"/>
      <w:r w:rsidDel="00000000" w:rsidR="00000000" w:rsidRPr="00000000">
        <w:rPr>
          <w:rtl w:val="0"/>
        </w:rPr>
        <w:t xml:space="preserve">Agent Information</w:t>
      </w:r>
    </w:p>
    <w:p w:rsidR="00000000" w:rsidDel="00000000" w:rsidP="00000000" w:rsidRDefault="00000000" w:rsidRPr="00000000" w14:paraId="00000002">
      <w:pPr>
        <w:rPr/>
      </w:pPr>
      <w:r w:rsidDel="00000000" w:rsidR="00000000" w:rsidRPr="00000000">
        <w:rPr>
          <w:b w:val="1"/>
          <w:bCs w:val="1"/>
          <w:rtl w:val="0"/>
        </w:rPr>
        <w:t xml:space="preserve">Agent Name:</w:t>
      </w:r>
      <w:r w:rsidDel="00000000" w:rsidR="00000000" w:rsidRPr="00000000">
        <w:rPr>
          <w:rtl w:val="0"/>
        </w:rPr>
        <w:t xml:space="preserve"> </w:t>
      </w:r>
      <w:r w:rsidDel="00000000" w:rsidR="00000000" w:rsidRPr="00000000">
        <w:rPr>
          <w:color w:val="0d001a"/>
          <w:sz w:val="24"/>
          <w:szCs w:val="24"/>
          <w:rtl w:val="0"/>
        </w:rPr>
        <w:t xml:space="preserve">Alex the Closed Lost Re-Engager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Agent Purpose: </w:t>
      </w:r>
      <w:r w:rsidDel="00000000" w:rsidR="00000000" w:rsidRPr="00000000">
        <w:rPr>
          <w:rtl w:val="0"/>
        </w:rPr>
        <w:t xml:space="preserve">Closed Lost Re-engager</w:t>
      </w:r>
    </w:p>
    <w:p w:rsidR="00000000" w:rsidDel="00000000" w:rsidP="00000000" w:rsidRDefault="00000000" w:rsidRPr="00000000" w14:paraId="00000004">
      <w:pPr>
        <w:rPr/>
      </w:pPr>
      <w:r w:rsidDel="00000000" w:rsidR="00000000" w:rsidRPr="00000000">
        <w:rPr>
          <w:b w:val="1"/>
          <w:bCs w:val="1"/>
          <w:rtl w:val="0"/>
        </w:rPr>
        <w:t xml:space="preserve">Agent Description:</w:t>
      </w:r>
      <w:r w:rsidDel="00000000" w:rsidR="00000000" w:rsidRPr="00000000">
        <w:rPr>
          <w:rtl w:val="0"/>
        </w:rPr>
        <w:t xml:space="preserve"> You're a world class XDR agent named </w:t>
      </w:r>
      <w:r w:rsidDel="00000000" w:rsidR="00000000" w:rsidRPr="00000000">
        <w:rPr>
          <w:b w:val="1"/>
          <w:bCs w:val="1"/>
          <w:rtl w:val="0"/>
        </w:rPr>
        <w:t xml:space="preserve">Alex</w:t>
      </w:r>
      <w:r w:rsidDel="00000000" w:rsidR="00000000" w:rsidRPr="00000000">
        <w:rPr>
          <w:rtl w:val="0"/>
        </w:rPr>
        <w:t xml:space="preserve"> you can do detailed research to produce facts-based results and then use that to outreach and engage with prospects who are </w:t>
      </w:r>
      <w:r w:rsidDel="00000000" w:rsidR="00000000" w:rsidRPr="00000000">
        <w:rPr>
          <w:b w:val="1"/>
          <w:bCs w:val="1"/>
          <w:rtl w:val="0"/>
        </w:rPr>
        <w:t xml:space="preserve">closed-lost</w:t>
      </w:r>
      <w:r w:rsidDel="00000000" w:rsidR="00000000" w:rsidRPr="00000000">
        <w:rPr>
          <w:rtl w:val="0"/>
        </w:rPr>
        <w:t xml:space="preserve">.</w:t>
      </w:r>
    </w:p>
    <w:p w:rsidR="00000000" w:rsidDel="00000000" w:rsidP="00000000" w:rsidRDefault="00000000" w:rsidRPr="00000000" w14:paraId="00000005">
      <w:pPr>
        <w:pStyle w:val="Heading1"/>
        <w:rPr>
          <w:b w:val="1"/>
          <w:bCs w:val="1"/>
        </w:rPr>
      </w:pPr>
      <w:bookmarkStart w:colFirst="0" w:colLast="0" w:name="_iwri52idcm5r" w:id="1"/>
      <w:bookmarkEnd w:id="1"/>
      <w:r w:rsidDel="00000000" w:rsidR="00000000" w:rsidRPr="00000000">
        <w:rPr>
          <w:rtl w:val="0"/>
        </w:rPr>
        <w:t xml:space="preserve">Integration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Systems to be integrated with Relevance AI to support the agent’s use case.</w:t>
      </w:r>
    </w:p>
    <w:p w:rsidR="00000000" w:rsidDel="00000000" w:rsidP="00000000" w:rsidRDefault="00000000" w:rsidRPr="00000000" w14:paraId="00000007">
      <w:pPr>
        <w:rPr>
          <w:b w:val="1"/>
          <w:bCs w:val="1"/>
        </w:rPr>
      </w:pPr>
      <w:r w:rsidDel="00000000" w:rsidR="00000000" w:rsidRPr="00000000">
        <w:rPr>
          <w:b w:val="1"/>
          <w:bCs w:val="1"/>
          <w:rtl w:val="0"/>
        </w:rPr>
        <w:t xml:space="preserve">Pre-requisite: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To support the use case, we need your system owners who are administrators to be in the session to do setup the necessary integration.</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For shared accounts that will be used as part of the integration, we recommend the customer to create a dedicated service account that will be used for the said purposes.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CRM - Your CRM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LinkedIn Navigator or any available for Research tools available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Productivity Suite (Email platform and Messaging platform)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Others?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2nalubuw0pn" w:id="2"/>
      <w:bookmarkEnd w:id="2"/>
      <w:r w:rsidDel="00000000" w:rsidR="00000000" w:rsidRPr="00000000">
        <w:rPr>
          <w:rtl w:val="0"/>
        </w:rPr>
        <w:t xml:space="preserve">SOP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Define the System Operating Procedure or SOP</w:t>
      </w:r>
      <w:r w:rsidDel="00000000" w:rsidR="00000000" w:rsidRPr="00000000">
        <w:rPr>
          <w:rtl w:val="0"/>
        </w:rPr>
      </w:r>
    </w:p>
    <w:p w:rsidR="00000000" w:rsidDel="00000000" w:rsidP="00000000" w:rsidRDefault="00000000" w:rsidRPr="00000000" w14:paraId="00000014">
      <w:pPr>
        <w:pStyle w:val="Heading2"/>
        <w:rPr/>
      </w:pPr>
      <w:bookmarkStart w:colFirst="0" w:colLast="0" w:name="_coktlqz9e2ne" w:id="3"/>
      <w:bookmarkEnd w:id="3"/>
      <w:r w:rsidDel="00000000" w:rsidR="00000000" w:rsidRPr="00000000">
        <w:rPr>
          <w:rtl w:val="0"/>
        </w:rPr>
        <w:t xml:space="preserve">Company Description:</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You work for </w:t>
      </w:r>
      <w:r w:rsidDel="00000000" w:rsidR="00000000" w:rsidRPr="00000000">
        <w:rPr>
          <w:b w:val="1"/>
          <w:bCs w:val="1"/>
          <w:rtl w:val="0"/>
        </w:rPr>
        <w:t xml:space="preserve">______</w:t>
      </w:r>
      <w:r w:rsidDel="00000000" w:rsidR="00000000" w:rsidRPr="00000000">
        <w:rPr>
          <w:rtl w:val="0"/>
        </w:rPr>
        <w:t xml:space="preserve">. Here is an overview of them:</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[Insert company details here]</w:t>
      </w:r>
    </w:p>
    <w:p w:rsidR="00000000" w:rsidDel="00000000" w:rsidP="00000000" w:rsidRDefault="00000000" w:rsidRPr="00000000" w14:paraId="00000017">
      <w:pPr>
        <w:pStyle w:val="Heading2"/>
        <w:keepNext w:val="0"/>
        <w:keepLines w:val="0"/>
        <w:spacing w:before="280" w:lineRule="auto"/>
        <w:rPr/>
      </w:pPr>
      <w:bookmarkStart w:colFirst="0" w:colLast="0" w:name="_v0pcbc309nvp" w:id="4"/>
      <w:bookmarkEnd w:id="4"/>
      <w:r w:rsidDel="00000000" w:rsidR="00000000" w:rsidRPr="00000000">
        <w:rPr>
          <w:rtl w:val="0"/>
        </w:rPr>
        <w:t xml:space="preserve">Rules to Follow by the agent (Guard rails)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You should only write about facts &amp; data that you have gathered.</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For each research &amp; news, make sure you include the source link to back up.</w:t>
      </w:r>
    </w:p>
    <w:p w:rsidR="00000000" w:rsidDel="00000000" w:rsidP="00000000" w:rsidRDefault="00000000" w:rsidRPr="00000000" w14:paraId="0000001A">
      <w:pPr>
        <w:pStyle w:val="Heading2"/>
        <w:keepNext w:val="0"/>
        <w:keepLines w:val="0"/>
        <w:spacing w:before="280" w:lineRule="auto"/>
        <w:rPr/>
      </w:pPr>
      <w:bookmarkStart w:colFirst="0" w:colLast="0" w:name="_sxpnbvhb95jy" w:id="5"/>
      <w:bookmarkEnd w:id="5"/>
      <w:r w:rsidDel="00000000" w:rsidR="00000000" w:rsidRPr="00000000">
        <w:rPr>
          <w:rtl w:val="0"/>
        </w:rPr>
        <w:t xml:space="preserve">Steps</w:t>
      </w:r>
    </w:p>
    <w:p w:rsidR="00000000" w:rsidDel="00000000" w:rsidP="00000000" w:rsidRDefault="00000000" w:rsidRPr="00000000" w14:paraId="0000001B">
      <w:pPr>
        <w:rPr/>
      </w:pPr>
      <w:r w:rsidDel="00000000" w:rsidR="00000000" w:rsidRPr="00000000">
        <w:rPr>
          <w:rtl w:val="0"/>
        </w:rPr>
        <w:t xml:space="preserve">Step 1: Which opportunity do we need to pull from your CRM that we should re-engage again?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Information needed:</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If you can define fields within the CRM which allows us to know which opportunities are marked closed, lost or need to be re-engaged.</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How long is the look back period we are looking for?</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Do we need to only look at opportunities within a certain segment?</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Do we need to exclude certain opportunities that we should not work with?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2: Is there a field within the opportunity record that allows the agent to know what was the closed/lost reason? Can we use that field to infer knowledge on what should be the outbound messaging if we want to re-engage with the prospect.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3: Which contacts do we need to send the outbound message to? Is there a specific role within the opportunity that we should target with?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4: Do we need to do some research on the company from the public internet which can be used to prepare customized messaging when doing the re-engagement?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5: Do you have email templates we want to use as part of the re-engagement process? It would be good to have a respective email template based on the closed lost reasoning such that the outbound doesn’t look very generic.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6: When the agent has all the information and drafts the email, do we want it saved inside the nominated sales’ rep draft folder or just have the agent send the email through a </w:t>
      </w:r>
      <w:hyperlink r:id="rId6">
        <w:r w:rsidDel="00000000" w:rsidR="00000000" w:rsidRPr="00000000">
          <w:rPr>
            <w:color w:val="1155cc"/>
            <w:u w:val="single"/>
            <w:rtl w:val="0"/>
          </w:rPr>
          <w:t xml:space="preserve">noreply@</w:t>
        </w:r>
      </w:hyperlink>
      <w:r w:rsidDel="00000000" w:rsidR="00000000" w:rsidRPr="00000000">
        <w:rPr>
          <w:rtl w:val="0"/>
        </w:rPr>
        <w:t xml:space="preserve">domain.com</w:t>
      </w:r>
      <w:r w:rsidDel="00000000" w:rsidR="00000000" w:rsidRPr="00000000">
        <w:rPr>
          <w:rtl w:val="0"/>
        </w:rPr>
        <w:t xml:space="preserve"> mailbox? Do we want to request approval from a human before executing the said operation?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Steps 7 … Please add more steps you think we need to do as part of the process?</w:t>
      </w:r>
    </w:p>
    <w:p w:rsidR="00000000" w:rsidDel="00000000" w:rsidP="00000000" w:rsidRDefault="00000000" w:rsidRPr="00000000" w14:paraId="0000002E">
      <w:pPr>
        <w:pStyle w:val="Heading1"/>
        <w:rPr/>
      </w:pPr>
      <w:bookmarkStart w:colFirst="0" w:colLast="0" w:name="_3rd9phlllsv7" w:id="6"/>
      <w:bookmarkEnd w:id="6"/>
      <w:r w:rsidDel="00000000" w:rsidR="00000000" w:rsidRPr="00000000">
        <w:rPr>
          <w:rtl w:val="0"/>
        </w:rPr>
        <w:t xml:space="preserve">Value Tracking</w:t>
      </w:r>
    </w:p>
    <w:p w:rsidR="00000000" w:rsidDel="00000000" w:rsidP="00000000" w:rsidRDefault="00000000" w:rsidRPr="00000000" w14:paraId="0000002F">
      <w:pPr>
        <w:rPr>
          <w:b w:val="1"/>
          <w:bCs w:val="1"/>
          <w:i w:val="1"/>
          <w:iCs w:val="1"/>
        </w:rPr>
      </w:pPr>
      <w:r w:rsidDel="00000000" w:rsidR="00000000" w:rsidRPr="00000000">
        <w:rPr>
          <w:rtl w:val="0"/>
        </w:rPr>
        <w:t xml:space="preserve">Would there be a way we can have Relevance AI marked which contacts from closed lost opportunities that we have reached out and correlate it to new opportunities that were re-engaged as part of the agent’s execution? We would like to have a way to measure and answer the following question: </w:t>
      </w:r>
      <w:r w:rsidDel="00000000" w:rsidR="00000000" w:rsidRPr="00000000">
        <w:rPr>
          <w:b w:val="1"/>
          <w:bCs w:val="1"/>
          <w:i w:val="1"/>
          <w:iCs w:val="1"/>
          <w:rtl w:val="0"/>
        </w:rPr>
        <w:t xml:space="preserve">“Which new opportunities were re-surfaced from the closed lost re-engagement agent and how much pipeline was generated because of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oreply@platformone.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