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OOP Sessional Exam: Past Paper Analysis</w:t>
      </w:r>
    </w:p>
    <w:p>
      <w:pPr>
        <w:pBdr>
          <w:bottom w:val="single" w:color="1F3864" w:sz="12" w:space="4"/>
        </w:pBdr>
        <w:spacing w:after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Nirma University, MCA Semester I  |  Java OOP  |  Based on 4 final-exam papers (Feb-2022, Jan-2023, Jan-2025, Dec-2025) mapped to your sessional syllabus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matches your estimate: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on average about 57% of final-exam marks fall on your sessional topics (range 44% to 70% per paper).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 units appeared in all 4 papers: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JDK/JRE/JVM, Loops, and Constructors. Constructor vs Method was asked in every single paper, usually for 8 marks.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5 to prioritize: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(1) Constructor vs Method, (2) JDK / JRE / JVM, (3) Loops, (4) String class methods, (5) Static variable and static method. Together these made up about 67% of all sessional-topic marks (126 of 187).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Heads-up: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String.replace() and String.contains() were asked in past papers but are not in your slide text, so plan some self-study for those two.</w:t>
            </w:r>
          </w:p>
        </w:tc>
      </w:tr>
    </w:tbl>
    <w:p>
      <w:pPr>
        <w:spacing w:after="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Scope Check: How Much of Each Paper Is Sessional Content?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500"/>
        <w:gridCol w:w="6298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Marks on sessional topics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paper</w:t>
            </w:r>
          </w:p>
        </w:tc>
        <w:tc>
          <w:tcPr>
            <w:tcW w:type="dxa" w:w="6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Questions outside your sessional (ignored in this analysis)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Feb-2022 (3MCA101)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marks, 2 hrs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35 / 50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70%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Q1C JDBC / streams (OR options), Q3A exceptions, Q3B-OR abstract class and interface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Jan-2023 (6CS101)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marks, 3 hrs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64 / 100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64%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JDBC, overloading vs overriding, interface, exceptions, I/O streams (Q4B, Q4C, Q5B, Q6A, Q6B)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Jan-2025 (6CS101CC22)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marks, 3 hrs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38 to 44 / 100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38 to 44%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JDBC, threads, packages, interface, polymorphism, access modifiers, file I/O, exceptions. Q1A (OOP features) is borderline, hence the range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Dec-2025 (6CS101CC25)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marks, 3 hrs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 / 100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50%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JDBC, packages, threads, abstract class / interface, exceptions, overloading vs overriding, I/O streams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Topic Weightage Table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Frequency = number of the 4 past papers in which the topic appeared. Marks are the marks assigned to that sub-question in the final exam. Units follow the slide-deck headings of your sessional syllabus (the file has no formal unit labels).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1.1 Unit roll-up (where the marks actually are)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200"/>
        <w:gridCol w:w="2300"/>
        <w:gridCol w:w="2300"/>
        <w:gridCol w:w="2598"/>
      </w:tblGrid>
      <w:tr>
        <w:trPr>
          <w:cantSplit/>
          <w:tblHeader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(slide numbers)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Papers with 1+ question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Marks across 4 papers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 of sessional marks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U8 · Constructors (slides 158 to 172)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63BE7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16.6%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 · Java Fundamentals: JDK / JRE / JVM (1 to 11)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63BE7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26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13.9%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U9 · Static variable and static method (173 to 181)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5D9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12.8%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U5 · Loops and Arrays (104 to 120)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63BE7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12.3%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U6 · String Handling (121 to 138)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5D9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11.8%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U3 · Decision Making: if / else-if / switch / break / continue (73 to 89)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8.6%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U4 · Operators and Type Conversion (90 to 103)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5D9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8.6%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U10 · Inheritance (182 to 191)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8.0%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U7 · Methods and Classes (139 to 157)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4.3%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 · Tokens, Variables, Data Types (11 to 25)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3.2%</w:t>
            </w:r>
          </w:p>
        </w:tc>
        <w:tc>
          <w:tcPr>
            <w:tcW w:type="dxa" w:w="2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95959"/>
          <w:sz w:val="17"/>
          <w:szCs w:val="17"/>
        </w:rPr>
        <w:t xml:space="preserve">Total sessional-topic marks counted: 187 (excludes the 6-mark Jan-25 OOP-features question, which is borderline). Slide numbers refer to the first copy of the deck; slides 1 to 36 repeat as 37 to 72.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1.2 Specific topics (every question mapped)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50"/>
        <w:gridCol w:w="1250"/>
        <w:gridCol w:w="3998"/>
        <w:gridCol w:w="1900"/>
        <w:gridCol w:w="1400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 topic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 (of 4)</w:t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Appeared in (paper, question no.)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marks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 · Java Fundamentals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JDK vs JRE vs JVM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role of JDK / JVM, JDK components, "write once, run anywhere"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63BE7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Feb-22 Q1A · Jan-23 Q1A · Jan-25 Q2A · Dec-25 Q1B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to 8 (usually 6)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 · Java Fundamentals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Features of Java / features of OOP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Jan-25 Q1A (borderline scope)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 · Java Fundamentals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 PATH setup, compile and run steps, Eclipse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asked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 · Tokens, Variables, Types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 tokens: keywords, identifiers, literals, operators, separators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Jan-23 Q1B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U2 · Tokens, Variables, Types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Variables, primitive and non-primitive data types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asked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U3 · Decision Making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else-if ladder (vs simple if-else) with real-life program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Dec-25 Q2B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U3 · Decision Making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statement with example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Jan-23 Q1C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U3 · Decision Making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break / continue (as code-output tracing)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Dec-25 Q1A(2)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U4 · Operators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Relational operators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example (and logical operators in code tracing)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5D9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Feb-22 Q1B · Jan-23 Q2A · Dec-25 Q1A(3) (as code snippet)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to 8 (2 as snippet)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U4 · Operators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Arithmetic, bitwise, assignment operators, precedence, type conversion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asked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U5 · Loops and Arrays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Types of loops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importance, while vs do-while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Feb-22 Q2B · Jan-25 Q1B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to 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U5 · Loops and Arrays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Nested loops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pattern-printing program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Jan-23 Q3A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U5 · Loops and Arrays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For-loop output tracing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Dec-25 Q1A(1)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U5 · Loops and Arrays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Arrays (1-D, declaration, length)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asked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U6 · String Handling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String class methods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substring() in all three; plus equals, concat, compareTo, contains, replace, length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5D9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Jan-23 Q2B · Jan-25 Q3A · Dec-25 Q1C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to 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U6 · String Handling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toUpperCase, toLowerCase, trim, charAt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asked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U7 · Methods and Classes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a class with fields and methods (Employee, gross salary = salary + HRA + DA)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Dec-25 Q3A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U7 · Methods and Classes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Parameter passing (by value / by reference), return types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asked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U8 · Constructors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Constructor vs method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name, return type, purpose, invocation + program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63BE7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Feb-22 Q2A · Jan-23 Q3B · Jan-25 Q3B · Dec-25 Q3B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to 8 (usually 8)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U9 · Static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Static method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vs non-static (accessibility, usage) + program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Dec-25 Q2A · Jan-23 Q5A (static var and method relationship)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U9 · Static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Static vs non-static variables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example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Jan-25 Q2B · Jan-23 Q5A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U10 · Inheritance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Types of inheritance: multilevel (program), hierarchical (example)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Feb-22 Q3B · Jan-23 Q4A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to 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U10 · Inheritance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and multiple inheritance, advantages of inheritance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asked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Cross-unit</w:t>
            </w:r>
          </w:p>
        </w:tc>
        <w:tc>
          <w:tcPr>
            <w:tcW w:type="dxa" w:w="4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output / error tracing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justification (3 snippets)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Dec-25 Q1A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(2 each)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High-Yield Priority List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Study these five in this order. They are the five highest-mark units in the roll-up above, and each has appeared in at least 3 of 4 papers.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000"/>
        <w:gridCol w:w="7098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from past papers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prepare for full marks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Constructor vs Method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Asked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4/4 papers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7 to 8 marks each time (31 marks in total, the biggest single block).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Feb-22 and Jan-23 use almost identical wording. Dec-25 adds "program using both a constructor and a method".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Definition of a constructor, plus the default constructor (supplied by the compiler only when you write none).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Comparison table: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(same as class vs any name),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return type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(none, not even void),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(initialize object vs perform behaviour),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invocation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(automatic on new vs explicit call), calls per object.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program with a parameterized constructor, a default constructor and a method, with output (model it on the Customer / Circle slides).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Mention constructor overloading in one line.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JDK vs JRE vs JVM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Asked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4/4 papers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6 to 8 marks. Variants: distinguish all three (Jan-23), role of JDK (Feb-22), JDK components (Jan-25), importance of JVM and "write once, run anywhere" (Dec-25).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JDK = development tools (javac, java) + JRE; JRE = JVM + libraries; JVM = runtime that executes the program.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Flow diagram: .java source, javac, .class bytecode, JVM, machine code on any 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3-column comparison table plus a 2-line "why JVM gives write once, run anywhere" answer.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Note: the words "bytecode" and "write once, run anywhere" are not in the extractable slide text, so add them from your notes or textbook.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Loops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Appeared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4/4 papers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: types of loops (Feb-22), nested-loop pattern (Jan-23), while vs do-while (Jan-25), for-loop output tracing (Dec-25).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Syntax and flowchart for while, do-while, for and enhanced for.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Entry-controlled (while, for) vs exit-controlled (do-while, runs at least once).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Pattern programs with nested loops. For the Jan-23 pattern (1 / 0 1 / 1 0 1 ...): inner loop j = 1..i, print 1 if (i + j) is even, else 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Practise dry-running loops with unusual steps (e.g. i = i + 11).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String class methods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Asked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3/4 papers, including each of the last three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Always three named methods;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substring() appeared every time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each method: signature, return type and a one-line example with output: substring(begin) and substring(begin, end) (end is exclusive), equals, concat, compareTo (0 / negative / positive), length.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equals() vs ==, and equals vs equalsIgnoreCase.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Self-study: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contains() and replace() were asked (Jan-25, Dec-25) but are not in your slide text.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A9D18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Static variable and static method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Asked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3/4 papers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(Jan-23, Jan-25, Dec-25),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 marks every time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A static question has appeared in every paper since 2023.</w:t>
            </w:r>
          </w:p>
        </w:tc>
        <w:tc>
          <w:tcPr>
            <w:tcW w:type="dxa" w:w="7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Static vs instance variable: one shared copy per class vs one per object; access via the class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Static vs non-static method: called without an object; can access only static members directly; cannot use this (slide 181); non-static methods can access both.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Static block for initialization.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program using the slides' Customer.deliveryCharge example with a static getter and setter.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Next tier (cheap marks if you have time left)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0598"/>
      </w:tblGrid>
      <w:tr>
        <w:trPr>
          <w:cantSplit/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0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Quick-win checklist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Relational and logical operators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5D9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 of ==, !=, &gt;, &lt;, &gt;=, &lt;= (all return boolean) with a short program; &amp;&amp; / || / ! and how compound conditions evaluate (needed for output tracing). About 30 minutes of work.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Decision making: else-if ladder, switch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else-if ladder vs simple if-else, with a real-life program (grade or discount calculator). Switch: syntax, break, default, example.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Inheritance types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Single, multilevel, hierarchical, multiple (not supported in Java for classes) and advantages. One extends-based program (Customer, RegularCustomer) and one multilevel chain.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1/4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Keywords, identifiers (naming rules), literals (integer, floating point, character, string, boolean), operators, separators.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Question Patterns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6200"/>
        <w:gridCol w:w="5298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Recurring pattern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5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"Differentiate / Distinguish X and Y"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of the 27 sessional-topic questions are comparisons: constructor vs method (4/4), JDK vs JRE vs JVM, while vs do-while, static vs non-static, else-if ladder vs if-else, replace / length / substring.</w:t>
            </w:r>
          </w:p>
        </w:tc>
        <w:tc>
          <w:tcPr>
            <w:tcW w:type="dxa" w:w="5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Lead with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comparison table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(4 to 6 rows), then add one short example.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"...with a suitable example / program"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Nearly every 6 to 9 mark theory question is paired with code (static, constructor, inheritance, else-if, loops).</w:t>
            </w:r>
          </w:p>
        </w:tc>
        <w:tc>
          <w:tcPr>
            <w:tcW w:type="dxa" w:w="5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Definition, then key points, then a compact program with its output.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Questions recycled almost word-for-word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Feb-22 Q2A = Jan-23 Q3B (constructor vs method, identical wording). Feb-22 Q1B = Jan-23 Q2A (relational operators). Constructor vs method then returns in Jan-25 Q3B and Dec-25 Q3B.</w:t>
            </w:r>
          </w:p>
        </w:tc>
        <w:tc>
          <w:tcPr>
            <w:tcW w:type="dxa" w:w="5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Past papers are the best predictor here. Prepare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ready-made answers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to these exact prompts.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String methods: a named trio, one always substring()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Jan-23: equals / concat / substring. Jan-25: compareTo / contains / substring. Dec-25: replace / length / substring.</w:t>
            </w:r>
          </w:p>
        </w:tc>
        <w:tc>
          <w:tcPr>
            <w:tcW w:type="dxa" w:w="5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Learn about 8 to 10 String methods, each with an example and output. The trio changes, the question does not.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Write a class from a real-life scenario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Employee with gross salary (Dec-25), real-life else-if (Dec-25), multilevel inheritance (Feb-22), hierarchical inheritance (Jan-23), static demo (Jan-23).</w:t>
            </w:r>
          </w:p>
        </w:tc>
        <w:tc>
          <w:tcPr>
            <w:tcW w:type="dxa" w:w="5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 few reusable domains ready (Customer, Employee, Student, Bank) and adapt them. Your slides already use Customer and Student.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 tracing and pattern printing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Dec-25 Q1A: three snippets worth 2 marks each (for-loop with step 11, continue, compound &amp;&amp; conditions). Jan-23 Q3A: alternating 1/0 triangle with nested loops.</w:t>
            </w:r>
          </w:p>
        </w:tc>
        <w:tc>
          <w:tcPr>
            <w:tcW w:type="dxa" w:w="5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Dry-run line by line and state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(justification is explicitly requested). See the worked answers below.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Your sessional topics map to CO1 and CO2 only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sessional-topic question is tagged CO1 or CO2 (BL2 to BL6). CO3 is JDBC, threads, packages, I/O and exceptions, none of which you are tested on.</w:t>
            </w:r>
          </w:p>
        </w:tc>
        <w:tc>
          <w:tcPr>
            <w:tcW w:type="dxa" w:w="5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Expect "explain / differentiate / write a program" rather than recall-only questions.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Section I is the sessional section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Section I of the 100-mark papers was 50/50 sessional topics in Dec-25 and Jan-23, and 44/50 in Jan-25.</w:t>
            </w:r>
          </w:p>
        </w:tc>
        <w:tc>
          <w:tcPr>
            <w:tcW w:type="dxa" w:w="5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your sessional mirrors Section I, expect JDK / JVM, one operators-or-control-flow item, a String question and a constructor question.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Worked answers: Dec-2025 Q1A (code-output pattern)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8198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Snippet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8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(1) for (int i = 55; i &lt;= 100; i = i + 11)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Loop: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= 55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= 66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= 77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= 88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= 99</w:t>
            </w:r>
          </w:p>
        </w:tc>
        <w:tc>
          <w:tcPr>
            <w:tcW w:type="dxa" w:w="8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starts at 55 and grows by 11 each pass. After 99 the next value is 110, which fails i &lt;= 100, so the loop stops.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(2) for 1 to 10 with: if (i == 7) continue;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2 3 4 5 6 8 9 10 (each on its own line)</w:t>
            </w:r>
          </w:p>
        </w:tc>
        <w:tc>
          <w:tcPr>
            <w:tcW w:type="dxa" w:w="8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continue skips the rest of the loop body when i is 7, so 7 is never printed, and the loop moves on to i = 8.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(3) x = 200, y = 50, z = 100 with three if blocks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81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Condition 1: x &gt; y is true, but y &gt; z (50 &gt; 100) is false, so it is skipped.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Condition 2: z &gt; y (100 &gt; 50) and z &lt; x (100 &lt; 200) are both true, so "Java" prints.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Condition 3: y + 200 = 250 &gt; x is true, but y + 150 = 200 &lt; z (100) is false, so it is skipped.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Gaps and Caveats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798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17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Syllabus topics never asked (0/4)</w:t>
            </w:r>
          </w:p>
        </w:tc>
        <w:tc>
          <w:tcPr>
            <w:tcW w:type="dxa" w:w="117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Variables and data types, arrays, arithmetic / bitwise operators and type conversion, method parameter passing, toUpperCase / trim / charAt, single and multiple inheritance, Java PATH setup. They did not appear in the finals but are exactly the kind of content a shorter sessional could test as MCQs or short answers, so skim them last.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Asked but not in your slide text</w:t>
            </w:r>
          </w:p>
        </w:tc>
        <w:tc>
          <w:tcPr>
            <w:tcW w:type="dxa" w:w="117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String.contains(), String.replace(), "bytecode" and "write once, run anywhere" wording for JVM. A few slides are image-only, so check them and your textbook.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 caveat</w:t>
            </w:r>
          </w:p>
        </w:tc>
        <w:tc>
          <w:tcPr>
            <w:tcW w:type="dxa" w:w="117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These are final-exam papers (50 or 100 marks). Your sessional may be shorter or use different formats, so treat the frequencies as topic likelihood, not a guarantee of question style.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Borderline item</w:t>
            </w:r>
          </w:p>
        </w:tc>
        <w:tc>
          <w:tcPr>
            <w:tcW w:type="dxa" w:w="117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Jan-25 Q1A (features of OOP) is only partly covered by your slides (features of Java, inheritance), so it was counted separately and excluded from the 187-mark total.</w:t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OOP Sessional Analysis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Sessional Past Paper Analysis</dc:title>
  <dc:creator>Claude</dc:creator>
  <cp:lastModifiedBy>Un-named</cp:lastModifiedBy>
  <cp:revision>1</cp:revision>
  <dcterms:created xsi:type="dcterms:W3CDTF">2026-10-03T06:13:01.662Z</dcterms:created>
  <dcterms:modified xsi:type="dcterms:W3CDTF">2026-10-03T06:13:01.662Z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