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427D2" w14:textId="77777777" w:rsidR="00BD6A11" w:rsidRPr="00A43D70" w:rsidRDefault="00D17835">
      <w:pPr>
        <w:jc w:val="center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b/>
          <w:sz w:val="36"/>
          <w:lang w:eastAsia="zh-CN"/>
        </w:rPr>
        <w:t>软件概要设计</w:t>
      </w:r>
    </w:p>
    <w:p w14:paraId="09E882C0" w14:textId="77777777" w:rsidR="00BD6A11" w:rsidRPr="00A43D70" w:rsidRDefault="00BD6A11">
      <w:pPr>
        <w:rPr>
          <w:rFonts w:ascii="宋体" w:eastAsia="宋体" w:hAnsi="宋体"/>
          <w:lang w:eastAsia="zh-CN"/>
        </w:rPr>
      </w:pPr>
    </w:p>
    <w:p w14:paraId="37ECC2F6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项目名称：</w:t>
      </w:r>
      <w:r w:rsidRPr="00A43D70">
        <w:rPr>
          <w:rFonts w:ascii="宋体" w:eastAsia="宋体" w:hAnsi="宋体"/>
          <w:lang w:eastAsia="zh-CN"/>
        </w:rPr>
        <w:t xml:space="preserve">LVGL Shell </w:t>
      </w:r>
      <w:r w:rsidRPr="00A43D70">
        <w:rPr>
          <w:rFonts w:ascii="宋体" w:eastAsia="宋体" w:hAnsi="宋体"/>
          <w:lang w:eastAsia="zh-CN"/>
        </w:rPr>
        <w:t>多应用运行时（</w:t>
      </w:r>
      <w:r w:rsidRPr="00A43D70">
        <w:rPr>
          <w:rFonts w:ascii="宋体" w:eastAsia="宋体" w:hAnsi="宋体"/>
          <w:lang w:eastAsia="zh-CN"/>
        </w:rPr>
        <w:t xml:space="preserve">shell_app_runtime </w:t>
      </w:r>
      <w:r w:rsidRPr="00A43D70">
        <w:rPr>
          <w:rFonts w:ascii="宋体" w:eastAsia="宋体" w:hAnsi="宋体"/>
          <w:lang w:eastAsia="zh-CN"/>
        </w:rPr>
        <w:t>演进）</w:t>
      </w:r>
    </w:p>
    <w:p w14:paraId="11002E96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文档版本：</w:t>
      </w:r>
      <w:r w:rsidRPr="00A43D70">
        <w:rPr>
          <w:rFonts w:ascii="宋体" w:eastAsia="宋体" w:hAnsi="宋体"/>
          <w:lang w:eastAsia="zh-CN"/>
        </w:rPr>
        <w:t>V0.1</w:t>
      </w:r>
    </w:p>
    <w:p w14:paraId="4F07F474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说明：本文描述目标架构与模块边界，用于评审与拆分实现任务；与当前仓库实现可存在差异。</w:t>
      </w:r>
    </w:p>
    <w:p w14:paraId="7F39D64F" w14:textId="77777777" w:rsidR="00BD6A11" w:rsidRPr="00A43D70" w:rsidRDefault="00D17835">
      <w:pPr>
        <w:pStyle w:val="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1 </w:t>
      </w:r>
      <w:r w:rsidRPr="00A43D70">
        <w:rPr>
          <w:rFonts w:ascii="宋体" w:eastAsia="宋体" w:hAnsi="宋体"/>
          <w:lang w:eastAsia="zh-CN"/>
        </w:rPr>
        <w:t>引言</w:t>
      </w:r>
    </w:p>
    <w:p w14:paraId="68DFA289" w14:textId="77777777" w:rsidR="00BD6A11" w:rsidRPr="00A43D70" w:rsidRDefault="00D17835">
      <w:pPr>
        <w:pStyle w:val="2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1.1 </w:t>
      </w:r>
      <w:r w:rsidRPr="00A43D70">
        <w:rPr>
          <w:rFonts w:ascii="宋体" w:eastAsia="宋体" w:hAnsi="宋体"/>
          <w:lang w:eastAsia="zh-CN"/>
        </w:rPr>
        <w:t>编写目的</w:t>
      </w:r>
    </w:p>
    <w:p w14:paraId="666B5C20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界定目标软件的运行模型（</w:t>
      </w:r>
      <w:r w:rsidRPr="00A43D70">
        <w:rPr>
          <w:rFonts w:ascii="宋体" w:eastAsia="宋体" w:hAnsi="宋体"/>
          <w:lang w:eastAsia="zh-CN"/>
        </w:rPr>
        <w:t xml:space="preserve">LVGL </w:t>
      </w:r>
      <w:r w:rsidRPr="00A43D70">
        <w:rPr>
          <w:rFonts w:ascii="宋体" w:eastAsia="宋体" w:hAnsi="宋体"/>
          <w:lang w:eastAsia="zh-CN"/>
        </w:rPr>
        <w:t>显示与合成线程、</w:t>
      </w:r>
      <w:r w:rsidRPr="00A43D70">
        <w:rPr>
          <w:rFonts w:ascii="宋体" w:eastAsia="宋体" w:hAnsi="宋体"/>
          <w:lang w:eastAsia="zh-CN"/>
        </w:rPr>
        <w:t xml:space="preserve">Launcher </w:t>
      </w:r>
      <w:r w:rsidRPr="00A43D70">
        <w:rPr>
          <w:rFonts w:ascii="宋体" w:eastAsia="宋体" w:hAnsi="宋体"/>
          <w:lang w:eastAsia="zh-CN"/>
        </w:rPr>
        <w:t>作为系统应用、第三方应用注册与前台策略），并对下滑快捷区与系统设置两类</w:t>
      </w:r>
      <w:r w:rsidRPr="00A43D70">
        <w:rPr>
          <w:rFonts w:ascii="宋体" w:eastAsia="宋体" w:hAnsi="宋体"/>
          <w:lang w:eastAsia="zh-CN"/>
        </w:rPr>
        <w:t xml:space="preserve"> UI </w:t>
      </w:r>
      <w:r w:rsidRPr="00A43D70">
        <w:rPr>
          <w:rFonts w:ascii="宋体" w:eastAsia="宋体" w:hAnsi="宋体"/>
          <w:lang w:eastAsia="zh-CN"/>
        </w:rPr>
        <w:t>的归属给出可实施结论。</w:t>
      </w:r>
    </w:p>
    <w:p w14:paraId="3FBA2937" w14:textId="77777777" w:rsidR="00BD6A11" w:rsidRPr="00A43D70" w:rsidRDefault="00D17835">
      <w:pPr>
        <w:pStyle w:val="2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1.2 </w:t>
      </w:r>
      <w:r w:rsidRPr="00A43D70">
        <w:rPr>
          <w:rFonts w:ascii="宋体" w:eastAsia="宋体" w:hAnsi="宋体"/>
          <w:lang w:eastAsia="zh-CN"/>
        </w:rPr>
        <w:t>名词</w:t>
      </w:r>
    </w:p>
    <w:p w14:paraId="63CC0AE7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LVGL </w:t>
      </w:r>
      <w:r w:rsidRPr="00A43D70">
        <w:rPr>
          <w:rFonts w:ascii="宋体" w:eastAsia="宋体" w:hAnsi="宋体"/>
          <w:lang w:eastAsia="zh-CN"/>
        </w:rPr>
        <w:t>进程：承载显示设备抽象、对象树、定时器与合成的进程；内含专用显示与合成线程。</w:t>
      </w:r>
    </w:p>
    <w:p w14:paraId="25CB3DA6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Launcher</w:t>
      </w:r>
      <w:r w:rsidRPr="00A43D70">
        <w:rPr>
          <w:rFonts w:ascii="宋体" w:eastAsia="宋体" w:hAnsi="宋体"/>
          <w:lang w:eastAsia="zh-CN"/>
        </w:rPr>
        <w:t>：系统级应用，负责应用入口、最近任务或桌面容器；默认开机进入。</w:t>
      </w:r>
    </w:p>
    <w:p w14:paraId="0108DB35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系统</w:t>
      </w:r>
      <w:r w:rsidRPr="00A43D70">
        <w:rPr>
          <w:rFonts w:ascii="宋体" w:eastAsia="宋体" w:hAnsi="宋体"/>
          <w:lang w:eastAsia="zh-CN"/>
        </w:rPr>
        <w:t xml:space="preserve"> UI</w:t>
      </w:r>
      <w:r w:rsidRPr="00A43D70">
        <w:rPr>
          <w:rFonts w:ascii="宋体" w:eastAsia="宋体" w:hAnsi="宋体"/>
          <w:lang w:eastAsia="zh-CN"/>
        </w:rPr>
        <w:t>：不属于业务应用、需跨应用保持可用的界面（如顶栏、全局手势宿主、快捷面板）。</w:t>
      </w:r>
    </w:p>
    <w:p w14:paraId="4BCE21D2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应用注册：应用在获得</w:t>
      </w:r>
      <w:r w:rsidRPr="00A43D70">
        <w:rPr>
          <w:rFonts w:ascii="宋体" w:eastAsia="宋体" w:hAnsi="宋体"/>
          <w:lang w:eastAsia="zh-CN"/>
        </w:rPr>
        <w:t xml:space="preserve"> surface </w:t>
      </w:r>
      <w:r w:rsidRPr="00A43D70">
        <w:rPr>
          <w:rFonts w:ascii="宋体" w:eastAsia="宋体" w:hAnsi="宋体"/>
          <w:lang w:eastAsia="zh-CN"/>
        </w:rPr>
        <w:t>与参与合成前，向</w:t>
      </w:r>
      <w:r w:rsidRPr="00A43D70">
        <w:rPr>
          <w:rFonts w:ascii="宋体" w:eastAsia="宋体" w:hAnsi="宋体"/>
          <w:lang w:eastAsia="zh-CN"/>
        </w:rPr>
        <w:t xml:space="preserve"> LVGL </w:t>
      </w:r>
      <w:r w:rsidRPr="00A43D70">
        <w:rPr>
          <w:rFonts w:ascii="宋体" w:eastAsia="宋体" w:hAnsi="宋体"/>
          <w:lang w:eastAsia="zh-CN"/>
        </w:rPr>
        <w:t>进程登记身份、能力与安全域。</w:t>
      </w:r>
    </w:p>
    <w:p w14:paraId="3DF45D84" w14:textId="77777777" w:rsidR="00BD6A11" w:rsidRPr="00A43D70" w:rsidRDefault="00D17835">
      <w:pPr>
        <w:pStyle w:val="1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 xml:space="preserve">2 </w:t>
      </w:r>
      <w:r w:rsidRPr="00A43D70">
        <w:rPr>
          <w:rFonts w:ascii="宋体" w:eastAsia="宋体" w:hAnsi="宋体"/>
        </w:rPr>
        <w:t>现状与建设目标</w:t>
      </w:r>
    </w:p>
    <w:p w14:paraId="62B4694B" w14:textId="77777777" w:rsidR="00BD6A11" w:rsidRPr="00A43D70" w:rsidRDefault="00D17835">
      <w:pPr>
        <w:spacing w:after="120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>现状：</w:t>
      </w:r>
      <w:r w:rsidRPr="00A43D70">
        <w:rPr>
          <w:rFonts w:ascii="宋体" w:eastAsia="宋体" w:hAnsi="宋体"/>
        </w:rPr>
        <w:t xml:space="preserve">Launcher </w:t>
      </w:r>
      <w:r w:rsidRPr="00A43D70">
        <w:rPr>
          <w:rFonts w:ascii="宋体" w:eastAsia="宋体" w:hAnsi="宋体"/>
        </w:rPr>
        <w:t>与</w:t>
      </w:r>
      <w:r w:rsidRPr="00A43D70">
        <w:rPr>
          <w:rFonts w:ascii="宋体" w:eastAsia="宋体" w:hAnsi="宋体"/>
        </w:rPr>
        <w:t xml:space="preserve"> LVGL </w:t>
      </w:r>
      <w:r w:rsidRPr="00A43D70">
        <w:rPr>
          <w:rFonts w:ascii="宋体" w:eastAsia="宋体" w:hAnsi="宋体"/>
        </w:rPr>
        <w:t>合成逻辑合并于同一进程（主循环内交织</w:t>
      </w:r>
      <w:r w:rsidRPr="00A43D70">
        <w:rPr>
          <w:rFonts w:ascii="宋体" w:eastAsia="宋体" w:hAnsi="宋体"/>
        </w:rPr>
        <w:t xml:space="preserve"> tick </w:t>
      </w:r>
      <w:r w:rsidRPr="00A43D70">
        <w:rPr>
          <w:rFonts w:ascii="宋体" w:eastAsia="宋体" w:hAnsi="宋体"/>
        </w:rPr>
        <w:t>与</w:t>
      </w:r>
      <w:r w:rsidRPr="00A43D70">
        <w:rPr>
          <w:rFonts w:ascii="宋体" w:eastAsia="宋体" w:hAnsi="宋体"/>
        </w:rPr>
        <w:t xml:space="preserve"> IPC</w:t>
      </w:r>
      <w:r w:rsidRPr="00A43D70">
        <w:rPr>
          <w:rFonts w:ascii="宋体" w:eastAsia="宋体" w:hAnsi="宋体"/>
        </w:rPr>
        <w:t>），子应用以独立进程通过</w:t>
      </w:r>
      <w:r w:rsidRPr="00A43D70">
        <w:rPr>
          <w:rFonts w:ascii="宋体" w:eastAsia="宋体" w:hAnsi="宋体"/>
        </w:rPr>
        <w:t xml:space="preserve"> socket </w:t>
      </w:r>
      <w:r w:rsidRPr="00A43D70">
        <w:rPr>
          <w:rFonts w:ascii="宋体" w:eastAsia="宋体" w:hAnsi="宋体"/>
        </w:rPr>
        <w:t>与</w:t>
      </w:r>
      <w:r w:rsidRPr="00A43D70">
        <w:rPr>
          <w:rFonts w:ascii="宋体" w:eastAsia="宋体" w:hAnsi="宋体"/>
        </w:rPr>
        <w:t xml:space="preserve"> memfd</w:t>
      </w:r>
      <w:r w:rsidRPr="00A43D70">
        <w:rPr>
          <w:rFonts w:ascii="宋体" w:eastAsia="宋体" w:hAnsi="宋体"/>
        </w:rPr>
        <w:t xml:space="preserve"> </w:t>
      </w:r>
      <w:r w:rsidRPr="00A43D70">
        <w:rPr>
          <w:rFonts w:ascii="宋体" w:eastAsia="宋体" w:hAnsi="宋体"/>
        </w:rPr>
        <w:t>与</w:t>
      </w:r>
      <w:r w:rsidRPr="00A43D70">
        <w:rPr>
          <w:rFonts w:ascii="宋体" w:eastAsia="宋体" w:hAnsi="宋体"/>
        </w:rPr>
        <w:t xml:space="preserve"> Shell </w:t>
      </w:r>
      <w:r w:rsidRPr="00A43D70">
        <w:rPr>
          <w:rFonts w:ascii="宋体" w:eastAsia="宋体" w:hAnsi="宋体"/>
        </w:rPr>
        <w:t>交互。</w:t>
      </w:r>
    </w:p>
    <w:p w14:paraId="3E384201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b/>
          <w:lang w:eastAsia="zh-CN"/>
        </w:rPr>
        <w:t>目标：</w:t>
      </w:r>
    </w:p>
    <w:p w14:paraId="0F48FF73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LVGL </w:t>
      </w:r>
      <w:r w:rsidRPr="00A43D70">
        <w:rPr>
          <w:rFonts w:ascii="宋体" w:eastAsia="宋体" w:hAnsi="宋体"/>
          <w:lang w:eastAsia="zh-CN"/>
        </w:rPr>
        <w:t>在独立线程运行，承担</w:t>
      </w:r>
      <w:r w:rsidRPr="00A43D70">
        <w:rPr>
          <w:rFonts w:ascii="宋体" w:eastAsia="宋体" w:hAnsi="宋体"/>
          <w:lang w:eastAsia="zh-CN"/>
        </w:rPr>
        <w:t xml:space="preserve"> tick</w:t>
      </w:r>
      <w:r w:rsidRPr="00A43D70">
        <w:rPr>
          <w:rFonts w:ascii="宋体" w:eastAsia="宋体" w:hAnsi="宋体"/>
          <w:lang w:eastAsia="zh-CN"/>
        </w:rPr>
        <w:t>、刷新、图层合成与显示输出；与业务</w:t>
      </w:r>
      <w:r w:rsidRPr="00A43D70">
        <w:rPr>
          <w:rFonts w:ascii="宋体" w:eastAsia="宋体" w:hAnsi="宋体"/>
          <w:lang w:eastAsia="zh-CN"/>
        </w:rPr>
        <w:t xml:space="preserve"> IPC </w:t>
      </w:r>
      <w:r w:rsidRPr="00A43D70">
        <w:rPr>
          <w:rFonts w:ascii="宋体" w:eastAsia="宋体" w:hAnsi="宋体"/>
          <w:lang w:eastAsia="zh-CN"/>
        </w:rPr>
        <w:t>解耦。</w:t>
      </w:r>
    </w:p>
    <w:p w14:paraId="7E7CA582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Launcher </w:t>
      </w:r>
      <w:r w:rsidRPr="00A43D70">
        <w:rPr>
          <w:rFonts w:ascii="宋体" w:eastAsia="宋体" w:hAnsi="宋体"/>
          <w:lang w:eastAsia="zh-CN"/>
        </w:rPr>
        <w:t>作为系统应用之一，默认启动；与第三方应用共用注册与前台协议。</w:t>
      </w:r>
    </w:p>
    <w:p w14:paraId="0EE6580D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第三方应用启动前完成向</w:t>
      </w:r>
      <w:r w:rsidRPr="00A43D70">
        <w:rPr>
          <w:rFonts w:ascii="宋体" w:eastAsia="宋体" w:hAnsi="宋体"/>
          <w:lang w:eastAsia="zh-CN"/>
        </w:rPr>
        <w:t xml:space="preserve"> LVGL </w:t>
      </w:r>
      <w:r w:rsidRPr="00A43D70">
        <w:rPr>
          <w:rFonts w:ascii="宋体" w:eastAsia="宋体" w:hAnsi="宋体"/>
          <w:lang w:eastAsia="zh-CN"/>
        </w:rPr>
        <w:t>进程注册；通过后再建立</w:t>
      </w:r>
      <w:r w:rsidRPr="00A43D70">
        <w:rPr>
          <w:rFonts w:ascii="宋体" w:eastAsia="宋体" w:hAnsi="宋体"/>
          <w:lang w:eastAsia="zh-CN"/>
        </w:rPr>
        <w:t xml:space="preserve"> surface </w:t>
      </w:r>
      <w:r w:rsidRPr="00A43D70">
        <w:rPr>
          <w:rFonts w:ascii="宋体" w:eastAsia="宋体" w:hAnsi="宋体"/>
          <w:lang w:eastAsia="zh-CN"/>
        </w:rPr>
        <w:t>与输入路由。</w:t>
      </w:r>
    </w:p>
    <w:p w14:paraId="35CCACE3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视口、前后台、</w:t>
      </w:r>
      <w:r w:rsidRPr="00A43D70">
        <w:rPr>
          <w:rFonts w:ascii="宋体" w:eastAsia="宋体" w:hAnsi="宋体"/>
          <w:lang w:eastAsia="zh-CN"/>
        </w:rPr>
        <w:t xml:space="preserve">PRESENT </w:t>
      </w:r>
      <w:r w:rsidRPr="00A43D70">
        <w:rPr>
          <w:rFonts w:ascii="宋体" w:eastAsia="宋体" w:hAnsi="宋体"/>
          <w:lang w:eastAsia="zh-CN"/>
        </w:rPr>
        <w:t>合成、键鼠转发等能力与现工程对齐，仅调整线程与进程边界。</w:t>
      </w:r>
    </w:p>
    <w:p w14:paraId="081142DB" w14:textId="77777777" w:rsidR="00BD6A11" w:rsidRPr="00A43D70" w:rsidRDefault="00D17835">
      <w:pPr>
        <w:pStyle w:val="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lastRenderedPageBreak/>
        <w:t xml:space="preserve">3 </w:t>
      </w:r>
      <w:r w:rsidRPr="00A43D70">
        <w:rPr>
          <w:rFonts w:ascii="宋体" w:eastAsia="宋体" w:hAnsi="宋体"/>
          <w:lang w:eastAsia="zh-CN"/>
        </w:rPr>
        <w:t>总体架构</w:t>
      </w:r>
    </w:p>
    <w:p w14:paraId="193E7C7D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单进程为主：</w:t>
      </w:r>
      <w:r w:rsidRPr="00A43D70">
        <w:rPr>
          <w:rFonts w:ascii="宋体" w:eastAsia="宋体" w:hAnsi="宋体"/>
          <w:lang w:eastAsia="zh-CN"/>
        </w:rPr>
        <w:t xml:space="preserve">LVGL </w:t>
      </w:r>
      <w:r w:rsidRPr="00A43D70">
        <w:rPr>
          <w:rFonts w:ascii="宋体" w:eastAsia="宋体" w:hAnsi="宋体"/>
          <w:lang w:eastAsia="zh-CN"/>
        </w:rPr>
        <w:t>进程内划分「显示与合成线程」与「主事件线程」。合成线程独占</w:t>
      </w:r>
      <w:r w:rsidRPr="00A43D70">
        <w:rPr>
          <w:rFonts w:ascii="宋体" w:eastAsia="宋体" w:hAnsi="宋体"/>
          <w:lang w:eastAsia="zh-CN"/>
        </w:rPr>
        <w:t xml:space="preserve"> lv_timer_handler</w:t>
      </w:r>
      <w:r w:rsidRPr="00A43D70">
        <w:rPr>
          <w:rFonts w:ascii="宋体" w:eastAsia="宋体" w:hAnsi="宋体"/>
          <w:lang w:eastAsia="zh-CN"/>
        </w:rPr>
        <w:t>、</w:t>
      </w:r>
      <w:r w:rsidRPr="00A43D70">
        <w:rPr>
          <w:rFonts w:ascii="宋体" w:eastAsia="宋体" w:hAnsi="宋体"/>
          <w:lang w:eastAsia="zh-CN"/>
        </w:rPr>
        <w:t xml:space="preserve">flush </w:t>
      </w:r>
      <w:r w:rsidRPr="00A43D70">
        <w:rPr>
          <w:rFonts w:ascii="宋体" w:eastAsia="宋体" w:hAnsi="宋体"/>
          <w:lang w:eastAsia="zh-CN"/>
        </w:rPr>
        <w:t>与提交显示；主事件线程处理</w:t>
      </w:r>
      <w:r w:rsidRPr="00A43D70">
        <w:rPr>
          <w:rFonts w:ascii="宋体" w:eastAsia="宋体" w:hAnsi="宋体"/>
          <w:lang w:eastAsia="zh-CN"/>
        </w:rPr>
        <w:t xml:space="preserve"> socket</w:t>
      </w:r>
      <w:r w:rsidRPr="00A43D70">
        <w:rPr>
          <w:rFonts w:ascii="宋体" w:eastAsia="宋体" w:hAnsi="宋体"/>
          <w:lang w:eastAsia="zh-CN"/>
        </w:rPr>
        <w:t>、应用生命周期与</w:t>
      </w:r>
      <w:r w:rsidRPr="00A43D70">
        <w:rPr>
          <w:rFonts w:ascii="宋体" w:eastAsia="宋体" w:hAnsi="宋体"/>
          <w:lang w:eastAsia="zh-CN"/>
        </w:rPr>
        <w:t xml:space="preserve"> fg </w:t>
      </w:r>
      <w:r w:rsidRPr="00A43D70">
        <w:rPr>
          <w:rFonts w:ascii="宋体" w:eastAsia="宋体" w:hAnsi="宋体"/>
          <w:lang w:eastAsia="zh-CN"/>
        </w:rPr>
        <w:t>策略。跨线程同步使用队列或信号量，禁止在</w:t>
      </w:r>
      <w:r w:rsidRPr="00A43D70">
        <w:rPr>
          <w:rFonts w:ascii="宋体" w:eastAsia="宋体" w:hAnsi="宋体"/>
          <w:lang w:eastAsia="zh-CN"/>
        </w:rPr>
        <w:t xml:space="preserve"> LVGL </w:t>
      </w:r>
      <w:r w:rsidRPr="00A43D70">
        <w:rPr>
          <w:rFonts w:ascii="宋体" w:eastAsia="宋体" w:hAnsi="宋体"/>
          <w:lang w:eastAsia="zh-CN"/>
        </w:rPr>
        <w:t>回调内执行阻塞</w:t>
      </w:r>
      <w:r w:rsidRPr="00A43D70">
        <w:rPr>
          <w:rFonts w:ascii="宋体" w:eastAsia="宋体" w:hAnsi="宋体"/>
          <w:lang w:eastAsia="zh-CN"/>
        </w:rPr>
        <w:t xml:space="preserve"> IPC</w:t>
      </w:r>
      <w:r w:rsidRPr="00A43D70">
        <w:rPr>
          <w:rFonts w:ascii="宋体" w:eastAsia="宋体" w:hAnsi="宋体"/>
          <w:lang w:eastAsia="zh-CN"/>
        </w:rPr>
        <w:t>。</w:t>
      </w:r>
    </w:p>
    <w:p w14:paraId="0D3A9258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Launcher </w:t>
      </w:r>
      <w:r w:rsidRPr="00A43D70">
        <w:rPr>
          <w:rFonts w:ascii="宋体" w:eastAsia="宋体" w:hAnsi="宋体"/>
          <w:lang w:eastAsia="zh-CN"/>
        </w:rPr>
        <w:t>与第三方应用保持独立进程模型，便于崩溃隔离；资源极度受限时可退化为同进程多模块，但接口仍按进程间协议定义。</w:t>
      </w:r>
    </w:p>
    <w:p w14:paraId="1B0CDFA9" w14:textId="77777777" w:rsidR="00BD6A11" w:rsidRPr="00A43D70" w:rsidRDefault="00D17835">
      <w:pPr>
        <w:pStyle w:val="1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 xml:space="preserve">4 </w:t>
      </w:r>
      <w:r w:rsidRPr="00A43D70">
        <w:rPr>
          <w:rFonts w:ascii="宋体" w:eastAsia="宋体" w:hAnsi="宋体"/>
        </w:rPr>
        <w:t>模块职责表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6A11" w:rsidRPr="00A43D70" w14:paraId="250B4985" w14:textId="77777777">
        <w:tc>
          <w:tcPr>
            <w:tcW w:w="4320" w:type="dxa"/>
          </w:tcPr>
          <w:p w14:paraId="57ED17E1" w14:textId="77777777" w:rsidR="00BD6A11" w:rsidRPr="00A43D70" w:rsidRDefault="00D17835">
            <w:pPr>
              <w:rPr>
                <w:rFonts w:ascii="宋体" w:eastAsia="宋体" w:hAnsi="宋体"/>
                <w:lang w:eastAsia="zh-CN"/>
              </w:rPr>
            </w:pPr>
            <w:r w:rsidRPr="00A43D70">
              <w:rPr>
                <w:rFonts w:ascii="宋体" w:eastAsia="宋体" w:hAnsi="宋体"/>
                <w:lang w:eastAsia="zh-CN"/>
              </w:rPr>
              <w:t xml:space="preserve">LVGL </w:t>
            </w:r>
            <w:r w:rsidRPr="00A43D70">
              <w:rPr>
                <w:rFonts w:ascii="宋体" w:eastAsia="宋体" w:hAnsi="宋体"/>
                <w:lang w:eastAsia="zh-CN"/>
              </w:rPr>
              <w:t>显示与合成线程</w:t>
            </w:r>
          </w:p>
        </w:tc>
        <w:tc>
          <w:tcPr>
            <w:tcW w:w="4320" w:type="dxa"/>
          </w:tcPr>
          <w:p w14:paraId="3DBA0980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图层</w:t>
            </w:r>
            <w:r w:rsidRPr="00A43D70">
              <w:rPr>
                <w:rFonts w:ascii="宋体" w:eastAsia="宋体" w:hAnsi="宋体"/>
              </w:rPr>
              <w:t xml:space="preserve"> Z </w:t>
            </w:r>
            <w:r w:rsidRPr="00A43D70">
              <w:rPr>
                <w:rFonts w:ascii="宋体" w:eastAsia="宋体" w:hAnsi="宋体"/>
              </w:rPr>
              <w:t>序、将各应用</w:t>
            </w:r>
            <w:r w:rsidRPr="00A43D70">
              <w:rPr>
                <w:rFonts w:ascii="宋体" w:eastAsia="宋体" w:hAnsi="宋体"/>
              </w:rPr>
              <w:t xml:space="preserve"> surface </w:t>
            </w:r>
            <w:r w:rsidRPr="00A43D70">
              <w:rPr>
                <w:rFonts w:ascii="宋体" w:eastAsia="宋体" w:hAnsi="宋体"/>
              </w:rPr>
              <w:t>合成到输出面；处理</w:t>
            </w:r>
            <w:r w:rsidRPr="00A43D70">
              <w:rPr>
                <w:rFonts w:ascii="宋体" w:eastAsia="宋体" w:hAnsi="宋体"/>
              </w:rPr>
              <w:t xml:space="preserve"> REFR_READY </w:t>
            </w:r>
            <w:r w:rsidRPr="00A43D70">
              <w:rPr>
                <w:rFonts w:ascii="宋体" w:eastAsia="宋体" w:hAnsi="宋体"/>
              </w:rPr>
              <w:t>后与中间视口相关的再合成。</w:t>
            </w:r>
          </w:p>
        </w:tc>
      </w:tr>
      <w:tr w:rsidR="00BD6A11" w:rsidRPr="00A43D70" w14:paraId="0E52BBF6" w14:textId="77777777">
        <w:tc>
          <w:tcPr>
            <w:tcW w:w="4320" w:type="dxa"/>
          </w:tcPr>
          <w:p w14:paraId="3D103AE0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 xml:space="preserve">LVGL </w:t>
            </w:r>
            <w:r w:rsidRPr="00A43D70">
              <w:rPr>
                <w:rFonts w:ascii="宋体" w:eastAsia="宋体" w:hAnsi="宋体"/>
              </w:rPr>
              <w:t>主事件线程</w:t>
            </w:r>
          </w:p>
        </w:tc>
        <w:tc>
          <w:tcPr>
            <w:tcW w:w="4320" w:type="dxa"/>
          </w:tcPr>
          <w:p w14:paraId="32AF68C2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监听连接、分发</w:t>
            </w:r>
            <w:r w:rsidRPr="00A43D70">
              <w:rPr>
                <w:rFonts w:ascii="宋体" w:eastAsia="宋体" w:hAnsi="宋体"/>
              </w:rPr>
              <w:t xml:space="preserve"> </w:t>
            </w:r>
            <w:r w:rsidRPr="00A43D70">
              <w:rPr>
                <w:rFonts w:ascii="宋体" w:eastAsia="宋体" w:hAnsi="宋体"/>
              </w:rPr>
              <w:t>runtime_msg</w:t>
            </w:r>
            <w:r w:rsidRPr="00A43D70">
              <w:rPr>
                <w:rFonts w:ascii="宋体" w:eastAsia="宋体" w:hAnsi="宋体"/>
              </w:rPr>
              <w:t>、维护</w:t>
            </w:r>
            <w:r w:rsidRPr="00A43D70">
              <w:rPr>
                <w:rFonts w:ascii="宋体" w:eastAsia="宋体" w:hAnsi="宋体"/>
              </w:rPr>
              <w:t xml:space="preserve"> fg_app_id</w:t>
            </w:r>
            <w:r w:rsidRPr="00A43D70">
              <w:rPr>
                <w:rFonts w:ascii="宋体" w:eastAsia="宋体" w:hAnsi="宋体"/>
              </w:rPr>
              <w:t>、下发视口与前后台。</w:t>
            </w:r>
          </w:p>
        </w:tc>
      </w:tr>
      <w:tr w:rsidR="00BD6A11" w:rsidRPr="00A43D70" w14:paraId="75D4FDDD" w14:textId="77777777">
        <w:tc>
          <w:tcPr>
            <w:tcW w:w="4320" w:type="dxa"/>
          </w:tcPr>
          <w:p w14:paraId="17018BE9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Launcher</w:t>
            </w:r>
          </w:p>
        </w:tc>
        <w:tc>
          <w:tcPr>
            <w:tcW w:w="4320" w:type="dxa"/>
          </w:tcPr>
          <w:p w14:paraId="31611E52" w14:textId="77777777" w:rsidR="00BD6A11" w:rsidRPr="00A43D70" w:rsidRDefault="00D17835">
            <w:pPr>
              <w:rPr>
                <w:rFonts w:ascii="宋体" w:eastAsia="宋体" w:hAnsi="宋体"/>
                <w:lang w:eastAsia="zh-CN"/>
              </w:rPr>
            </w:pPr>
            <w:r w:rsidRPr="00A43D70">
              <w:rPr>
                <w:rFonts w:ascii="宋体" w:eastAsia="宋体" w:hAnsi="宋体"/>
                <w:lang w:eastAsia="zh-CN"/>
              </w:rPr>
              <w:t>应用列表与启动；不负责全局边缘手势宿主。</w:t>
            </w:r>
          </w:p>
        </w:tc>
      </w:tr>
      <w:tr w:rsidR="00BD6A11" w:rsidRPr="00A43D70" w14:paraId="08C4E3C9" w14:textId="77777777">
        <w:tc>
          <w:tcPr>
            <w:tcW w:w="4320" w:type="dxa"/>
          </w:tcPr>
          <w:p w14:paraId="071BEB78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第三方应用</w:t>
            </w:r>
          </w:p>
        </w:tc>
        <w:tc>
          <w:tcPr>
            <w:tcW w:w="4320" w:type="dxa"/>
          </w:tcPr>
          <w:p w14:paraId="55250886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业务</w:t>
            </w:r>
            <w:r w:rsidRPr="00A43D70">
              <w:rPr>
                <w:rFonts w:ascii="宋体" w:eastAsia="宋体" w:hAnsi="宋体"/>
              </w:rPr>
              <w:t xml:space="preserve"> UI</w:t>
            </w:r>
            <w:r w:rsidRPr="00A43D70">
              <w:rPr>
                <w:rFonts w:ascii="宋体" w:eastAsia="宋体" w:hAnsi="宋体"/>
              </w:rPr>
              <w:t>；持有自身</w:t>
            </w:r>
            <w:r w:rsidRPr="00A43D70">
              <w:rPr>
                <w:rFonts w:ascii="宋体" w:eastAsia="宋体" w:hAnsi="宋体"/>
              </w:rPr>
              <w:t xml:space="preserve"> surface</w:t>
            </w:r>
            <w:r w:rsidRPr="00A43D70">
              <w:rPr>
                <w:rFonts w:ascii="宋体" w:eastAsia="宋体" w:hAnsi="宋体"/>
              </w:rPr>
              <w:t>；通过</w:t>
            </w:r>
            <w:r w:rsidRPr="00A43D70">
              <w:rPr>
                <w:rFonts w:ascii="宋体" w:eastAsia="宋体" w:hAnsi="宋体"/>
              </w:rPr>
              <w:t xml:space="preserve"> PRESENT </w:t>
            </w:r>
            <w:r w:rsidRPr="00A43D70">
              <w:rPr>
                <w:rFonts w:ascii="宋体" w:eastAsia="宋体" w:hAnsi="宋体"/>
              </w:rPr>
              <w:t>上报脏区。</w:t>
            </w:r>
          </w:p>
        </w:tc>
      </w:tr>
      <w:tr w:rsidR="00BD6A11" w:rsidRPr="00A43D70" w14:paraId="1CFFC817" w14:textId="77777777">
        <w:tc>
          <w:tcPr>
            <w:tcW w:w="4320" w:type="dxa"/>
          </w:tcPr>
          <w:p w14:paraId="0463471A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系统</w:t>
            </w:r>
            <w:r w:rsidRPr="00A43D70">
              <w:rPr>
                <w:rFonts w:ascii="宋体" w:eastAsia="宋体" w:hAnsi="宋体"/>
              </w:rPr>
              <w:t xml:space="preserve"> UI </w:t>
            </w:r>
            <w:r w:rsidRPr="00A43D70">
              <w:rPr>
                <w:rFonts w:ascii="宋体" w:eastAsia="宋体" w:hAnsi="宋体"/>
              </w:rPr>
              <w:t>模块</w:t>
            </w:r>
          </w:p>
        </w:tc>
        <w:tc>
          <w:tcPr>
            <w:tcW w:w="4320" w:type="dxa"/>
          </w:tcPr>
          <w:p w14:paraId="6FAB62F2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顶栏与下滑快捷面板；位于</w:t>
            </w:r>
            <w:r w:rsidRPr="00A43D70">
              <w:rPr>
                <w:rFonts w:ascii="宋体" w:eastAsia="宋体" w:hAnsi="宋体"/>
              </w:rPr>
              <w:t xml:space="preserve"> LVGL </w:t>
            </w:r>
            <w:r w:rsidRPr="00A43D70">
              <w:rPr>
                <w:rFonts w:ascii="宋体" w:eastAsia="宋体" w:hAnsi="宋体"/>
              </w:rPr>
              <w:t>进程内，与</w:t>
            </w:r>
            <w:r w:rsidRPr="00A43D70">
              <w:rPr>
                <w:rFonts w:ascii="宋体" w:eastAsia="宋体" w:hAnsi="宋体"/>
              </w:rPr>
              <w:t xml:space="preserve"> Launcher </w:t>
            </w:r>
            <w:r w:rsidRPr="00A43D70">
              <w:rPr>
                <w:rFonts w:ascii="宋体" w:eastAsia="宋体" w:hAnsi="宋体"/>
              </w:rPr>
              <w:t>代码树分离。</w:t>
            </w:r>
          </w:p>
        </w:tc>
      </w:tr>
    </w:tbl>
    <w:p w14:paraId="1BABDCAB" w14:textId="77777777" w:rsidR="00BD6A11" w:rsidRPr="00A43D70" w:rsidRDefault="00BD6A11">
      <w:pPr>
        <w:rPr>
          <w:rFonts w:ascii="宋体" w:eastAsia="宋体" w:hAnsi="宋体"/>
        </w:rPr>
      </w:pPr>
    </w:p>
    <w:p w14:paraId="2B3D5C72" w14:textId="77777777" w:rsidR="00BD6A11" w:rsidRPr="00A43D70" w:rsidRDefault="00D17835">
      <w:pPr>
        <w:pStyle w:val="1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 xml:space="preserve">5 </w:t>
      </w:r>
      <w:r w:rsidRPr="00A43D70">
        <w:rPr>
          <w:rFonts w:ascii="宋体" w:eastAsia="宋体" w:hAnsi="宋体"/>
        </w:rPr>
        <w:t>注册与启动顺序</w:t>
      </w:r>
    </w:p>
    <w:p w14:paraId="6C105076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应用进程连接</w:t>
      </w:r>
      <w:r w:rsidRPr="00A43D70">
        <w:rPr>
          <w:rFonts w:ascii="宋体" w:eastAsia="宋体" w:hAnsi="宋体"/>
          <w:lang w:eastAsia="zh-CN"/>
        </w:rPr>
        <w:t xml:space="preserve"> LVGL </w:t>
      </w:r>
      <w:r w:rsidRPr="00A43D70">
        <w:rPr>
          <w:rFonts w:ascii="宋体" w:eastAsia="宋体" w:hAnsi="宋体"/>
          <w:lang w:eastAsia="zh-CN"/>
        </w:rPr>
        <w:t>进程监听地址。</w:t>
      </w:r>
    </w:p>
    <w:p w14:paraId="48EBB0E8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发送注册报文（应用标识、版本、能力位）。</w:t>
      </w:r>
    </w:p>
    <w:p w14:paraId="14EE9FCE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主事件线程完成策略校验后分配</w:t>
      </w:r>
      <w:r w:rsidRPr="00A43D70">
        <w:rPr>
          <w:rFonts w:ascii="宋体" w:eastAsia="宋体" w:hAnsi="宋体"/>
          <w:lang w:eastAsia="zh-CN"/>
        </w:rPr>
        <w:t xml:space="preserve"> app_id</w:t>
      </w:r>
      <w:r w:rsidRPr="00A43D70">
        <w:rPr>
          <w:rFonts w:ascii="宋体" w:eastAsia="宋体" w:hAnsi="宋体"/>
          <w:lang w:eastAsia="zh-CN"/>
        </w:rPr>
        <w:t>。</w:t>
      </w:r>
    </w:p>
    <w:p w14:paraId="21756E6A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创建</w:t>
      </w:r>
      <w:r w:rsidRPr="00A43D70">
        <w:rPr>
          <w:rFonts w:ascii="宋体" w:eastAsia="宋体" w:hAnsi="宋体"/>
          <w:lang w:eastAsia="zh-CN"/>
        </w:rPr>
        <w:t xml:space="preserve"> memfd</w:t>
      </w:r>
      <w:r w:rsidRPr="00A43D70">
        <w:rPr>
          <w:rFonts w:ascii="宋体" w:eastAsia="宋体" w:hAnsi="宋体"/>
          <w:lang w:eastAsia="zh-CN"/>
        </w:rPr>
        <w:t>，下发</w:t>
      </w:r>
      <w:r w:rsidRPr="00A43D70">
        <w:rPr>
          <w:rFonts w:ascii="宋体" w:eastAsia="宋体" w:hAnsi="宋体"/>
          <w:lang w:eastAsia="zh-CN"/>
        </w:rPr>
        <w:t xml:space="preserve"> MSG_SHELL</w:t>
      </w:r>
      <w:r w:rsidRPr="00A43D70">
        <w:rPr>
          <w:rFonts w:ascii="宋体" w:eastAsia="宋体" w:hAnsi="宋体"/>
          <w:lang w:eastAsia="zh-CN"/>
        </w:rPr>
        <w:t xml:space="preserve">_SURFACE </w:t>
      </w:r>
      <w:r w:rsidRPr="00A43D70">
        <w:rPr>
          <w:rFonts w:ascii="宋体" w:eastAsia="宋体" w:hAnsi="宋体"/>
          <w:lang w:eastAsia="zh-CN"/>
        </w:rPr>
        <w:t>与视口。</w:t>
      </w:r>
    </w:p>
    <w:p w14:paraId="3119A469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应用进入渲染循环；输入仅投递前台，后台合成策略与现逻辑一致。</w:t>
      </w:r>
    </w:p>
    <w:p w14:paraId="3FC52A0F" w14:textId="77777777" w:rsidR="00BD6A11" w:rsidRPr="00A43D70" w:rsidRDefault="00D17835">
      <w:pPr>
        <w:pStyle w:val="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6 </w:t>
      </w:r>
      <w:r w:rsidRPr="00A43D70">
        <w:rPr>
          <w:rFonts w:ascii="宋体" w:eastAsia="宋体" w:hAnsi="宋体"/>
          <w:lang w:eastAsia="zh-CN"/>
        </w:rPr>
        <w:t>下滑快捷面板（</w:t>
      </w:r>
      <w:r w:rsidRPr="00A43D70">
        <w:rPr>
          <w:rFonts w:ascii="宋体" w:eastAsia="宋体" w:hAnsi="宋体"/>
          <w:lang w:eastAsia="zh-CN"/>
        </w:rPr>
        <w:t>Wi-Fi</w:t>
      </w:r>
      <w:r w:rsidRPr="00A43D70">
        <w:rPr>
          <w:rFonts w:ascii="宋体" w:eastAsia="宋体" w:hAnsi="宋体"/>
          <w:lang w:eastAsia="zh-CN"/>
        </w:rPr>
        <w:t>、蓝牙、音量等）</w:t>
      </w:r>
    </w:p>
    <w:p w14:paraId="09EB5A18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该类界面需在任意前台应用之上响应边缘手势，且与</w:t>
      </w:r>
      <w:r w:rsidRPr="00A43D70">
        <w:rPr>
          <w:rFonts w:ascii="宋体" w:eastAsia="宋体" w:hAnsi="宋体"/>
          <w:lang w:eastAsia="zh-CN"/>
        </w:rPr>
        <w:t xml:space="preserve"> Launcher </w:t>
      </w:r>
      <w:r w:rsidRPr="00A43D70">
        <w:rPr>
          <w:rFonts w:ascii="宋体" w:eastAsia="宋体" w:hAnsi="宋体"/>
          <w:lang w:eastAsia="zh-CN"/>
        </w:rPr>
        <w:t>是否可见无关。</w:t>
      </w:r>
    </w:p>
    <w:p w14:paraId="24EBF9A0" w14:textId="77777777" w:rsidR="00BD6A11" w:rsidRPr="00A43D70" w:rsidRDefault="00D17835">
      <w:pPr>
        <w:spacing w:after="120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>对比：置于</w:t>
      </w:r>
      <w:r w:rsidRPr="00A43D70">
        <w:rPr>
          <w:rFonts w:ascii="宋体" w:eastAsia="宋体" w:hAnsi="宋体"/>
        </w:rPr>
        <w:t xml:space="preserve"> Launcher </w:t>
      </w:r>
      <w:r w:rsidRPr="00A43D70">
        <w:rPr>
          <w:rFonts w:ascii="宋体" w:eastAsia="宋体" w:hAnsi="宋体"/>
        </w:rPr>
        <w:t>时，</w:t>
      </w:r>
      <w:r w:rsidRPr="00A43D70">
        <w:rPr>
          <w:rFonts w:ascii="宋体" w:eastAsia="宋体" w:hAnsi="宋体"/>
        </w:rPr>
        <w:t xml:space="preserve">Launcher </w:t>
      </w:r>
      <w:r w:rsidRPr="00A43D70">
        <w:rPr>
          <w:rFonts w:ascii="宋体" w:eastAsia="宋体" w:hAnsi="宋体"/>
        </w:rPr>
        <w:t>非前台则手势与</w:t>
      </w:r>
      <w:r w:rsidRPr="00A43D70">
        <w:rPr>
          <w:rFonts w:ascii="宋体" w:eastAsia="宋体" w:hAnsi="宋体"/>
        </w:rPr>
        <w:t xml:space="preserve"> Z </w:t>
      </w:r>
      <w:r w:rsidRPr="00A43D70">
        <w:rPr>
          <w:rFonts w:ascii="宋体" w:eastAsia="宋体" w:hAnsi="宋体"/>
        </w:rPr>
        <w:t>序难以统一；置于</w:t>
      </w:r>
      <w:r w:rsidRPr="00A43D70">
        <w:rPr>
          <w:rFonts w:ascii="宋体" w:eastAsia="宋体" w:hAnsi="宋体"/>
        </w:rPr>
        <w:t xml:space="preserve"> LVGL </w:t>
      </w:r>
      <w:r w:rsidRPr="00A43D70">
        <w:rPr>
          <w:rFonts w:ascii="宋体" w:eastAsia="宋体" w:hAnsi="宋体"/>
        </w:rPr>
        <w:t>进程的系统</w:t>
      </w:r>
      <w:r w:rsidRPr="00A43D70">
        <w:rPr>
          <w:rFonts w:ascii="宋体" w:eastAsia="宋体" w:hAnsi="宋体"/>
        </w:rPr>
        <w:t xml:space="preserve"> UI </w:t>
      </w:r>
      <w:r w:rsidRPr="00A43D70">
        <w:rPr>
          <w:rFonts w:ascii="宋体" w:eastAsia="宋体" w:hAnsi="宋体"/>
        </w:rPr>
        <w:t>层时，可与合成器共享输入抢占与顶层对象树，职责接近</w:t>
      </w:r>
      <w:r w:rsidRPr="00A43D70">
        <w:rPr>
          <w:rFonts w:ascii="宋体" w:eastAsia="宋体" w:hAnsi="宋体"/>
        </w:rPr>
        <w:t xml:space="preserve"> Android SystemUI</w:t>
      </w:r>
      <w:r w:rsidRPr="00A43D70">
        <w:rPr>
          <w:rFonts w:ascii="宋体" w:eastAsia="宋体" w:hAnsi="宋体"/>
        </w:rPr>
        <w:t>。</w:t>
      </w:r>
    </w:p>
    <w:p w14:paraId="0BD43DBA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b/>
          <w:lang w:eastAsia="zh-CN"/>
        </w:rPr>
        <w:t>结论：推荐：在</w:t>
      </w:r>
      <w:r w:rsidRPr="00A43D70">
        <w:rPr>
          <w:rFonts w:ascii="宋体" w:eastAsia="宋体" w:hAnsi="宋体"/>
          <w:b/>
          <w:lang w:eastAsia="zh-CN"/>
        </w:rPr>
        <w:t xml:space="preserve"> LVGL </w:t>
      </w:r>
      <w:r w:rsidRPr="00A43D70">
        <w:rPr>
          <w:rFonts w:ascii="宋体" w:eastAsia="宋体" w:hAnsi="宋体"/>
          <w:b/>
          <w:lang w:eastAsia="zh-CN"/>
        </w:rPr>
        <w:t>进程内实现为独立「系统</w:t>
      </w:r>
      <w:r w:rsidRPr="00A43D70">
        <w:rPr>
          <w:rFonts w:ascii="宋体" w:eastAsia="宋体" w:hAnsi="宋体"/>
          <w:b/>
          <w:lang w:eastAsia="zh-CN"/>
        </w:rPr>
        <w:t xml:space="preserve"> UI</w:t>
      </w:r>
      <w:r w:rsidRPr="00A43D70">
        <w:rPr>
          <w:rFonts w:ascii="宋体" w:eastAsia="宋体" w:hAnsi="宋体"/>
          <w:b/>
          <w:lang w:eastAsia="zh-CN"/>
        </w:rPr>
        <w:t>」模块，不与</w:t>
      </w:r>
      <w:r w:rsidRPr="00A43D70">
        <w:rPr>
          <w:rFonts w:ascii="宋体" w:eastAsia="宋体" w:hAnsi="宋体"/>
          <w:b/>
          <w:lang w:eastAsia="zh-CN"/>
        </w:rPr>
        <w:t xml:space="preserve"> </w:t>
      </w:r>
      <w:r w:rsidRPr="00A43D70">
        <w:rPr>
          <w:rFonts w:ascii="宋体" w:eastAsia="宋体" w:hAnsi="宋体"/>
          <w:b/>
          <w:lang w:eastAsia="zh-CN"/>
        </w:rPr>
        <w:t xml:space="preserve">Launcher </w:t>
      </w:r>
      <w:r w:rsidRPr="00A43D70">
        <w:rPr>
          <w:rFonts w:ascii="宋体" w:eastAsia="宋体" w:hAnsi="宋体"/>
          <w:b/>
          <w:lang w:eastAsia="zh-CN"/>
        </w:rPr>
        <w:t>业务对象树耦合。具体连接</w:t>
      </w:r>
      <w:r w:rsidRPr="00A43D70">
        <w:rPr>
          <w:rFonts w:ascii="宋体" w:eastAsia="宋体" w:hAnsi="宋体"/>
          <w:b/>
          <w:lang w:eastAsia="zh-CN"/>
        </w:rPr>
        <w:t xml:space="preserve"> Wi-Fi </w:t>
      </w:r>
      <w:r w:rsidRPr="00A43D70">
        <w:rPr>
          <w:rFonts w:ascii="宋体" w:eastAsia="宋体" w:hAnsi="宋体"/>
          <w:b/>
          <w:lang w:eastAsia="zh-CN"/>
        </w:rPr>
        <w:t>等能力通过调用平台守护进程接口完成，不放入普通业务应用。</w:t>
      </w:r>
    </w:p>
    <w:p w14:paraId="6850D0CD" w14:textId="77777777" w:rsidR="00BD6A11" w:rsidRPr="00A43D70" w:rsidRDefault="00D17835">
      <w:pPr>
        <w:pStyle w:val="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lastRenderedPageBreak/>
        <w:t xml:space="preserve">7 </w:t>
      </w:r>
      <w:r w:rsidRPr="00A43D70">
        <w:rPr>
          <w:rFonts w:ascii="宋体" w:eastAsia="宋体" w:hAnsi="宋体"/>
          <w:lang w:eastAsia="zh-CN"/>
        </w:rPr>
        <w:t>系统设置</w:t>
      </w:r>
    </w:p>
    <w:p w14:paraId="7F672634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设置项多、迭代频繁，常伴随权限提示与单独升级需求；与桌面弱耦合。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D6A11" w:rsidRPr="00A43D70" w14:paraId="19757173" w14:textId="77777777">
        <w:tc>
          <w:tcPr>
            <w:tcW w:w="4320" w:type="dxa"/>
          </w:tcPr>
          <w:p w14:paraId="3331A203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嵌入</w:t>
            </w:r>
            <w:r w:rsidRPr="00A43D70">
              <w:rPr>
                <w:rFonts w:ascii="宋体" w:eastAsia="宋体" w:hAnsi="宋体"/>
              </w:rPr>
              <w:t xml:space="preserve"> Launcher</w:t>
            </w:r>
          </w:p>
        </w:tc>
        <w:tc>
          <w:tcPr>
            <w:tcW w:w="4320" w:type="dxa"/>
          </w:tcPr>
          <w:p w14:paraId="12211027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交付快；</w:t>
            </w:r>
            <w:r w:rsidRPr="00A43D70">
              <w:rPr>
                <w:rFonts w:ascii="宋体" w:eastAsia="宋体" w:hAnsi="宋体"/>
              </w:rPr>
              <w:t xml:space="preserve">Launcher </w:t>
            </w:r>
            <w:r w:rsidRPr="00A43D70">
              <w:rPr>
                <w:rFonts w:ascii="宋体" w:eastAsia="宋体" w:hAnsi="宋体"/>
              </w:rPr>
              <w:t>膨胀；设置异常易拖死桌面；权限边界模糊。</w:t>
            </w:r>
          </w:p>
        </w:tc>
      </w:tr>
      <w:tr w:rsidR="00BD6A11" w:rsidRPr="00A43D70" w14:paraId="09CF18D5" w14:textId="77777777">
        <w:tc>
          <w:tcPr>
            <w:tcW w:w="4320" w:type="dxa"/>
          </w:tcPr>
          <w:p w14:paraId="498E14FB" w14:textId="77777777" w:rsidR="00BD6A11" w:rsidRPr="00A43D70" w:rsidRDefault="00D17835">
            <w:pPr>
              <w:rPr>
                <w:rFonts w:ascii="宋体" w:eastAsia="宋体" w:hAnsi="宋体"/>
              </w:rPr>
            </w:pPr>
            <w:r w:rsidRPr="00A43D70">
              <w:rPr>
                <w:rFonts w:ascii="宋体" w:eastAsia="宋体" w:hAnsi="宋体"/>
              </w:rPr>
              <w:t>独立</w:t>
            </w:r>
            <w:r w:rsidRPr="00A43D70">
              <w:rPr>
                <w:rFonts w:ascii="宋体" w:eastAsia="宋体" w:hAnsi="宋体"/>
              </w:rPr>
              <w:t xml:space="preserve"> Settings </w:t>
            </w:r>
            <w:r w:rsidRPr="00A43D70">
              <w:rPr>
                <w:rFonts w:ascii="宋体" w:eastAsia="宋体" w:hAnsi="宋体"/>
              </w:rPr>
              <w:t>应用</w:t>
            </w:r>
          </w:p>
        </w:tc>
        <w:tc>
          <w:tcPr>
            <w:tcW w:w="4320" w:type="dxa"/>
          </w:tcPr>
          <w:p w14:paraId="6AC7B09B" w14:textId="77777777" w:rsidR="00BD6A11" w:rsidRPr="00A43D70" w:rsidRDefault="00D17835">
            <w:pPr>
              <w:rPr>
                <w:rFonts w:ascii="宋体" w:eastAsia="宋体" w:hAnsi="宋体"/>
                <w:lang w:eastAsia="zh-CN"/>
              </w:rPr>
            </w:pPr>
            <w:r w:rsidRPr="00A43D70">
              <w:rPr>
                <w:rFonts w:ascii="宋体" w:eastAsia="宋体" w:hAnsi="宋体"/>
                <w:lang w:eastAsia="zh-CN"/>
              </w:rPr>
              <w:t>与第三方应用同注册协议；可独立重启；</w:t>
            </w:r>
            <w:r w:rsidRPr="00A43D70">
              <w:rPr>
                <w:rFonts w:ascii="宋体" w:eastAsia="宋体" w:hAnsi="宋体"/>
                <w:lang w:eastAsia="zh-CN"/>
              </w:rPr>
              <w:t xml:space="preserve">Launcher </w:t>
            </w:r>
            <w:r w:rsidRPr="00A43D70">
              <w:rPr>
                <w:rFonts w:ascii="宋体" w:eastAsia="宋体" w:hAnsi="宋体"/>
                <w:lang w:eastAsia="zh-CN"/>
              </w:rPr>
              <w:t>仅提供入口。</w:t>
            </w:r>
          </w:p>
        </w:tc>
      </w:tr>
    </w:tbl>
    <w:p w14:paraId="68F853DB" w14:textId="77777777" w:rsidR="00BD6A11" w:rsidRPr="00A43D70" w:rsidRDefault="00BD6A11">
      <w:pPr>
        <w:rPr>
          <w:rFonts w:ascii="宋体" w:eastAsia="宋体" w:hAnsi="宋体"/>
          <w:lang w:eastAsia="zh-CN"/>
        </w:rPr>
      </w:pPr>
    </w:p>
    <w:p w14:paraId="19B5E668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b/>
          <w:lang w:eastAsia="zh-CN"/>
        </w:rPr>
        <w:t>结论：推荐：完整设置作为独立系统应用；</w:t>
      </w:r>
      <w:r w:rsidRPr="00A43D70">
        <w:rPr>
          <w:rFonts w:ascii="宋体" w:eastAsia="宋体" w:hAnsi="宋体"/>
          <w:b/>
          <w:lang w:eastAsia="zh-CN"/>
        </w:rPr>
        <w:t xml:space="preserve">Launcher </w:t>
      </w:r>
      <w:r w:rsidRPr="00A43D70">
        <w:rPr>
          <w:rFonts w:ascii="宋体" w:eastAsia="宋体" w:hAnsi="宋体"/>
          <w:b/>
          <w:lang w:eastAsia="zh-CN"/>
        </w:rPr>
        <w:t>保留图标入口。若硬件极弱，可先内嵌简化页，但接口上预留迁出为独立应用。</w:t>
      </w:r>
    </w:p>
    <w:p w14:paraId="7254E232" w14:textId="77777777" w:rsidR="00BD6A11" w:rsidRPr="00A43D70" w:rsidRDefault="00D17835">
      <w:pPr>
        <w:pStyle w:val="1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 xml:space="preserve">8 </w:t>
      </w:r>
      <w:r w:rsidRPr="00A43D70">
        <w:rPr>
          <w:rFonts w:ascii="宋体" w:eastAsia="宋体" w:hAnsi="宋体"/>
          <w:lang w:eastAsia="zh-CN"/>
        </w:rPr>
        <w:t>风险与开放项</w:t>
      </w:r>
    </w:p>
    <w:p w14:paraId="3D767DC4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双线程访问</w:t>
      </w:r>
      <w:r w:rsidRPr="00A43D70">
        <w:rPr>
          <w:rFonts w:ascii="宋体" w:eastAsia="宋体" w:hAnsi="宋体"/>
          <w:lang w:eastAsia="zh-CN"/>
        </w:rPr>
        <w:t xml:space="preserve"> display </w:t>
      </w:r>
      <w:r w:rsidRPr="00A43D70">
        <w:rPr>
          <w:rFonts w:ascii="宋体" w:eastAsia="宋体" w:hAnsi="宋体"/>
          <w:lang w:eastAsia="zh-CN"/>
        </w:rPr>
        <w:t>与</w:t>
      </w:r>
      <w:r w:rsidRPr="00A43D70">
        <w:rPr>
          <w:rFonts w:ascii="宋体" w:eastAsia="宋体" w:hAnsi="宋体"/>
          <w:lang w:eastAsia="zh-CN"/>
        </w:rPr>
        <w:t xml:space="preserve"> indev </w:t>
      </w:r>
      <w:r w:rsidRPr="00A43D70">
        <w:rPr>
          <w:rFonts w:ascii="宋体" w:eastAsia="宋体" w:hAnsi="宋体"/>
          <w:lang w:eastAsia="zh-CN"/>
        </w:rPr>
        <w:t>的互斥策略需在详细设计中写死。</w:t>
      </w:r>
    </w:p>
    <w:p w14:paraId="05C3ADBC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快捷面板打开期间须冻结或改写向</w:t>
      </w:r>
      <w:r w:rsidRPr="00A43D70">
        <w:rPr>
          <w:rFonts w:ascii="宋体" w:eastAsia="宋体" w:hAnsi="宋体"/>
          <w:lang w:eastAsia="zh-CN"/>
        </w:rPr>
        <w:t xml:space="preserve"> fg </w:t>
      </w:r>
      <w:r w:rsidRPr="00A43D70">
        <w:rPr>
          <w:rFonts w:ascii="宋体" w:eastAsia="宋体" w:hAnsi="宋体"/>
          <w:lang w:eastAsia="zh-CN"/>
        </w:rPr>
        <w:t>的指针转发，避免事件穿透。</w:t>
      </w:r>
    </w:p>
    <w:p w14:paraId="3EECBD7E" w14:textId="77777777" w:rsidR="00BD6A11" w:rsidRPr="00A43D70" w:rsidRDefault="00D17835">
      <w:pPr>
        <w:spacing w:after="120"/>
        <w:rPr>
          <w:rFonts w:ascii="宋体" w:eastAsia="宋体" w:hAnsi="宋体"/>
          <w:lang w:eastAsia="zh-CN"/>
        </w:rPr>
      </w:pPr>
      <w:r w:rsidRPr="00A43D70">
        <w:rPr>
          <w:rFonts w:ascii="宋体" w:eastAsia="宋体" w:hAnsi="宋体"/>
          <w:lang w:eastAsia="zh-CN"/>
        </w:rPr>
        <w:t>注册阶段若无鉴权，存在槽位被占用的</w:t>
      </w:r>
      <w:r w:rsidRPr="00A43D70">
        <w:rPr>
          <w:rFonts w:ascii="宋体" w:eastAsia="宋体" w:hAnsi="宋体"/>
          <w:lang w:eastAsia="zh-CN"/>
        </w:rPr>
        <w:t xml:space="preserve"> DoS </w:t>
      </w:r>
      <w:r w:rsidRPr="00A43D70">
        <w:rPr>
          <w:rFonts w:ascii="宋体" w:eastAsia="宋体" w:hAnsi="宋体"/>
          <w:lang w:eastAsia="zh-CN"/>
        </w:rPr>
        <w:t>风险，需白名单或令牌。</w:t>
      </w:r>
    </w:p>
    <w:p w14:paraId="1B2E6D75" w14:textId="77777777" w:rsidR="00BD6A11" w:rsidRPr="00A43D70" w:rsidRDefault="00D17835">
      <w:pPr>
        <w:pStyle w:val="1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 xml:space="preserve">9 </w:t>
      </w:r>
      <w:r w:rsidRPr="00A43D70">
        <w:rPr>
          <w:rFonts w:ascii="宋体" w:eastAsia="宋体" w:hAnsi="宋体"/>
        </w:rPr>
        <w:t>与当前仓库的对应关系</w:t>
      </w:r>
    </w:p>
    <w:p w14:paraId="5F29DD72" w14:textId="77777777" w:rsidR="00BD6A11" w:rsidRPr="00A43D70" w:rsidRDefault="00D17835">
      <w:pPr>
        <w:spacing w:after="120"/>
        <w:rPr>
          <w:rFonts w:ascii="宋体" w:eastAsia="宋体" w:hAnsi="宋体"/>
        </w:rPr>
      </w:pPr>
      <w:r w:rsidRPr="00A43D70">
        <w:rPr>
          <w:rFonts w:ascii="宋体" w:eastAsia="宋体" w:hAnsi="宋体"/>
        </w:rPr>
        <w:t>现</w:t>
      </w:r>
      <w:r w:rsidRPr="00A43D70">
        <w:rPr>
          <w:rFonts w:ascii="宋体" w:eastAsia="宋体" w:hAnsi="宋体"/>
        </w:rPr>
        <w:t xml:space="preserve"> shell_runtime.c </w:t>
      </w:r>
      <w:r w:rsidRPr="00A43D70">
        <w:rPr>
          <w:rFonts w:ascii="宋体" w:eastAsia="宋体" w:hAnsi="宋体"/>
        </w:rPr>
        <w:t>中</w:t>
      </w:r>
      <w:r w:rsidRPr="00A43D70">
        <w:rPr>
          <w:rFonts w:ascii="宋体" w:eastAsia="宋体" w:hAnsi="宋体"/>
        </w:rPr>
        <w:t xml:space="preserve"> shell_main </w:t>
      </w:r>
      <w:r w:rsidRPr="00A43D70">
        <w:rPr>
          <w:rFonts w:ascii="宋体" w:eastAsia="宋体" w:hAnsi="宋体"/>
        </w:rPr>
        <w:t>在同循环内执行</w:t>
      </w:r>
      <w:r w:rsidRPr="00A43D70">
        <w:rPr>
          <w:rFonts w:ascii="宋体" w:eastAsia="宋体" w:hAnsi="宋体"/>
        </w:rPr>
        <w:t xml:space="preserve"> lv_timer_handler </w:t>
      </w:r>
      <w:r w:rsidRPr="00A43D70">
        <w:rPr>
          <w:rFonts w:ascii="宋体" w:eastAsia="宋体" w:hAnsi="宋体"/>
        </w:rPr>
        <w:t>与</w:t>
      </w:r>
      <w:r w:rsidRPr="00A43D70">
        <w:rPr>
          <w:rFonts w:ascii="宋体" w:eastAsia="宋体" w:hAnsi="宋体"/>
        </w:rPr>
        <w:t xml:space="preserve"> poll</w:t>
      </w:r>
      <w:r w:rsidRPr="00A43D70">
        <w:rPr>
          <w:rFonts w:ascii="宋体" w:eastAsia="宋体" w:hAnsi="宋体"/>
        </w:rPr>
        <w:t>；目标实现将</w:t>
      </w:r>
      <w:r w:rsidRPr="00A43D70">
        <w:rPr>
          <w:rFonts w:ascii="宋体" w:eastAsia="宋体" w:hAnsi="宋体"/>
        </w:rPr>
        <w:t xml:space="preserve"> tick </w:t>
      </w:r>
      <w:r w:rsidRPr="00A43D70">
        <w:rPr>
          <w:rFonts w:ascii="宋体" w:eastAsia="宋体" w:hAnsi="宋体"/>
        </w:rPr>
        <w:t>与合成迁入专用线程，</w:t>
      </w:r>
      <w:r w:rsidRPr="00A43D70">
        <w:rPr>
          <w:rFonts w:ascii="宋体" w:eastAsia="宋体" w:hAnsi="宋体"/>
        </w:rPr>
        <w:t xml:space="preserve">IPC </w:t>
      </w:r>
      <w:r w:rsidRPr="00A43D70">
        <w:rPr>
          <w:rFonts w:ascii="宋体" w:eastAsia="宋体" w:hAnsi="宋体"/>
        </w:rPr>
        <w:t>留在主线程</w:t>
      </w:r>
      <w:r w:rsidRPr="00A43D70">
        <w:rPr>
          <w:rFonts w:ascii="宋体" w:eastAsia="宋体" w:hAnsi="宋体"/>
        </w:rPr>
        <w:t>。</w:t>
      </w:r>
      <w:r w:rsidRPr="00A43D70">
        <w:rPr>
          <w:rFonts w:ascii="宋体" w:eastAsia="宋体" w:hAnsi="宋体"/>
        </w:rPr>
        <w:t xml:space="preserve">runtime_msg_t </w:t>
      </w:r>
      <w:r w:rsidRPr="00A43D70">
        <w:rPr>
          <w:rFonts w:ascii="宋体" w:eastAsia="宋体" w:hAnsi="宋体"/>
        </w:rPr>
        <w:t>可沿用，增补注册阶段字段即可。</w:t>
      </w:r>
    </w:p>
    <w:sectPr w:rsidR="00BD6A11" w:rsidRPr="00A43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4D8F9" w14:textId="77777777" w:rsidR="00D17835" w:rsidRDefault="00D17835" w:rsidP="00A43D70">
      <w:pPr>
        <w:spacing w:after="0" w:line="240" w:lineRule="auto"/>
      </w:pPr>
      <w:r>
        <w:separator/>
      </w:r>
    </w:p>
  </w:endnote>
  <w:endnote w:type="continuationSeparator" w:id="0">
    <w:p w14:paraId="6E2EADF8" w14:textId="77777777" w:rsidR="00D17835" w:rsidRDefault="00D17835" w:rsidP="00A43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86E81" w14:textId="77777777" w:rsidR="00D17835" w:rsidRDefault="00D17835" w:rsidP="00A43D70">
      <w:pPr>
        <w:spacing w:after="0" w:line="240" w:lineRule="auto"/>
      </w:pPr>
      <w:r>
        <w:separator/>
      </w:r>
    </w:p>
  </w:footnote>
  <w:footnote w:type="continuationSeparator" w:id="0">
    <w:p w14:paraId="68CCB9D0" w14:textId="77777777" w:rsidR="00D17835" w:rsidRDefault="00D17835" w:rsidP="00A43D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D70"/>
    <w:rsid w:val="00AA1D8D"/>
    <w:rsid w:val="00B47730"/>
    <w:rsid w:val="00BD6A11"/>
    <w:rsid w:val="00CB0664"/>
    <w:rsid w:val="00D178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685E68"/>
  <w14:defaultImageDpi w14:val="300"/>
  <w15:docId w15:val="{C6EB1D14-43BC-4D7D-A1B5-A9F01F48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丁元波</cp:lastModifiedBy>
  <cp:revision>2</cp:revision>
  <dcterms:created xsi:type="dcterms:W3CDTF">2013-12-23T23:15:00Z</dcterms:created>
  <dcterms:modified xsi:type="dcterms:W3CDTF">2026-05-12T11:22:00Z</dcterms:modified>
  <cp:category/>
</cp:coreProperties>
</file>