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7462" w:rsidRDefault="007B7462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Proyecto Casa Halcon de Cedro</w:t>
      </w:r>
    </w:p>
    <w:p w:rsidR="007B7462" w:rsidRDefault="007B7462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Pestanas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van </w:t>
      </w: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asi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: 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Inicio</w:t>
      </w:r>
      <w:proofErr w:type="spellEnd"/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Contextro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Analisis</w:t>
      </w:r>
      <w:proofErr w:type="spellEnd"/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Plan Maestro y </w:t>
      </w: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Financiero</w:t>
      </w:r>
      <w:proofErr w:type="spellEnd"/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Oportunidad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Inversion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Propuesta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valor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Estetica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Funcionamiento</w:t>
      </w:r>
      <w:proofErr w:type="spellEnd"/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INICIO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El Proyecto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Cifras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Concepto</w:t>
      </w:r>
      <w:proofErr w:type="spellEnd"/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B7462" w:rsidRDefault="00592277" w:rsidP="007B7462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Fundamento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del Proyecto: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Eficiencia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Evolutiva</w:t>
      </w:r>
      <w:proofErr w:type="spellEnd"/>
    </w:p>
    <w:p w:rsidR="007B7462" w:rsidRPr="007B7462" w:rsidRDefault="007B7462" w:rsidP="007B7462">
      <w:pPr>
        <w:shd w:val="clear" w:color="auto" w:fill="FFFFFF"/>
        <w:ind w:left="360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Nuestra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propuesta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se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aleja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metraje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excesivo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enfocarse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densidad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valor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. Con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área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total de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2,955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diseño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prioriza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habitabilidad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inteligente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2,064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área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climatizada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(Living Area)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donde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pie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cuadrado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ha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sido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optimizado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flujo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vida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moderna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complementado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con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891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espacios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funcionales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transición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(Garage,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Porche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Exterior)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extienden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huella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térmica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casa sin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elevar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costos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operativos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B7462" w:rsidRDefault="00592277" w:rsidP="007B7462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Fundamento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Económico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: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Optimización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Activos</w:t>
      </w:r>
      <w:proofErr w:type="spellEnd"/>
    </w:p>
    <w:p w:rsidR="007B7462" w:rsidRPr="007B7462" w:rsidRDefault="007B7462" w:rsidP="007B7462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proyecto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se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basa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Tasa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Retorno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por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Pie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Cuadrado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(Yield per SQFT)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. 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mantener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escala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eficiente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reducimos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CAPEX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inicial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tiempos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ejecución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permitiendo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precio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salida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competitivo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captura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segmento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mercado con mayor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capacidad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cierre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financiero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Oconee.</w:t>
      </w:r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Capex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estimado</w:t>
      </w:r>
      <w:proofErr w:type="spellEnd"/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: $45,000</w:t>
      </w:r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Construction Living: 2.064 x $115= $237,360</w:t>
      </w:r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Construction Garage: 588 x $55= $32,340</w:t>
      </w:r>
    </w:p>
    <w:p w:rsidR="00BE14D6" w:rsidRDefault="00BE14D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Softs Costs +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Contingencia</w:t>
      </w:r>
      <w:proofErr w:type="spellEnd"/>
      <w:r w:rsidR="00B70746">
        <w:rPr>
          <w:rFonts w:ascii="Arial" w:eastAsia="Times New Roman" w:hAnsi="Arial" w:cs="Arial"/>
          <w:color w:val="222222"/>
          <w:kern w:val="0"/>
          <w14:ligatures w14:val="none"/>
        </w:rPr>
        <w:t xml:space="preserve"> 10%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= $</w:t>
      </w:r>
      <w:r w:rsidR="00B70746">
        <w:rPr>
          <w:rFonts w:ascii="Arial" w:eastAsia="Times New Roman" w:hAnsi="Arial" w:cs="Arial"/>
          <w:color w:val="222222"/>
          <w:kern w:val="0"/>
          <w14:ligatures w14:val="none"/>
        </w:rPr>
        <w:t>26,970</w:t>
      </w:r>
    </w:p>
    <w:p w:rsidR="00B70746" w:rsidRDefault="00B70746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Total Inversion: $296,670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966F5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Validacion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ARV</w:t>
      </w:r>
    </w:p>
    <w:p w:rsidR="007966F5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966F5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Comparables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XX</w:t>
      </w:r>
    </w:p>
    <w:p w:rsidR="007966F5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Proyeccion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12 meses </w:t>
      </w:r>
      <w:r w:rsidR="005E58AA">
        <w:rPr>
          <w:rFonts w:ascii="Arial" w:eastAsia="Times New Roman" w:hAnsi="Arial" w:cs="Arial"/>
          <w:color w:val="222222"/>
          <w:kern w:val="0"/>
          <w14:ligatures w14:val="none"/>
        </w:rPr>
        <w:t>$526,320</w:t>
      </w: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Costos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Salida</w:t>
      </w: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Comision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+ closing (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estimado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) = 6.5%</w:t>
      </w: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Rango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Retorno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con Salida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incluida</w:t>
      </w:r>
      <w:proofErr w:type="spellEnd"/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Conservador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: $230 x sf $</w:t>
      </w:r>
      <w:proofErr w:type="gramStart"/>
      <w:r>
        <w:rPr>
          <w:rFonts w:ascii="Arial" w:eastAsia="Times New Roman" w:hAnsi="Arial" w:cs="Arial"/>
          <w:color w:val="222222"/>
          <w:kern w:val="0"/>
          <w14:ligatures w14:val="none"/>
        </w:rPr>
        <w:t>474,720  60</w:t>
      </w:r>
      <w:proofErr w:type="gramEnd"/>
      <w:r>
        <w:rPr>
          <w:rFonts w:ascii="Arial" w:eastAsia="Times New Roman" w:hAnsi="Arial" w:cs="Arial"/>
          <w:color w:val="222222"/>
          <w:kern w:val="0"/>
          <w14:ligatures w14:val="none"/>
        </w:rPr>
        <w:t>%</w:t>
      </w:r>
      <w:r w:rsidR="00036EEC">
        <w:rPr>
          <w:rFonts w:ascii="Arial" w:eastAsia="Times New Roman" w:hAnsi="Arial" w:cs="Arial"/>
          <w:color w:val="222222"/>
          <w:kern w:val="0"/>
          <w14:ligatures w14:val="none"/>
        </w:rPr>
        <w:t xml:space="preserve"> $178,050</w:t>
      </w: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Objetivo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: $255 x sf ARV $</w:t>
      </w:r>
      <w:proofErr w:type="gramStart"/>
      <w:r>
        <w:rPr>
          <w:rFonts w:ascii="Arial" w:eastAsia="Times New Roman" w:hAnsi="Arial" w:cs="Arial"/>
          <w:color w:val="222222"/>
          <w:kern w:val="0"/>
          <w14:ligatures w14:val="none"/>
        </w:rPr>
        <w:t>526,320  77</w:t>
      </w:r>
      <w:proofErr w:type="gramEnd"/>
      <w:r>
        <w:rPr>
          <w:rFonts w:ascii="Arial" w:eastAsia="Times New Roman" w:hAnsi="Arial" w:cs="Arial"/>
          <w:color w:val="222222"/>
          <w:kern w:val="0"/>
          <w14:ligatures w14:val="none"/>
        </w:rPr>
        <w:t>%</w:t>
      </w:r>
      <w:r w:rsidR="00036EEC">
        <w:rPr>
          <w:rFonts w:ascii="Arial" w:eastAsia="Times New Roman" w:hAnsi="Arial" w:cs="Arial"/>
          <w:color w:val="222222"/>
          <w:kern w:val="0"/>
          <w14:ligatures w14:val="none"/>
        </w:rPr>
        <w:t xml:space="preserve"> $229,650</w:t>
      </w: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Optimista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$280 x sf ARV $577,920 94%</w:t>
      </w:r>
      <w:r w:rsidR="00036EEC">
        <w:rPr>
          <w:rFonts w:ascii="Arial" w:eastAsia="Times New Roman" w:hAnsi="Arial" w:cs="Arial"/>
          <w:color w:val="222222"/>
          <w:kern w:val="0"/>
          <w14:ligatures w14:val="none"/>
        </w:rPr>
        <w:t xml:space="preserve"> $577,920</w:t>
      </w: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E58AA" w:rsidRDefault="005E58AA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B7462" w:rsidRDefault="00592277" w:rsidP="007B7462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Ubicación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Estratégica</w:t>
      </w:r>
      <w:proofErr w:type="spellEnd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 w:rsidRPr="007B746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Demanda</w:t>
      </w:r>
      <w:proofErr w:type="spellEnd"/>
    </w:p>
    <w:p w:rsidR="007B7462" w:rsidRPr="007B7462" w:rsidRDefault="007B7462" w:rsidP="007B7462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Situado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premium de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13,057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emplazamiento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capitaliza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migración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hacia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entornos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naturales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conectividad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técnica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.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demanda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sector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busca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calidez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madera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tradicional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Carolina del Sur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fusionada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con estándares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eficiencia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energética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modernos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combinación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nuestra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propuesta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"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Halcón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Cedro"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domina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por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completo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Familias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buscan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espacio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tranquilidad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compradores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relocalizandose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desde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mercados mas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costosos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usuarios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segunda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Vivienda,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inversionistas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interesados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AB&amp;B.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Viabilidad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Técnica y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Financiera</w:t>
      </w:r>
      <w:proofErr w:type="spellEnd"/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966F5" w:rsidRDefault="00592277" w:rsidP="007966F5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Diagnóstico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Lote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: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Aprovechamiento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Topográfico</w:t>
      </w:r>
      <w:proofErr w:type="spellEnd"/>
    </w:p>
    <w:p w:rsidR="007966F5" w:rsidRPr="007966F5" w:rsidRDefault="007966F5" w:rsidP="007966F5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superficie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0.3 acres (13,057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)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diagnóstico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revela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coeficiente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ocupación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ideal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permite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privacidad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perimetral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integración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orgánica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estructura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.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orientación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vivienda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maximiza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luz natural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drenaje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pluvial,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minimizando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movimientos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tierra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complejos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Componentes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Diagnostico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: 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Compatibilidad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Uso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restricciones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Setbacks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Dimensiones</w:t>
      </w:r>
      <w:proofErr w:type="spellEnd"/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Encaje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diseno</w:t>
      </w:r>
      <w:proofErr w:type="spellEnd"/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Acceso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infraestructuras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(vias,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servicios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Factores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fisicos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: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Topografia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drenaje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Vegetacion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Revision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riesgos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ambientales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servidumbre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aplica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Anexos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Claves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sitio: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Deed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Survey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Setbacks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Dimensiones</w:t>
      </w:r>
      <w:proofErr w:type="spellEnd"/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Vista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Aerea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Plan Maestro</w:t>
      </w:r>
    </w:p>
    <w:p w:rsidR="00036EEC" w:rsidRDefault="00036EEC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Covenants</w:t>
      </w:r>
    </w:p>
    <w:p w:rsidR="007B7462" w:rsidRPr="00592277" w:rsidRDefault="007B7462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966F5" w:rsidRDefault="00592277" w:rsidP="007966F5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Arquitectura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del Capital</w:t>
      </w:r>
    </w:p>
    <w:p w:rsidR="007966F5" w:rsidRPr="007966F5" w:rsidRDefault="007966F5" w:rsidP="007966F5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Estructuramos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financiamiento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mediante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matriz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híbrida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asegura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liquidez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obra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. 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modelo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contempla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Principio Rector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Minimizar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costos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financieros</w:t>
      </w:r>
      <w:proofErr w:type="spellEnd"/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Evitar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sobre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apalancamiento</w:t>
      </w:r>
      <w:proofErr w:type="spellEnd"/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Mantener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flexibidad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salida</w:t>
      </w:r>
      <w:proofErr w:type="spellEnd"/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Capital Base: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Recursos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propios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84D"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  <w:r w:rsidR="007C284D">
        <w:rPr>
          <w:rFonts w:ascii="Arial" w:eastAsia="Times New Roman" w:hAnsi="Arial" w:cs="Arial"/>
          <w:color w:val="222222"/>
          <w:kern w:val="0"/>
          <w14:ligatures w14:val="none"/>
        </w:rPr>
        <w:t xml:space="preserve"> o </w:t>
      </w:r>
      <w:proofErr w:type="spellStart"/>
      <w:r w:rsidR="007C284D">
        <w:rPr>
          <w:rFonts w:ascii="Arial" w:eastAsia="Times New Roman" w:hAnsi="Arial" w:cs="Arial"/>
          <w:color w:val="222222"/>
          <w:kern w:val="0"/>
          <w14:ligatures w14:val="none"/>
        </w:rPr>
        <w:t>terreno</w:t>
      </w:r>
      <w:proofErr w:type="spellEnd"/>
      <w:r w:rsidR="007C284D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7C284D" w:rsidRPr="00592277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Línea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Crédito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Construcción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Activación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escalonada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según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hitos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inspección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7C284D" w:rsidRPr="00592277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Fondo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Contingencia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10%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reservado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imprevistos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mercado.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C284D" w:rsidRDefault="00592277" w:rsidP="007C284D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C284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Análisis</w:t>
      </w:r>
      <w:proofErr w:type="spellEnd"/>
      <w:r w:rsidRPr="007C284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7C284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Volatilidad</w:t>
      </w:r>
      <w:proofErr w:type="spellEnd"/>
      <w:r w:rsidRPr="007C284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7C284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Márgenes</w:t>
      </w:r>
      <w:proofErr w:type="spellEnd"/>
    </w:p>
    <w:p w:rsidR="007C284D" w:rsidRPr="007C284D" w:rsidRDefault="007C284D" w:rsidP="007C284D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Ante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fluctuación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precios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madera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(Lumber futures),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nuestro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modelo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planificación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implementa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gram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Sistema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Compras</w:t>
      </w:r>
      <w:proofErr w:type="spellEnd"/>
      <w:proofErr w:type="gram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Anticipadas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Contratos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Precio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Fijo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proveedores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locales.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blinda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margen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utilidad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proyectado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frente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inflación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materiales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S</w:t>
      </w:r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in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e</w:t>
      </w:r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mbargo se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modelan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escenarios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medir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sensibilidad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margen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ante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variaciones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tipicas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Construccion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+ 10% (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Inflacion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materiales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kern w:val="0"/>
          <w14:ligatures w14:val="none"/>
        </w:rPr>
        <w:t>Construccion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 -</w:t>
      </w:r>
      <w:proofErr w:type="gram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10% (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Excelente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control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compras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Presion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mercado 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absorcion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lenta</w:t>
      </w:r>
      <w:proofErr w:type="spellEnd"/>
    </w:p>
    <w:p w:rsidR="007C284D" w:rsidRDefault="007C284D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Venta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+ 5%</w:t>
      </w:r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 (</w:t>
      </w:r>
      <w:proofErr w:type="spellStart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>apreciacion</w:t>
      </w:r>
      <w:proofErr w:type="spellEnd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>moderada</w:t>
      </w:r>
      <w:proofErr w:type="spellEnd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 12 meses)</w:t>
      </w: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El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objetivo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no es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Optimismo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Es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mostrar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rangos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defendibles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mitigacion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por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gestion.</w:t>
      </w: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406981" w:rsidRPr="00592277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lastRenderedPageBreak/>
        <w:t>Ejecución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Cierre</w:t>
      </w:r>
      <w:proofErr w:type="spellEnd"/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406981" w:rsidRDefault="00592277" w:rsidP="00406981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40698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Plan Maestro de Desarrollo (Master Schedule)</w:t>
      </w:r>
    </w:p>
    <w:p w:rsidR="00406981" w:rsidRPr="00406981" w:rsidRDefault="00406981" w:rsidP="00406981">
      <w:pPr>
        <w:pStyle w:val="ListParagraph"/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7B7462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Fases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ejecutivas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proyecto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Adquisicion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verficacion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final del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Permisos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coordinacion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tecnica</w:t>
      </w:r>
      <w:proofErr w:type="spellEnd"/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Inicio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obra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mas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estructura</w:t>
      </w:r>
      <w:proofErr w:type="spellEnd"/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MEP +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cerramientos</w:t>
      </w:r>
      <w:proofErr w:type="spellEnd"/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Acabados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mas Punch list</w:t>
      </w: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Marketing,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posicionamiento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estrategia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salida</w:t>
      </w:r>
      <w:proofErr w:type="spellEnd"/>
    </w:p>
    <w:p w:rsidR="00406981" w:rsidRPr="00592277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Vente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cierre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preparacion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para la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renta</w:t>
      </w:r>
      <w:proofErr w:type="spellEnd"/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cronograma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ejecución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crítica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dividido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4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fases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clave:</w:t>
      </w:r>
    </w:p>
    <w:p w:rsidR="007B7462" w:rsidRPr="00592277" w:rsidRDefault="007B7462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1. 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Site Prep &amp; Foundation: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1.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2. 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Framing &amp; Envelope (Madera):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2-3.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3. 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Systems &amp; Finishes: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4-5.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4. 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Landscape &amp; Delivery: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6.</w:t>
      </w:r>
    </w:p>
    <w:p w:rsidR="00406981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406981" w:rsidRPr="00592277" w:rsidRDefault="0040698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406981" w:rsidRDefault="00592277" w:rsidP="00406981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40698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Capital Humano y Roles Claves</w:t>
      </w:r>
    </w:p>
    <w:p w:rsidR="00406981" w:rsidRPr="00406981" w:rsidRDefault="00406981" w:rsidP="00406981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Dirección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Proyecto: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Victor,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Estrategia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cumplimiento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visión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Lead Architect: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>Ura</w:t>
      </w:r>
      <w:proofErr w:type="spellEnd"/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Diseño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eficiencia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espacial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materiales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General Contractor (GC):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Ejecución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técnica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gestión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cuadrillas.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Project Controller: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="00406981">
        <w:rPr>
          <w:rFonts w:ascii="Arial" w:eastAsia="Times New Roman" w:hAnsi="Arial" w:cs="Arial"/>
          <w:color w:val="222222"/>
          <w:kern w:val="0"/>
          <w14:ligatures w14:val="none"/>
        </w:rPr>
        <w:t xml:space="preserve">Santiago, 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Control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costos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análisis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desviaciones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8278C7" w:rsidRPr="00592277" w:rsidRDefault="008278C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. Realtor: Eduardo,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Analasisi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precios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estrategia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comercal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negociacion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cierre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8278C7" w:rsidP="008278C7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Recomendacion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Estrategica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Final</w:t>
      </w:r>
    </w:p>
    <w:p w:rsidR="008278C7" w:rsidRDefault="008278C7" w:rsidP="008278C7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9.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Recomendación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Estratégica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Final: La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Visión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"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Halcón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Cedro"</w:t>
      </w:r>
    </w:p>
    <w:p w:rsidR="00B27F71" w:rsidRDefault="00B27F71" w:rsidP="00B27F71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Tras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diagnóstico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técnico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análisis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viabilidad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financiera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nuestra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conclusión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es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clara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mercado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en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condado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Oconee no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demanda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metros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cuadrados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sino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calidad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vida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optimizada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.</w:t>
      </w: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ejecución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del </w:t>
      </w:r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Plan 1168D</w:t>
      </w: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 es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nuestra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hoja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ruta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recomendada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por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tres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razones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fundamentales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1. 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Arbitraje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Valor:</w:t>
      </w: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 Al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integrar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construcción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alta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gama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eficiente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13,057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sqft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eliminamos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sobrecosto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mantenimiento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operativo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garantizando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propiedad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altamente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líquida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atractiva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tanto para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usuario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final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como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futuros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inversionistas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2. 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Mitigación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Riesgos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 El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uso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estructura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madera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estandarizada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bloqueo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costos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materiales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0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nos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permite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navegar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con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seguridad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frente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a 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volatilidad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del mercado de commodities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2026,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asegurando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margen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neto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predecible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3. 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Coherencia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con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Entorno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 "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Halcón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Cedro" no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compite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con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arquitecturas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del sector, lo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complementa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. 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arquitectura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propuesta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eleva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plusvalía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del sector,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creando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corredor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diseño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moderno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consolida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gram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</w:t>
      </w:r>
      <w:proofErr w:type="gram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esta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área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como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nuevo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estándar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habitabilidad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Oconee.</w:t>
      </w: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Pr="00B27F71" w:rsidRDefault="00B27F71" w:rsidP="00B27F71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El dictamen es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proceder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con la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ejecución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inmediata</w:t>
      </w:r>
      <w:proofErr w:type="spellEnd"/>
      <w:r w:rsidRPr="00B27F7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.</w:t>
      </w:r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 Nuestra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recomendación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es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capitalizar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baja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fricción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este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modelo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arquitectónico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posicionar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esta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vivienda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no solo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como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hogar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sino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como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activo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inmobiliario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más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sólido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coherente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región</w:t>
      </w:r>
      <w:proofErr w:type="spellEnd"/>
      <w:r w:rsidRPr="00B27F71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8278C7" w:rsidRDefault="008278C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8278C7" w:rsidRDefault="008278C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PESTANA 6 ESTETICA Y POSICIONAMIENTO</w:t>
      </w:r>
    </w:p>
    <w:p w:rsidR="00B27F71" w:rsidRDefault="00B27F71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Este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diseño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es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excelente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ejemplo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"Mountain Modern"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lo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cual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encaja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perfectamente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Oconee, SC.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966F5" w:rsidRDefault="00592277" w:rsidP="007966F5">
      <w:pPr>
        <w:pStyle w:val="ListParagraph"/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Diagnóstico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del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Lote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y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Huella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(Footprint)</w:t>
      </w:r>
    </w:p>
    <w:p w:rsidR="007966F5" w:rsidRPr="007966F5" w:rsidRDefault="007966F5" w:rsidP="007966F5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Aprovechamiento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Fachada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diseño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presenta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fachada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frontal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estrecha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con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garaje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carga frontal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integrado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ideal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maximizar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espacio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lateral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8278C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="008278C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13,057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Geometría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Uso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techos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 dos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aguas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(Gables)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pronunciados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facilitan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drenaje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nieve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/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lluvia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típicos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arquitectura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Carolina del Sur.</w:t>
      </w:r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Relación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Exterior: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plano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destaca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integración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fluida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entorno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mediante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"Outdoor Living"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parte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posterior y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porche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entrada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actúa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zona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transición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térmica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7966F5" w:rsidRDefault="00592277" w:rsidP="007966F5">
      <w:pPr>
        <w:pStyle w:val="ListParagraph"/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Plan Maestro: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Distribución</w:t>
      </w:r>
      <w:proofErr w:type="spellEnd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7966F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Funcional</w:t>
      </w:r>
      <w:proofErr w:type="spellEnd"/>
    </w:p>
    <w:p w:rsidR="007966F5" w:rsidRPr="007966F5" w:rsidRDefault="007966F5" w:rsidP="007966F5">
      <w:pPr>
        <w:pStyle w:val="ListParagraph"/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Para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pestaña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"Plan Maestro",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puedes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resaltar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distribución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planta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única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(One-story living)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que es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altamente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demandada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por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su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accesibilidad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Zona Social Open-Concept: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cocina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isla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central se integra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comedor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"Living Room",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creando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eje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convivencia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casi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40 pies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profundidad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7966F5" w:rsidRPr="00592277" w:rsidRDefault="007966F5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Suite Principal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Privada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Ubicada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ala posterior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derecha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máxima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privacidad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acceso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directo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área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lavandería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través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clóset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detalle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diseño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premium).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Habitaciones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Secundarias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Dos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dormitorios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adicionales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(BR 2 y BR 3)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situados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opuesta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compartiendo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baño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completo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, ideal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familias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o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configuración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oficina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/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estudio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3.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Especificaciones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Construcción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(Madera y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Acabados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)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acuerdo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 las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elevaciones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(Front, Rear, Left, Right side):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Revestimiento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(Siding):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plano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especifica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combinación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Vertical Board &amp; Batten y Lap Siding.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es clave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tu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Propuesta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Valor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: "Textura y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tradición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madera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estética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contemporánea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".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Carpintería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Ventanales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verticales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maximizan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la entrada de luz natural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área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social (Living Area).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Garaje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Espacio para dos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vehículos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</w:t>
      </w: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588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) con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profundidad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suficiente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almacenamiento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técnico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o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herramientas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mantenimiento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4.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Arquitectura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Espacios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(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Cifras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Reales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del Plano)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Área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Climatizada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 2,064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(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Eficiencia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térmica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optimizada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).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Espacios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de 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Transición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Porche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frontal y "Outdoor Living" posterior (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totalizando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los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111 + 192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sqft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que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mencionaste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),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diseñados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para la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vida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aire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libre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Oconee.</w:t>
      </w: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• </w:t>
      </w:r>
      <w:proofErr w:type="spellStart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Almacenamiento</w:t>
      </w:r>
      <w:proofErr w:type="spellEnd"/>
      <w:r w:rsidRPr="0059227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Incluye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un "Pantry" (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despensa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) y "Mudroom"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estratégicos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al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entrar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desde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el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garaje</w:t>
      </w:r>
      <w:proofErr w:type="spellEnd"/>
      <w:r w:rsidRPr="0059227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B7462" w:rsidRPr="00592277" w:rsidRDefault="007B7462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592277" w:rsidRPr="00592277" w:rsidRDefault="00592277" w:rsidP="0059227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92277" w:rsidRPr="00592277" w:rsidRDefault="00592277" w:rsidP="00592277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A4494" w:rsidRDefault="007A4494"/>
    <w:sectPr w:rsidR="007A4494" w:rsidSect="0063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62412"/>
    <w:multiLevelType w:val="hybridMultilevel"/>
    <w:tmpl w:val="7FAA3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04934"/>
    <w:multiLevelType w:val="hybridMultilevel"/>
    <w:tmpl w:val="5A165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869539">
    <w:abstractNumId w:val="1"/>
  </w:num>
  <w:num w:numId="2" w16cid:durableId="150505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77"/>
    <w:rsid w:val="00036EEC"/>
    <w:rsid w:val="00406981"/>
    <w:rsid w:val="00592277"/>
    <w:rsid w:val="005E58AA"/>
    <w:rsid w:val="00635469"/>
    <w:rsid w:val="007966F5"/>
    <w:rsid w:val="007A4494"/>
    <w:rsid w:val="007B7462"/>
    <w:rsid w:val="007C284D"/>
    <w:rsid w:val="008278C7"/>
    <w:rsid w:val="00B27F71"/>
    <w:rsid w:val="00B70746"/>
    <w:rsid w:val="00BE14D6"/>
    <w:rsid w:val="00D46773"/>
    <w:rsid w:val="00E7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3BAF0"/>
  <w15:chartTrackingRefBased/>
  <w15:docId w15:val="{D2A8F688-869E-DB46-824D-BC6FF53E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Planterpotusa</dc:creator>
  <cp:keywords/>
  <dc:description/>
  <cp:lastModifiedBy>Sales Planterpotusa</cp:lastModifiedBy>
  <cp:revision>2</cp:revision>
  <dcterms:created xsi:type="dcterms:W3CDTF">2026-03-16T21:49:00Z</dcterms:created>
  <dcterms:modified xsi:type="dcterms:W3CDTF">2026-03-17T00:09:00Z</dcterms:modified>
</cp:coreProperties>
</file>