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Database and Prisma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PostgreSQL schema, Prisma models, relationships, migrations, and seed data.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Set up Prisma.</w:t>
      </w:r>
    </w:p>
    <w:p>
      <w:pPr>
        <w:pStyle w:val="ListBullet"/>
      </w:pPr>
      <w:r>
        <w:t>Create schema.prisma.</w:t>
      </w:r>
    </w:p>
    <w:p>
      <w:pPr>
        <w:pStyle w:val="ListBullet"/>
      </w:pPr>
      <w:r>
        <w:t>Create all MVP models.</w:t>
      </w:r>
    </w:p>
    <w:p>
      <w:pPr>
        <w:pStyle w:val="ListBullet"/>
      </w:pPr>
      <w:r>
        <w:t>Define enums for roles, statuses, units, movement types, and payment statuses.</w:t>
      </w:r>
    </w:p>
    <w:p>
      <w:pPr>
        <w:pStyle w:val="ListBullet"/>
      </w:pPr>
      <w:r>
        <w:t>Create migrations.</w:t>
      </w:r>
    </w:p>
    <w:p>
      <w:pPr>
        <w:pStyle w:val="ListBullet"/>
      </w:pPr>
      <w:r>
        <w:t>Create realistic seed data.</w:t>
      </w:r>
    </w:p>
    <w:p>
      <w:pPr>
        <w:pStyle w:val="ListBullet"/>
      </w:pPr>
      <w:r>
        <w:t>Document relationships.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prisma/schema.prisma</w:t>
      </w:r>
    </w:p>
    <w:p>
      <w:pPr>
        <w:pStyle w:val="ListBullet"/>
      </w:pPr>
      <w:r>
        <w:t>prisma/seed.ts</w:t>
      </w:r>
    </w:p>
    <w:p>
      <w:pPr>
        <w:pStyle w:val="ListBullet"/>
      </w:pPr>
      <w:r>
        <w:t>src/server/db/prisma.ts</w:t>
      </w:r>
    </w:p>
    <w:p>
      <w:pPr>
        <w:pStyle w:val="ListBullet"/>
      </w:pPr>
      <w:r>
        <w:t>docs/database.md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All models compile.</w:t>
      </w:r>
    </w:p>
    <w:p>
      <w:pPr>
        <w:pStyle w:val="ListBullet"/>
      </w:pPr>
      <w:r>
        <w:t>Migrations run cleanly.</w:t>
      </w:r>
    </w:p>
    <w:p>
      <w:pPr>
        <w:pStyle w:val="ListBullet"/>
      </w:pPr>
      <w:r>
        <w:t>Seed data creates owner, managers, farms, blocks, crop seasons, workers, inventory, and sample reports.</w:t>
      </w:r>
    </w:p>
    <w:p>
      <w:pPr>
        <w:pStyle w:val="ListBullet"/>
      </w:pPr>
      <w:r>
        <w:t>Relations support all MVP workflows.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