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F36" w:rsidRPr="00673F36" w:rsidRDefault="004C29F1" w:rsidP="002F552F">
      <w:pPr>
        <w:rPr>
          <w:i/>
          <w:sz w:val="56"/>
          <w:szCs w:val="56"/>
        </w:rPr>
      </w:pPr>
      <w:bookmarkStart w:id="0" w:name="_GoBack"/>
      <w:bookmarkEnd w:id="0"/>
      <w:r>
        <w:rPr>
          <w:i/>
          <w:sz w:val="56"/>
          <w:szCs w:val="56"/>
        </w:rPr>
        <w:t>Topics</w:t>
      </w:r>
    </w:p>
    <w:p w:rsidR="00673F36" w:rsidRDefault="00673F36" w:rsidP="002F552F">
      <w:pPr>
        <w:rPr>
          <w:i/>
          <w:sz w:val="56"/>
          <w:szCs w:val="56"/>
          <w:u w:val="single"/>
        </w:rPr>
      </w:pPr>
    </w:p>
    <w:p w:rsidR="00F855B2" w:rsidRDefault="00003A26" w:rsidP="003F3AE4">
      <w:pPr>
        <w:pStyle w:val="ListParagraph"/>
        <w:numPr>
          <w:ilvl w:val="0"/>
          <w:numId w:val="8"/>
        </w:numPr>
        <w:rPr>
          <w:i/>
          <w:sz w:val="56"/>
          <w:szCs w:val="56"/>
        </w:rPr>
      </w:pPr>
      <w:r>
        <w:rPr>
          <w:i/>
          <w:sz w:val="56"/>
          <w:szCs w:val="56"/>
        </w:rPr>
        <w:t>Foundational material (see other document)</w:t>
      </w:r>
    </w:p>
    <w:p w:rsidR="00F855B2" w:rsidRDefault="00F855B2" w:rsidP="003F3AE4">
      <w:pPr>
        <w:pStyle w:val="ListParagraph"/>
        <w:numPr>
          <w:ilvl w:val="0"/>
          <w:numId w:val="8"/>
        </w:numPr>
        <w:rPr>
          <w:i/>
          <w:sz w:val="56"/>
          <w:szCs w:val="56"/>
        </w:rPr>
      </w:pPr>
      <w:r>
        <w:rPr>
          <w:i/>
          <w:sz w:val="56"/>
          <w:szCs w:val="56"/>
        </w:rPr>
        <w:t>Statistical models, different formulations</w:t>
      </w:r>
    </w:p>
    <w:p w:rsidR="004711A9" w:rsidRDefault="004711A9" w:rsidP="004711A9">
      <w:pPr>
        <w:pStyle w:val="ListParagraph"/>
        <w:numPr>
          <w:ilvl w:val="1"/>
          <w:numId w:val="8"/>
        </w:numPr>
        <w:rPr>
          <w:i/>
          <w:sz w:val="56"/>
          <w:szCs w:val="56"/>
        </w:rPr>
      </w:pPr>
      <w:r>
        <w:rPr>
          <w:i/>
          <w:sz w:val="56"/>
          <w:szCs w:val="56"/>
        </w:rPr>
        <w:t>Means versus effects models</w:t>
      </w:r>
    </w:p>
    <w:p w:rsidR="00F855B2" w:rsidRDefault="00673F36" w:rsidP="00F855B2">
      <w:pPr>
        <w:pStyle w:val="ListParagraph"/>
        <w:numPr>
          <w:ilvl w:val="1"/>
          <w:numId w:val="8"/>
        </w:numPr>
        <w:rPr>
          <w:i/>
          <w:sz w:val="56"/>
          <w:szCs w:val="56"/>
        </w:rPr>
      </w:pPr>
      <w:r>
        <w:rPr>
          <w:i/>
          <w:sz w:val="56"/>
          <w:szCs w:val="56"/>
        </w:rPr>
        <w:t>Full rank versus less-than-full-rank models</w:t>
      </w:r>
    </w:p>
    <w:p w:rsidR="00673F36" w:rsidRPr="00F855B2" w:rsidRDefault="00673F36" w:rsidP="00F855B2">
      <w:pPr>
        <w:pStyle w:val="ListParagraph"/>
        <w:numPr>
          <w:ilvl w:val="0"/>
          <w:numId w:val="8"/>
        </w:numPr>
        <w:rPr>
          <w:i/>
          <w:sz w:val="56"/>
          <w:szCs w:val="56"/>
        </w:rPr>
      </w:pPr>
      <w:r>
        <w:rPr>
          <w:i/>
          <w:sz w:val="56"/>
          <w:szCs w:val="56"/>
        </w:rPr>
        <w:t xml:space="preserve">g-inverses </w:t>
      </w:r>
      <w:r w:rsidR="00F855B2">
        <w:rPr>
          <w:i/>
          <w:sz w:val="56"/>
          <w:szCs w:val="56"/>
        </w:rPr>
        <w:t>and e</w:t>
      </w:r>
      <w:r w:rsidRPr="00F855B2">
        <w:rPr>
          <w:i/>
          <w:sz w:val="56"/>
          <w:szCs w:val="56"/>
        </w:rPr>
        <w:t>stimability</w:t>
      </w:r>
    </w:p>
    <w:p w:rsidR="00F855B2" w:rsidRPr="00F855B2" w:rsidRDefault="00F855B2" w:rsidP="00F855B2">
      <w:pPr>
        <w:pStyle w:val="ListParagraph"/>
        <w:numPr>
          <w:ilvl w:val="0"/>
          <w:numId w:val="8"/>
        </w:numPr>
        <w:rPr>
          <w:i/>
          <w:sz w:val="56"/>
          <w:szCs w:val="56"/>
        </w:rPr>
      </w:pPr>
      <w:r>
        <w:rPr>
          <w:i/>
          <w:sz w:val="56"/>
          <w:szCs w:val="56"/>
        </w:rPr>
        <w:t>Key theorems and identities</w:t>
      </w:r>
    </w:p>
    <w:p w:rsidR="00F855B2" w:rsidRDefault="00F855B2" w:rsidP="003F3AE4">
      <w:pPr>
        <w:pStyle w:val="ListParagraph"/>
        <w:numPr>
          <w:ilvl w:val="0"/>
          <w:numId w:val="8"/>
        </w:numPr>
        <w:rPr>
          <w:i/>
          <w:sz w:val="56"/>
          <w:szCs w:val="56"/>
        </w:rPr>
      </w:pPr>
      <w:r>
        <w:rPr>
          <w:i/>
          <w:sz w:val="56"/>
          <w:szCs w:val="56"/>
        </w:rPr>
        <w:t>Writing custom tests for fixed effects in the LMM</w:t>
      </w:r>
    </w:p>
    <w:p w:rsidR="002F552F" w:rsidRDefault="00F855B2" w:rsidP="00390A01">
      <w:pPr>
        <w:pStyle w:val="ListParagraph"/>
        <w:numPr>
          <w:ilvl w:val="0"/>
          <w:numId w:val="8"/>
        </w:numPr>
        <w:rPr>
          <w:i/>
          <w:sz w:val="56"/>
          <w:szCs w:val="56"/>
        </w:rPr>
      </w:pPr>
      <w:r>
        <w:rPr>
          <w:i/>
          <w:sz w:val="56"/>
          <w:szCs w:val="56"/>
        </w:rPr>
        <w:t>Class versus continuous predictors (e.g., time).</w:t>
      </w:r>
    </w:p>
    <w:p w:rsidR="00F855B2" w:rsidRPr="00F855B2" w:rsidRDefault="00F855B2" w:rsidP="00F855B2">
      <w:pPr>
        <w:pStyle w:val="ListParagraph"/>
        <w:rPr>
          <w:i/>
          <w:sz w:val="56"/>
          <w:szCs w:val="56"/>
        </w:rPr>
      </w:pPr>
    </w:p>
    <w:p w:rsidR="002F552F" w:rsidRDefault="002F552F" w:rsidP="00390A01">
      <w:pPr>
        <w:rPr>
          <w:b/>
        </w:rPr>
      </w:pPr>
    </w:p>
    <w:p w:rsidR="007032E9" w:rsidRDefault="007032E9" w:rsidP="0057193B">
      <w:pPr>
        <w:rPr>
          <w:b/>
        </w:rPr>
      </w:pPr>
    </w:p>
    <w:p w:rsidR="0057193B" w:rsidRDefault="0057193B" w:rsidP="0057193B">
      <w:pPr>
        <w:rPr>
          <w:b/>
        </w:rPr>
      </w:pPr>
    </w:p>
    <w:p w:rsidR="0057193B" w:rsidRDefault="0057193B" w:rsidP="0057193B">
      <w:pPr>
        <w:rPr>
          <w:b/>
        </w:rPr>
      </w:pPr>
    </w:p>
    <w:p w:rsidR="0057193B" w:rsidRDefault="0057193B" w:rsidP="0057193B">
      <w:pPr>
        <w:rPr>
          <w:b/>
        </w:rPr>
      </w:pPr>
    </w:p>
    <w:p w:rsidR="0057193B" w:rsidRDefault="0057193B" w:rsidP="0057193B">
      <w:pPr>
        <w:rPr>
          <w:b/>
        </w:rPr>
      </w:pPr>
    </w:p>
    <w:p w:rsidR="0057193B" w:rsidRDefault="0057193B" w:rsidP="0057193B">
      <w:pPr>
        <w:rPr>
          <w:b/>
        </w:rPr>
      </w:pPr>
    </w:p>
    <w:p w:rsidR="0057193B" w:rsidRDefault="0057193B" w:rsidP="0057193B">
      <w:pPr>
        <w:rPr>
          <w:b/>
        </w:rPr>
      </w:pPr>
    </w:p>
    <w:p w:rsidR="004711A9" w:rsidRDefault="004711A9" w:rsidP="004711A9">
      <w:pPr>
        <w:rPr>
          <w:i/>
          <w:sz w:val="40"/>
          <w:szCs w:val="40"/>
        </w:rPr>
      </w:pPr>
      <w:r>
        <w:rPr>
          <w:i/>
          <w:sz w:val="40"/>
          <w:szCs w:val="40"/>
        </w:rPr>
        <w:lastRenderedPageBreak/>
        <w:t>Means versus effects models</w:t>
      </w:r>
    </w:p>
    <w:p w:rsidR="004711A9" w:rsidRDefault="004711A9" w:rsidP="004711A9">
      <w:pPr>
        <w:rPr>
          <w:sz w:val="40"/>
          <w:szCs w:val="40"/>
        </w:rPr>
      </w:pPr>
    </w:p>
    <w:p w:rsidR="007E27F6" w:rsidRDefault="00C02CD4" w:rsidP="004711A9">
      <w:pPr>
        <w:rPr>
          <w:sz w:val="40"/>
          <w:szCs w:val="40"/>
        </w:rPr>
      </w:pPr>
      <w:r>
        <w:rPr>
          <w:sz w:val="40"/>
          <w:szCs w:val="40"/>
        </w:rPr>
        <w:t>Consider an experiment where subjects in 2 groups are observed over</w:t>
      </w:r>
      <w:r w:rsidR="007E27F6">
        <w:rPr>
          <w:sz w:val="40"/>
          <w:szCs w:val="40"/>
        </w:rPr>
        <w:t xml:space="preserve"> 3 times.</w:t>
      </w:r>
      <w:r>
        <w:rPr>
          <w:sz w:val="40"/>
          <w:szCs w:val="40"/>
        </w:rPr>
        <w:t xml:space="preserve">  Write the associated effects and means models. </w:t>
      </w: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Default="00C02CD4" w:rsidP="004711A9">
      <w:pPr>
        <w:rPr>
          <w:sz w:val="40"/>
          <w:szCs w:val="40"/>
        </w:rPr>
      </w:pPr>
    </w:p>
    <w:p w:rsidR="00C02CD4" w:rsidRPr="00C02CD4" w:rsidRDefault="00C02CD4">
      <w:pPr>
        <w:rPr>
          <w:i/>
          <w:sz w:val="32"/>
          <w:szCs w:val="32"/>
        </w:rPr>
      </w:pPr>
      <w:r w:rsidRPr="00C02CD4">
        <w:rPr>
          <w:sz w:val="32"/>
          <w:szCs w:val="32"/>
        </w:rPr>
        <w:t xml:space="preserve">If different subjects were observed at each group*time combination, we would have factorial data that would normally be analyzed with 2-way ANOVA.  The statistical models would look similar, but in that case I usually write the model for </w:t>
      </w:r>
      <w:r w:rsidRPr="00C02CD4">
        <w:rPr>
          <w:i/>
          <w:sz w:val="32"/>
          <w:szCs w:val="32"/>
        </w:rPr>
        <w:t>Y</w:t>
      </w:r>
      <w:r w:rsidRPr="00C02CD4">
        <w:rPr>
          <w:i/>
          <w:sz w:val="32"/>
          <w:szCs w:val="32"/>
          <w:vertAlign w:val="subscript"/>
        </w:rPr>
        <w:t>ijk</w:t>
      </w:r>
      <w:r w:rsidRPr="00C02CD4">
        <w:rPr>
          <w:sz w:val="32"/>
          <w:szCs w:val="32"/>
        </w:rPr>
        <w:t xml:space="preserve">, where </w:t>
      </w:r>
      <w:r w:rsidRPr="00C02CD4">
        <w:rPr>
          <w:i/>
          <w:sz w:val="32"/>
          <w:szCs w:val="32"/>
        </w:rPr>
        <w:t>i</w:t>
      </w:r>
      <w:r w:rsidRPr="00C02CD4">
        <w:rPr>
          <w:sz w:val="32"/>
          <w:szCs w:val="32"/>
        </w:rPr>
        <w:t xml:space="preserve"> indexes group, </w:t>
      </w:r>
      <w:r w:rsidRPr="00C02CD4">
        <w:rPr>
          <w:i/>
          <w:sz w:val="32"/>
          <w:szCs w:val="32"/>
        </w:rPr>
        <w:t>j</w:t>
      </w:r>
      <w:r w:rsidRPr="00C02CD4">
        <w:rPr>
          <w:sz w:val="32"/>
          <w:szCs w:val="32"/>
        </w:rPr>
        <w:t xml:space="preserve"> indexes time, and </w:t>
      </w:r>
      <w:r w:rsidRPr="00C02CD4">
        <w:rPr>
          <w:i/>
          <w:sz w:val="32"/>
          <w:szCs w:val="32"/>
        </w:rPr>
        <w:t>k</w:t>
      </w:r>
      <w:r w:rsidRPr="00C02CD4">
        <w:rPr>
          <w:sz w:val="32"/>
          <w:szCs w:val="32"/>
        </w:rPr>
        <w:t xml:space="preserve"> replicate (right side adjusted accordingly).</w:t>
      </w:r>
      <w:r w:rsidRPr="00C02CD4">
        <w:rPr>
          <w:i/>
          <w:sz w:val="32"/>
          <w:szCs w:val="32"/>
        </w:rPr>
        <w:br w:type="page"/>
      </w:r>
    </w:p>
    <w:p w:rsidR="004711A9" w:rsidRPr="00CC2FBA" w:rsidRDefault="00C02CD4" w:rsidP="004711A9">
      <w:pPr>
        <w:rPr>
          <w:i/>
          <w:sz w:val="40"/>
          <w:szCs w:val="40"/>
        </w:rPr>
      </w:pPr>
      <w:r>
        <w:rPr>
          <w:i/>
          <w:sz w:val="40"/>
          <w:szCs w:val="40"/>
        </w:rPr>
        <w:lastRenderedPageBreak/>
        <w:t>F</w:t>
      </w:r>
      <w:r w:rsidR="004711A9" w:rsidRPr="00CC2FBA">
        <w:rPr>
          <w:i/>
          <w:sz w:val="40"/>
          <w:szCs w:val="40"/>
        </w:rPr>
        <w:t>ull-rank versus less-than-full-rank models:  examples and notation</w:t>
      </w:r>
    </w:p>
    <w:p w:rsidR="004711A9" w:rsidRDefault="004711A9" w:rsidP="004711A9">
      <w:pPr>
        <w:rPr>
          <w:sz w:val="40"/>
          <w:szCs w:val="40"/>
        </w:rPr>
      </w:pPr>
    </w:p>
    <w:p w:rsidR="001C142E" w:rsidRDefault="001C142E" w:rsidP="001C142E">
      <w:pPr>
        <w:pStyle w:val="ListParagraph"/>
        <w:numPr>
          <w:ilvl w:val="0"/>
          <w:numId w:val="16"/>
        </w:numPr>
        <w:rPr>
          <w:sz w:val="40"/>
          <w:szCs w:val="40"/>
        </w:rPr>
      </w:pPr>
      <w:r>
        <w:rPr>
          <w:sz w:val="40"/>
          <w:szCs w:val="40"/>
        </w:rPr>
        <w:t>In 6612 you were introduced to full-rank and less-than-full-rank (LTFR) models.  The LTFR model includes a column for each level of each categorical variable.</w:t>
      </w:r>
    </w:p>
    <w:p w:rsidR="001C142E" w:rsidRDefault="001C142E" w:rsidP="004711A9">
      <w:pPr>
        <w:rPr>
          <w:sz w:val="40"/>
          <w:szCs w:val="40"/>
        </w:rPr>
      </w:pPr>
    </w:p>
    <w:p w:rsidR="001C142E" w:rsidRPr="00440BFB" w:rsidRDefault="001C142E" w:rsidP="00440BFB">
      <w:pPr>
        <w:pStyle w:val="ListParagraph"/>
        <w:numPr>
          <w:ilvl w:val="0"/>
          <w:numId w:val="16"/>
        </w:numPr>
        <w:rPr>
          <w:sz w:val="40"/>
          <w:szCs w:val="40"/>
        </w:rPr>
      </w:pPr>
      <w:r w:rsidRPr="00465A5F">
        <w:rPr>
          <w:sz w:val="40"/>
          <w:szCs w:val="40"/>
          <w:u w:val="single"/>
        </w:rPr>
        <w:t>Full rank approach</w:t>
      </w:r>
      <w:r w:rsidRPr="00895F43">
        <w:rPr>
          <w:sz w:val="40"/>
          <w:szCs w:val="40"/>
        </w:rPr>
        <w:t xml:space="preserve">.  Say we have a continuous variable such as </w:t>
      </w:r>
      <w:r w:rsidRPr="00465A5F">
        <w:rPr>
          <w:i/>
          <w:sz w:val="40"/>
          <w:szCs w:val="40"/>
        </w:rPr>
        <w:t>time</w:t>
      </w:r>
      <w:r w:rsidRPr="00895F43">
        <w:rPr>
          <w:sz w:val="40"/>
          <w:szCs w:val="40"/>
        </w:rPr>
        <w:t xml:space="preserve">, and 3 treatment </w:t>
      </w:r>
      <w:r w:rsidRPr="00465A5F">
        <w:rPr>
          <w:i/>
          <w:sz w:val="40"/>
          <w:szCs w:val="40"/>
        </w:rPr>
        <w:t>groups</w:t>
      </w:r>
      <w:r w:rsidRPr="00895F43">
        <w:rPr>
          <w:sz w:val="40"/>
          <w:szCs w:val="40"/>
        </w:rPr>
        <w:t xml:space="preserve"> (A, B, Control); </w:t>
      </w:r>
      <w:r w:rsidRPr="00465A5F">
        <w:rPr>
          <w:i/>
          <w:sz w:val="40"/>
          <w:szCs w:val="40"/>
        </w:rPr>
        <w:t>group</w:t>
      </w:r>
      <w:r w:rsidRPr="00895F43">
        <w:rPr>
          <w:sz w:val="40"/>
          <w:szCs w:val="40"/>
        </w:rPr>
        <w:t>×</w:t>
      </w:r>
      <w:r w:rsidRPr="00465A5F">
        <w:rPr>
          <w:i/>
          <w:sz w:val="40"/>
          <w:szCs w:val="40"/>
        </w:rPr>
        <w:t>time</w:t>
      </w:r>
      <w:r w:rsidRPr="00895F43">
        <w:rPr>
          <w:sz w:val="40"/>
          <w:szCs w:val="40"/>
        </w:rPr>
        <w:t xml:space="preserve"> will also be included in the model</w:t>
      </w:r>
      <w:r>
        <w:rPr>
          <w:sz w:val="40"/>
          <w:szCs w:val="40"/>
        </w:rPr>
        <w:t xml:space="preserve">; </w:t>
      </w:r>
      <w:r w:rsidRPr="00895F43">
        <w:rPr>
          <w:b/>
          <w:sz w:val="40"/>
          <w:szCs w:val="40"/>
        </w:rPr>
        <w:t>X</w:t>
      </w:r>
      <w:r w:rsidRPr="00895F43">
        <w:rPr>
          <w:sz w:val="40"/>
          <w:szCs w:val="40"/>
        </w:rPr>
        <w:t xml:space="preserve"> ha</w:t>
      </w:r>
      <w:r>
        <w:rPr>
          <w:sz w:val="40"/>
          <w:szCs w:val="40"/>
        </w:rPr>
        <w:t>s</w:t>
      </w:r>
      <w:r w:rsidRPr="00895F43">
        <w:rPr>
          <w:sz w:val="40"/>
          <w:szCs w:val="40"/>
        </w:rPr>
        <w:t xml:space="preserve"> 6 columns.  </w:t>
      </w:r>
      <w:r>
        <w:rPr>
          <w:sz w:val="40"/>
          <w:szCs w:val="40"/>
        </w:rPr>
        <w:t>L</w:t>
      </w:r>
      <w:r w:rsidRPr="00895F43">
        <w:rPr>
          <w:sz w:val="40"/>
          <w:szCs w:val="40"/>
        </w:rPr>
        <w:t xml:space="preserve">et </w:t>
      </w:r>
      <w:r w:rsidRPr="0062685E">
        <w:rPr>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27.65pt" o:ole="">
            <v:imagedata r:id="rId8" o:title=""/>
          </v:shape>
          <o:OLEObject Type="Embed" ProgID="Equation.DSMT4" ShapeID="_x0000_i1025" DrawAspect="Content" ObjectID="_1724586611" r:id="rId9"/>
        </w:object>
      </w:r>
      <w:r w:rsidRPr="00895F43">
        <w:rPr>
          <w:sz w:val="40"/>
          <w:szCs w:val="40"/>
        </w:rPr>
        <w:t xml:space="preserve">= time, </w:t>
      </w:r>
      <w:r w:rsidRPr="0062685E">
        <w:rPr>
          <w:position w:val="-12"/>
          <w:sz w:val="40"/>
          <w:szCs w:val="40"/>
        </w:rPr>
        <w:object w:dxaOrig="279" w:dyaOrig="360">
          <v:shape id="_x0000_i1026" type="#_x0000_t75" style="width:20.75pt;height:27.65pt" o:ole="">
            <v:imagedata r:id="rId10" o:title=""/>
          </v:shape>
          <o:OLEObject Type="Embed" ProgID="Equation.DSMT4" ShapeID="_x0000_i1026" DrawAspect="Content" ObjectID="_1724586612" r:id="rId11"/>
        </w:object>
      </w:r>
      <w:r w:rsidRPr="00895F43">
        <w:rPr>
          <w:sz w:val="40"/>
          <w:szCs w:val="40"/>
        </w:rPr>
        <w:t xml:space="preserve">=1 for treatment A, 0 otherwise; </w:t>
      </w:r>
      <w:r w:rsidRPr="0062685E">
        <w:rPr>
          <w:position w:val="-12"/>
        </w:rPr>
        <w:object w:dxaOrig="260" w:dyaOrig="360">
          <v:shape id="_x0000_i1027" type="#_x0000_t75" style="width:20.15pt;height:27.65pt" o:ole="">
            <v:imagedata r:id="rId12" o:title=""/>
          </v:shape>
          <o:OLEObject Type="Embed" ProgID="Equation.DSMT4" ShapeID="_x0000_i1027" DrawAspect="Content" ObjectID="_1724586613" r:id="rId13"/>
        </w:object>
      </w:r>
      <w:r w:rsidRPr="000E2444">
        <w:rPr>
          <w:sz w:val="40"/>
          <w:szCs w:val="40"/>
        </w:rPr>
        <w:t xml:space="preserve">=1 for treatment B, 0 otherwise (Control will be the reference group – i.e., we have imposed a set-to-0 restriction for the Control group).  Let </w:t>
      </w:r>
      <w:r w:rsidRPr="000E2444">
        <w:rPr>
          <w:i/>
          <w:sz w:val="40"/>
          <w:szCs w:val="40"/>
        </w:rPr>
        <w:t>i</w:t>
      </w:r>
      <w:r w:rsidRPr="000E2444">
        <w:rPr>
          <w:sz w:val="40"/>
          <w:szCs w:val="40"/>
        </w:rPr>
        <w:t xml:space="preserve"> denote the unique data-wide index for subject, and </w:t>
      </w:r>
      <w:r w:rsidRPr="000E2444">
        <w:rPr>
          <w:i/>
          <w:sz w:val="40"/>
          <w:szCs w:val="40"/>
        </w:rPr>
        <w:t>j</w:t>
      </w:r>
      <w:r w:rsidRPr="000E2444">
        <w:rPr>
          <w:sz w:val="40"/>
          <w:szCs w:val="40"/>
        </w:rPr>
        <w:t xml:space="preserve"> the index for time.  Since times of measurement may not be the same for subjects, I keep the </w:t>
      </w:r>
      <w:r w:rsidRPr="000E2444">
        <w:rPr>
          <w:i/>
          <w:sz w:val="40"/>
          <w:szCs w:val="40"/>
        </w:rPr>
        <w:t>i</w:t>
      </w:r>
      <w:r w:rsidRPr="000E2444">
        <w:rPr>
          <w:sz w:val="40"/>
          <w:szCs w:val="40"/>
        </w:rPr>
        <w:t xml:space="preserve"> index on the time variable as well as </w:t>
      </w:r>
      <w:r w:rsidRPr="000E2444">
        <w:rPr>
          <w:i/>
          <w:sz w:val="40"/>
          <w:szCs w:val="40"/>
        </w:rPr>
        <w:t>j</w:t>
      </w:r>
      <w:r w:rsidRPr="000E2444">
        <w:rPr>
          <w:sz w:val="40"/>
          <w:szCs w:val="40"/>
        </w:rPr>
        <w:t>.</w:t>
      </w:r>
      <w:r w:rsidR="00440BFB">
        <w:rPr>
          <w:sz w:val="40"/>
          <w:szCs w:val="40"/>
        </w:rPr>
        <w:t xml:space="preserve">  </w:t>
      </w:r>
      <w:r w:rsidRPr="00440BFB">
        <w:rPr>
          <w:sz w:val="40"/>
          <w:szCs w:val="40"/>
        </w:rPr>
        <w:t>The model can then be expressed as:</w:t>
      </w:r>
    </w:p>
    <w:p w:rsidR="001C142E" w:rsidRPr="0062685E" w:rsidRDefault="001C142E" w:rsidP="001C142E">
      <w:pPr>
        <w:rPr>
          <w:sz w:val="40"/>
          <w:szCs w:val="40"/>
        </w:rPr>
      </w:pPr>
    </w:p>
    <w:p w:rsidR="001C142E" w:rsidRPr="0062685E" w:rsidRDefault="001C142E" w:rsidP="001C142E">
      <w:pPr>
        <w:rPr>
          <w:sz w:val="40"/>
          <w:szCs w:val="40"/>
        </w:rPr>
      </w:pPr>
      <w:r>
        <w:rPr>
          <w:sz w:val="40"/>
          <w:szCs w:val="40"/>
        </w:rPr>
        <w:tab/>
      </w:r>
      <w:r w:rsidRPr="0062685E">
        <w:rPr>
          <w:sz w:val="40"/>
          <w:szCs w:val="40"/>
        </w:rPr>
        <w:tab/>
      </w:r>
      <w:r w:rsidRPr="0062685E">
        <w:rPr>
          <w:position w:val="-14"/>
          <w:sz w:val="40"/>
          <w:szCs w:val="40"/>
        </w:rPr>
        <w:object w:dxaOrig="5520" w:dyaOrig="380">
          <v:shape id="_x0000_i1028" type="#_x0000_t75" style="width:414.15pt;height:27.65pt" o:ole="">
            <v:imagedata r:id="rId14" o:title=""/>
          </v:shape>
          <o:OLEObject Type="Embed" ProgID="Equation.DSMT4" ShapeID="_x0000_i1028" DrawAspect="Content" ObjectID="_1724586614" r:id="rId15"/>
        </w:object>
      </w:r>
    </w:p>
    <w:p w:rsidR="001C142E" w:rsidRPr="0062685E" w:rsidRDefault="001C142E" w:rsidP="001C142E">
      <w:pPr>
        <w:rPr>
          <w:sz w:val="40"/>
          <w:szCs w:val="40"/>
        </w:rPr>
      </w:pPr>
    </w:p>
    <w:p w:rsidR="001C142E" w:rsidRDefault="001C142E" w:rsidP="001C142E">
      <w:pPr>
        <w:ind w:left="720"/>
        <w:rPr>
          <w:sz w:val="40"/>
          <w:szCs w:val="40"/>
        </w:rPr>
      </w:pPr>
      <w:r w:rsidRPr="0062685E">
        <w:rPr>
          <w:sz w:val="40"/>
          <w:szCs w:val="40"/>
        </w:rPr>
        <w:t xml:space="preserve">Note that we can use like notation for all predictors, but we will have to ‘manually construct’ the dummy variables for treatment group.  </w:t>
      </w:r>
      <w:r>
        <w:rPr>
          <w:sz w:val="40"/>
          <w:szCs w:val="40"/>
        </w:rPr>
        <w:t>W</w:t>
      </w:r>
      <w:r w:rsidRPr="0062685E">
        <w:rPr>
          <w:sz w:val="40"/>
          <w:szCs w:val="40"/>
        </w:rPr>
        <w:t xml:space="preserve">e have a model </w:t>
      </w:r>
      <w:r>
        <w:rPr>
          <w:sz w:val="40"/>
          <w:szCs w:val="40"/>
        </w:rPr>
        <w:t>with full rank</w:t>
      </w:r>
      <w:r w:rsidRPr="0062685E">
        <w:rPr>
          <w:sz w:val="40"/>
          <w:szCs w:val="40"/>
        </w:rPr>
        <w:t xml:space="preserve"> </w:t>
      </w:r>
      <w:r w:rsidRPr="0062685E">
        <w:rPr>
          <w:b/>
          <w:sz w:val="40"/>
          <w:szCs w:val="40"/>
        </w:rPr>
        <w:t>X</w:t>
      </w:r>
      <w:r w:rsidRPr="0062685E">
        <w:rPr>
          <w:sz w:val="40"/>
          <w:szCs w:val="40"/>
        </w:rPr>
        <w:t>, so don’t need to wor</w:t>
      </w:r>
      <w:r>
        <w:rPr>
          <w:sz w:val="40"/>
          <w:szCs w:val="40"/>
        </w:rPr>
        <w:t>ry about generalized inverses.</w:t>
      </w:r>
    </w:p>
    <w:p w:rsidR="001C142E" w:rsidRPr="00FA66FF" w:rsidRDefault="001C142E" w:rsidP="001C142E">
      <w:pPr>
        <w:pStyle w:val="ListParagraph"/>
        <w:numPr>
          <w:ilvl w:val="0"/>
          <w:numId w:val="17"/>
        </w:numPr>
        <w:ind w:left="720"/>
        <w:rPr>
          <w:sz w:val="40"/>
          <w:szCs w:val="40"/>
        </w:rPr>
      </w:pPr>
      <w:r w:rsidRPr="00FA66FF">
        <w:rPr>
          <w:sz w:val="40"/>
          <w:szCs w:val="40"/>
          <w:u w:val="single"/>
        </w:rPr>
        <w:lastRenderedPageBreak/>
        <w:t xml:space="preserve">Less-than-full-rank </w:t>
      </w:r>
      <w:r>
        <w:rPr>
          <w:sz w:val="40"/>
          <w:szCs w:val="40"/>
          <w:u w:val="single"/>
        </w:rPr>
        <w:t>approach</w:t>
      </w:r>
      <w:r>
        <w:rPr>
          <w:sz w:val="40"/>
          <w:szCs w:val="40"/>
        </w:rPr>
        <w:t>:</w:t>
      </w:r>
      <w:r w:rsidRPr="00FA66FF">
        <w:rPr>
          <w:sz w:val="40"/>
          <w:szCs w:val="40"/>
        </w:rPr>
        <w:t xml:space="preserve"> there are 8 columns in </w:t>
      </w:r>
      <w:r w:rsidRPr="00FA66FF">
        <w:rPr>
          <w:b/>
          <w:sz w:val="40"/>
          <w:szCs w:val="40"/>
        </w:rPr>
        <w:t>X</w:t>
      </w:r>
      <w:r w:rsidRPr="00FA66FF">
        <w:rPr>
          <w:sz w:val="40"/>
          <w:szCs w:val="40"/>
        </w:rPr>
        <w:t xml:space="preserve">; </w:t>
      </w:r>
      <w:r>
        <w:rPr>
          <w:sz w:val="40"/>
          <w:szCs w:val="40"/>
        </w:rPr>
        <w:t xml:space="preserve">let’s </w:t>
      </w:r>
      <w:r w:rsidRPr="00FA66FF">
        <w:rPr>
          <w:sz w:val="40"/>
          <w:szCs w:val="40"/>
        </w:rPr>
        <w:t xml:space="preserve">define the treatment effects as </w:t>
      </w:r>
      <w:r w:rsidRPr="00FA66FF">
        <w:rPr>
          <w:i/>
          <w:sz w:val="40"/>
          <w:szCs w:val="40"/>
        </w:rPr>
        <w:t>κ</w:t>
      </w:r>
      <w:r w:rsidRPr="00FA66FF">
        <w:rPr>
          <w:i/>
          <w:sz w:val="40"/>
          <w:szCs w:val="40"/>
          <w:vertAlign w:val="subscript"/>
        </w:rPr>
        <w:t>h</w:t>
      </w:r>
      <w:r w:rsidRPr="00FA66FF">
        <w:rPr>
          <w:sz w:val="40"/>
          <w:szCs w:val="40"/>
        </w:rPr>
        <w:t xml:space="preserve"> for </w:t>
      </w:r>
      <w:r w:rsidRPr="00FA66FF">
        <w:rPr>
          <w:i/>
          <w:sz w:val="40"/>
          <w:szCs w:val="40"/>
        </w:rPr>
        <w:t>group</w:t>
      </w:r>
      <w:r>
        <w:rPr>
          <w:sz w:val="40"/>
          <w:szCs w:val="40"/>
        </w:rPr>
        <w:t xml:space="preserve"> 1 (A), 2 (B) and 3 (Control), and</w:t>
      </w:r>
      <w:r w:rsidRPr="00FA66FF">
        <w:rPr>
          <w:sz w:val="40"/>
          <w:szCs w:val="40"/>
        </w:rPr>
        <w:t xml:space="preserve"> let </w:t>
      </w:r>
      <w:r w:rsidRPr="0062685E">
        <w:rPr>
          <w:position w:val="-12"/>
        </w:rPr>
        <w:object w:dxaOrig="279" w:dyaOrig="360">
          <v:shape id="_x0000_i1029" type="#_x0000_t75" style="width:20.75pt;height:27.65pt" o:ole="">
            <v:imagedata r:id="rId16" o:title=""/>
          </v:shape>
          <o:OLEObject Type="Embed" ProgID="Equation.DSMT4" ShapeID="_x0000_i1029" DrawAspect="Content" ObjectID="_1724586615" r:id="rId17"/>
        </w:object>
      </w:r>
      <w:r w:rsidRPr="00FA66FF">
        <w:rPr>
          <w:sz w:val="40"/>
          <w:szCs w:val="40"/>
        </w:rPr>
        <w:t xml:space="preserve"> denote the </w:t>
      </w:r>
      <w:r w:rsidRPr="00465A5F">
        <w:rPr>
          <w:i/>
          <w:sz w:val="40"/>
          <w:szCs w:val="40"/>
        </w:rPr>
        <w:t>group</w:t>
      </w:r>
      <w:r w:rsidRPr="00895F43">
        <w:rPr>
          <w:sz w:val="40"/>
          <w:szCs w:val="40"/>
        </w:rPr>
        <w:t>×</w:t>
      </w:r>
      <w:r w:rsidRPr="00465A5F">
        <w:rPr>
          <w:i/>
          <w:sz w:val="40"/>
          <w:szCs w:val="40"/>
        </w:rPr>
        <w:t>time</w:t>
      </w:r>
      <w:r w:rsidRPr="00FA66FF">
        <w:rPr>
          <w:sz w:val="40"/>
          <w:szCs w:val="40"/>
        </w:rPr>
        <w:t xml:space="preserve"> interaction for </w:t>
      </w:r>
      <w:r w:rsidRPr="00FA66FF">
        <w:rPr>
          <w:i/>
          <w:sz w:val="40"/>
          <w:szCs w:val="40"/>
        </w:rPr>
        <w:t>h</w:t>
      </w:r>
      <w:r w:rsidRPr="00FA66FF">
        <w:rPr>
          <w:sz w:val="40"/>
          <w:szCs w:val="40"/>
        </w:rPr>
        <w:t>=1,…,3.  Since there is only one interaction term, we don’t need to add another index on the effect other than one for group. The model is</w:t>
      </w:r>
    </w:p>
    <w:p w:rsidR="001C142E" w:rsidRPr="0062685E" w:rsidRDefault="001C142E" w:rsidP="001C142E">
      <w:pPr>
        <w:rPr>
          <w:sz w:val="40"/>
          <w:szCs w:val="40"/>
        </w:rPr>
      </w:pPr>
    </w:p>
    <w:p w:rsidR="001C142E" w:rsidRPr="0062685E" w:rsidRDefault="001C142E" w:rsidP="001C142E">
      <w:pPr>
        <w:ind w:left="720" w:firstLine="720"/>
        <w:rPr>
          <w:sz w:val="40"/>
          <w:szCs w:val="40"/>
        </w:rPr>
      </w:pPr>
      <w:r w:rsidRPr="0062685E">
        <w:rPr>
          <w:position w:val="-14"/>
          <w:sz w:val="40"/>
          <w:szCs w:val="40"/>
        </w:rPr>
        <w:object w:dxaOrig="3120" w:dyaOrig="380">
          <v:shape id="_x0000_i1030" type="#_x0000_t75" style="width:234.45pt;height:27.65pt" o:ole="">
            <v:imagedata r:id="rId18" o:title=""/>
          </v:shape>
          <o:OLEObject Type="Embed" ProgID="Equation.DSMT4" ShapeID="_x0000_i1030" DrawAspect="Content" ObjectID="_1724586616" r:id="rId19"/>
        </w:object>
      </w:r>
    </w:p>
    <w:p w:rsidR="001C142E" w:rsidRDefault="001C142E" w:rsidP="001C142E">
      <w:pPr>
        <w:ind w:left="720"/>
        <w:rPr>
          <w:sz w:val="40"/>
          <w:szCs w:val="40"/>
        </w:rPr>
      </w:pPr>
    </w:p>
    <w:p w:rsidR="001C142E" w:rsidRPr="0062685E" w:rsidRDefault="001C142E" w:rsidP="001C142E">
      <w:pPr>
        <w:ind w:left="720"/>
        <w:rPr>
          <w:sz w:val="40"/>
          <w:szCs w:val="40"/>
        </w:rPr>
      </w:pPr>
      <w:r w:rsidRPr="0062685E">
        <w:rPr>
          <w:sz w:val="40"/>
          <w:szCs w:val="40"/>
        </w:rPr>
        <w:t xml:space="preserve">for group </w:t>
      </w:r>
      <w:r w:rsidRPr="0062685E">
        <w:rPr>
          <w:i/>
          <w:sz w:val="40"/>
          <w:szCs w:val="40"/>
        </w:rPr>
        <w:t>h</w:t>
      </w:r>
      <w:r w:rsidRPr="0062685E">
        <w:rPr>
          <w:sz w:val="40"/>
          <w:szCs w:val="40"/>
        </w:rPr>
        <w:t xml:space="preserve">, subject </w:t>
      </w:r>
      <w:r w:rsidRPr="0062685E">
        <w:rPr>
          <w:i/>
          <w:sz w:val="40"/>
          <w:szCs w:val="40"/>
        </w:rPr>
        <w:t>i</w:t>
      </w:r>
      <w:r w:rsidRPr="0062685E">
        <w:rPr>
          <w:sz w:val="40"/>
          <w:szCs w:val="40"/>
        </w:rPr>
        <w:t xml:space="preserve"> and time </w:t>
      </w:r>
      <w:r w:rsidRPr="0062685E">
        <w:rPr>
          <w:i/>
          <w:sz w:val="40"/>
          <w:szCs w:val="40"/>
        </w:rPr>
        <w:t>j</w:t>
      </w:r>
      <w:r w:rsidRPr="0062685E">
        <w:rPr>
          <w:sz w:val="40"/>
          <w:szCs w:val="40"/>
        </w:rPr>
        <w:t>.  The statistical model has mixed notation, and the associated matrix has less-than-full rank (i.e., dependency in columns).  This is the model that SAS fits.</w:t>
      </w:r>
    </w:p>
    <w:p w:rsidR="001C142E" w:rsidRDefault="001C142E" w:rsidP="001C142E">
      <w:pPr>
        <w:rPr>
          <w:sz w:val="40"/>
          <w:szCs w:val="40"/>
        </w:rPr>
      </w:pPr>
    </w:p>
    <w:p w:rsidR="001C142E" w:rsidRDefault="001C142E" w:rsidP="001C142E">
      <w:pPr>
        <w:rPr>
          <w:sz w:val="40"/>
          <w:szCs w:val="40"/>
        </w:rPr>
      </w:pPr>
      <w:r>
        <w:rPr>
          <w:i/>
          <w:iCs/>
          <w:sz w:val="40"/>
          <w:szCs w:val="40"/>
        </w:rPr>
        <w:br w:type="page"/>
      </w:r>
    </w:p>
    <w:p w:rsidR="00C02CD4" w:rsidRDefault="001C142E" w:rsidP="004711A9">
      <w:pPr>
        <w:pStyle w:val="ListParagraph"/>
        <w:numPr>
          <w:ilvl w:val="0"/>
          <w:numId w:val="16"/>
        </w:numPr>
        <w:rPr>
          <w:sz w:val="40"/>
          <w:szCs w:val="40"/>
        </w:rPr>
      </w:pPr>
      <w:r>
        <w:rPr>
          <w:sz w:val="40"/>
          <w:szCs w:val="40"/>
        </w:rPr>
        <w:lastRenderedPageBreak/>
        <w:t>In computing estimates, t</w:t>
      </w:r>
      <w:r w:rsidR="00C02CD4">
        <w:rPr>
          <w:sz w:val="40"/>
          <w:szCs w:val="40"/>
        </w:rPr>
        <w:t xml:space="preserve">he issue </w:t>
      </w:r>
      <w:r>
        <w:rPr>
          <w:sz w:val="40"/>
          <w:szCs w:val="40"/>
        </w:rPr>
        <w:t xml:space="preserve">with the LTFR models </w:t>
      </w:r>
      <w:r w:rsidR="00C02CD4">
        <w:rPr>
          <w:sz w:val="40"/>
          <w:szCs w:val="40"/>
        </w:rPr>
        <w:t xml:space="preserve">is that if we include a column in </w:t>
      </w:r>
      <w:r w:rsidR="00C02CD4" w:rsidRPr="00B0688B">
        <w:rPr>
          <w:b/>
          <w:sz w:val="40"/>
          <w:szCs w:val="40"/>
        </w:rPr>
        <w:t>X</w:t>
      </w:r>
      <w:r w:rsidR="00C02CD4">
        <w:rPr>
          <w:sz w:val="40"/>
          <w:szCs w:val="40"/>
        </w:rPr>
        <w:t xml:space="preserve"> for each of </w:t>
      </w:r>
      <w:r w:rsidR="00C02CD4" w:rsidRPr="00B0688B">
        <w:rPr>
          <w:i/>
          <w:sz w:val="40"/>
          <w:szCs w:val="40"/>
        </w:rPr>
        <w:t>c</w:t>
      </w:r>
      <w:r w:rsidR="00C02CD4">
        <w:rPr>
          <w:sz w:val="40"/>
          <w:szCs w:val="40"/>
        </w:rPr>
        <w:t xml:space="preserve"> levels of a categorical variable, </w:t>
      </w:r>
      <w:r w:rsidR="00C02CD4" w:rsidRPr="00B0688B">
        <w:rPr>
          <w:b/>
          <w:sz w:val="40"/>
          <w:szCs w:val="40"/>
        </w:rPr>
        <w:t>X</w:t>
      </w:r>
      <w:r w:rsidR="00C02CD4">
        <w:rPr>
          <w:sz w:val="40"/>
          <w:szCs w:val="40"/>
        </w:rPr>
        <w:t xml:space="preserve"> will not have full rank, nor will </w:t>
      </w:r>
      <w:r w:rsidR="00C02CD4" w:rsidRPr="00B0688B">
        <w:rPr>
          <w:b/>
          <w:sz w:val="40"/>
          <w:szCs w:val="40"/>
        </w:rPr>
        <w:t>X</w:t>
      </w:r>
      <w:r w:rsidR="00C02CD4" w:rsidRPr="00B0688B">
        <w:rPr>
          <w:i/>
          <w:sz w:val="40"/>
          <w:szCs w:val="40"/>
          <w:vertAlign w:val="superscript"/>
        </w:rPr>
        <w:t>t</w:t>
      </w:r>
      <w:r w:rsidR="00C02CD4" w:rsidRPr="00B0688B">
        <w:rPr>
          <w:b/>
          <w:sz w:val="40"/>
          <w:szCs w:val="40"/>
        </w:rPr>
        <w:t>X</w:t>
      </w:r>
      <w:r w:rsidR="00C02CD4">
        <w:rPr>
          <w:sz w:val="40"/>
          <w:szCs w:val="40"/>
        </w:rPr>
        <w:t xml:space="preserve">, and hence a regular inverse </w:t>
      </w:r>
      <w:r>
        <w:rPr>
          <w:sz w:val="40"/>
          <w:szCs w:val="40"/>
        </w:rPr>
        <w:t xml:space="preserve">cannot be used when calculating the estimator for </w:t>
      </w:r>
      <m:oMath>
        <m:acc>
          <m:accPr>
            <m:ctrlPr>
              <w:rPr>
                <w:rFonts w:ascii="Cambria Math" w:hAnsi="Cambria Math"/>
                <w:i/>
                <w:sz w:val="40"/>
                <w:szCs w:val="40"/>
              </w:rPr>
            </m:ctrlPr>
          </m:accPr>
          <m:e>
            <m:r>
              <m:rPr>
                <m:sty m:val="b"/>
              </m:rPr>
              <w:rPr>
                <w:rFonts w:ascii="Cambria Math" w:hAnsi="Cambria Math"/>
                <w:sz w:val="40"/>
                <w:szCs w:val="40"/>
              </w:rPr>
              <m:t>β</m:t>
            </m:r>
          </m:e>
        </m:acc>
      </m:oMath>
      <w:r>
        <w:rPr>
          <w:sz w:val="40"/>
          <w:szCs w:val="40"/>
        </w:rPr>
        <w:t>.</w:t>
      </w:r>
    </w:p>
    <w:p w:rsidR="001C142E" w:rsidRDefault="001C142E" w:rsidP="001C142E">
      <w:pPr>
        <w:pStyle w:val="ListParagraph"/>
        <w:rPr>
          <w:sz w:val="40"/>
          <w:szCs w:val="40"/>
        </w:rPr>
      </w:pPr>
    </w:p>
    <w:p w:rsidR="001C142E" w:rsidRDefault="001C142E" w:rsidP="004711A9">
      <w:pPr>
        <w:pStyle w:val="ListParagraph"/>
        <w:numPr>
          <w:ilvl w:val="0"/>
          <w:numId w:val="16"/>
        </w:numPr>
        <w:rPr>
          <w:sz w:val="40"/>
          <w:szCs w:val="40"/>
        </w:rPr>
      </w:pPr>
      <w:r>
        <w:rPr>
          <w:sz w:val="40"/>
          <w:szCs w:val="40"/>
        </w:rPr>
        <w:t>Two basic approaches can be used to handle this issue.</w:t>
      </w:r>
    </w:p>
    <w:p w:rsidR="001C142E" w:rsidRPr="001C142E" w:rsidRDefault="001C142E" w:rsidP="001C142E">
      <w:pPr>
        <w:pStyle w:val="ListParagraph"/>
        <w:rPr>
          <w:sz w:val="40"/>
          <w:szCs w:val="40"/>
        </w:rPr>
      </w:pPr>
    </w:p>
    <w:p w:rsidR="001C142E" w:rsidRDefault="001C142E" w:rsidP="001C142E">
      <w:pPr>
        <w:pStyle w:val="ListParagraph"/>
        <w:numPr>
          <w:ilvl w:val="1"/>
          <w:numId w:val="16"/>
        </w:numPr>
        <w:rPr>
          <w:sz w:val="40"/>
          <w:szCs w:val="40"/>
        </w:rPr>
      </w:pPr>
      <w:r>
        <w:rPr>
          <w:sz w:val="40"/>
          <w:szCs w:val="40"/>
        </w:rPr>
        <w:t>Force a constraint on the model up front (set-to-0 or sum-to-0), so that X has full rank and regular inverses can be used.  I.e. create a full-rank model for the situation.</w:t>
      </w:r>
    </w:p>
    <w:p w:rsidR="001C142E" w:rsidRDefault="001C142E" w:rsidP="001C142E">
      <w:pPr>
        <w:pStyle w:val="ListParagraph"/>
        <w:ind w:left="1440"/>
        <w:rPr>
          <w:sz w:val="40"/>
          <w:szCs w:val="40"/>
        </w:rPr>
      </w:pPr>
    </w:p>
    <w:p w:rsidR="00332E94" w:rsidRDefault="001C142E" w:rsidP="001C142E">
      <w:pPr>
        <w:pStyle w:val="ListParagraph"/>
        <w:numPr>
          <w:ilvl w:val="1"/>
          <w:numId w:val="16"/>
        </w:numPr>
        <w:rPr>
          <w:sz w:val="40"/>
          <w:szCs w:val="40"/>
        </w:rPr>
      </w:pPr>
      <w:r>
        <w:rPr>
          <w:sz w:val="40"/>
          <w:szCs w:val="40"/>
        </w:rPr>
        <w:t>Introduce a new type of inverse that will handle the singularity issue.</w:t>
      </w:r>
    </w:p>
    <w:p w:rsidR="00332E94" w:rsidRPr="00332E94" w:rsidRDefault="00332E94" w:rsidP="00332E94">
      <w:pPr>
        <w:pStyle w:val="ListParagraph"/>
        <w:rPr>
          <w:sz w:val="40"/>
          <w:szCs w:val="40"/>
        </w:rPr>
      </w:pPr>
    </w:p>
    <w:p w:rsidR="001C142E" w:rsidRDefault="001C142E" w:rsidP="001C142E">
      <w:pPr>
        <w:pStyle w:val="ListParagraph"/>
        <w:numPr>
          <w:ilvl w:val="1"/>
          <w:numId w:val="16"/>
        </w:numPr>
        <w:rPr>
          <w:sz w:val="40"/>
          <w:szCs w:val="40"/>
        </w:rPr>
      </w:pPr>
      <w:r>
        <w:rPr>
          <w:sz w:val="40"/>
          <w:szCs w:val="40"/>
        </w:rPr>
        <w:t>In some cases these approaches are essentially the same.</w:t>
      </w:r>
      <w:r w:rsidR="00332E94">
        <w:rPr>
          <w:sz w:val="40"/>
          <w:szCs w:val="40"/>
        </w:rPr>
        <w:t xml:space="preserve">  (E.g., SAS’s g-inverse approach is essentially like setting the highest levels of factors to 0.)</w:t>
      </w:r>
    </w:p>
    <w:p w:rsidR="00C02CD4" w:rsidRDefault="00C02CD4" w:rsidP="00C02CD4">
      <w:pPr>
        <w:pStyle w:val="ListParagraph"/>
        <w:rPr>
          <w:sz w:val="40"/>
          <w:szCs w:val="40"/>
        </w:rPr>
      </w:pPr>
    </w:p>
    <w:p w:rsidR="004711A9" w:rsidRPr="00332E94" w:rsidRDefault="00332E94" w:rsidP="00332E94">
      <w:pPr>
        <w:pStyle w:val="ListParagraph"/>
        <w:numPr>
          <w:ilvl w:val="0"/>
          <w:numId w:val="29"/>
        </w:numPr>
        <w:rPr>
          <w:sz w:val="40"/>
          <w:szCs w:val="40"/>
        </w:rPr>
      </w:pPr>
      <w:r>
        <w:rPr>
          <w:sz w:val="40"/>
          <w:szCs w:val="40"/>
        </w:rPr>
        <w:t>For more information, see the course notes, or refer to your BIOS6612 material.</w:t>
      </w:r>
    </w:p>
    <w:p w:rsidR="001C142E" w:rsidRPr="001C142E" w:rsidRDefault="001C142E" w:rsidP="001C142E">
      <w:pPr>
        <w:pStyle w:val="ListParagraph"/>
        <w:rPr>
          <w:sz w:val="40"/>
          <w:szCs w:val="40"/>
        </w:rPr>
      </w:pPr>
    </w:p>
    <w:p w:rsidR="001C142E" w:rsidRPr="001C142E" w:rsidRDefault="001C142E" w:rsidP="001C142E">
      <w:pPr>
        <w:pStyle w:val="ListParagraph"/>
        <w:rPr>
          <w:sz w:val="40"/>
          <w:szCs w:val="40"/>
        </w:rPr>
      </w:pPr>
    </w:p>
    <w:p w:rsidR="00B0688B" w:rsidRDefault="00B0688B">
      <w:pPr>
        <w:rPr>
          <w:i/>
          <w:iCs/>
          <w:sz w:val="40"/>
          <w:szCs w:val="40"/>
        </w:rPr>
      </w:pPr>
      <w:r>
        <w:rPr>
          <w:i/>
          <w:iCs/>
          <w:sz w:val="40"/>
          <w:szCs w:val="40"/>
        </w:rPr>
        <w:br w:type="page"/>
      </w:r>
    </w:p>
    <w:p w:rsidR="00F028D7" w:rsidRPr="001F0EAD" w:rsidRDefault="00F028D7" w:rsidP="00332E94">
      <w:pPr>
        <w:rPr>
          <w:i/>
          <w:iCs/>
          <w:sz w:val="40"/>
          <w:szCs w:val="40"/>
        </w:rPr>
      </w:pPr>
      <w:r w:rsidRPr="001F0EAD">
        <w:rPr>
          <w:i/>
          <w:iCs/>
          <w:sz w:val="40"/>
          <w:szCs w:val="40"/>
        </w:rPr>
        <w:lastRenderedPageBreak/>
        <w:t xml:space="preserve">Estimability of </w:t>
      </w:r>
      <w:r w:rsidRPr="001F0EAD">
        <w:rPr>
          <w:b/>
          <w:iCs/>
          <w:sz w:val="40"/>
          <w:szCs w:val="40"/>
        </w:rPr>
        <w:t>β</w:t>
      </w:r>
    </w:p>
    <w:p w:rsidR="00F028D7" w:rsidRPr="001F0EAD" w:rsidRDefault="00F028D7" w:rsidP="00F028D7">
      <w:pPr>
        <w:rPr>
          <w:sz w:val="40"/>
          <w:szCs w:val="40"/>
        </w:rPr>
      </w:pPr>
    </w:p>
    <w:p w:rsidR="001F00D1" w:rsidRPr="00770E53" w:rsidRDefault="00332E94" w:rsidP="003F3AE4">
      <w:pPr>
        <w:pStyle w:val="ListParagraph"/>
        <w:numPr>
          <w:ilvl w:val="0"/>
          <w:numId w:val="22"/>
        </w:numPr>
        <w:rPr>
          <w:sz w:val="36"/>
          <w:szCs w:val="36"/>
        </w:rPr>
      </w:pPr>
      <w:r w:rsidRPr="00770E53">
        <w:rPr>
          <w:sz w:val="36"/>
          <w:szCs w:val="36"/>
        </w:rPr>
        <w:t xml:space="preserve">For LTFR models, </w:t>
      </w:r>
      <m:oMath>
        <m:acc>
          <m:accPr>
            <m:ctrlPr>
              <w:rPr>
                <w:rFonts w:ascii="Cambria Math" w:hAnsi="Cambria Math"/>
                <w:b/>
                <w:sz w:val="36"/>
                <w:szCs w:val="36"/>
              </w:rPr>
            </m:ctrlPr>
          </m:accPr>
          <m:e>
            <m:r>
              <m:rPr>
                <m:sty m:val="b"/>
              </m:rPr>
              <w:rPr>
                <w:rFonts w:ascii="Cambria Math" w:hAnsi="Cambria Math"/>
                <w:sz w:val="36"/>
                <w:szCs w:val="36"/>
              </w:rPr>
              <m:t>β</m:t>
            </m:r>
          </m:e>
        </m:acc>
      </m:oMath>
      <w:r w:rsidR="007E3101" w:rsidRPr="00770E53">
        <w:rPr>
          <w:sz w:val="36"/>
          <w:szCs w:val="36"/>
        </w:rPr>
        <w:t xml:space="preserve"> </w:t>
      </w:r>
      <w:r w:rsidRPr="00770E53">
        <w:rPr>
          <w:sz w:val="36"/>
          <w:szCs w:val="36"/>
        </w:rPr>
        <w:t>is not unique and depends on the g-inverse used.  Theory of estimability tells us which linear combination of parameters are estimable</w:t>
      </w:r>
      <w:r w:rsidR="001F00D1" w:rsidRPr="00770E53">
        <w:rPr>
          <w:sz w:val="36"/>
          <w:szCs w:val="36"/>
        </w:rPr>
        <w:t xml:space="preserve"> in the LTFR model</w:t>
      </w:r>
      <w:r w:rsidRPr="00770E53">
        <w:rPr>
          <w:sz w:val="36"/>
          <w:szCs w:val="36"/>
        </w:rPr>
        <w:t>.</w:t>
      </w:r>
    </w:p>
    <w:p w:rsidR="001F00D1" w:rsidRPr="00770E53" w:rsidRDefault="001F00D1" w:rsidP="001F00D1">
      <w:pPr>
        <w:pStyle w:val="ListParagraph"/>
        <w:rPr>
          <w:sz w:val="36"/>
          <w:szCs w:val="36"/>
        </w:rPr>
      </w:pPr>
    </w:p>
    <w:p w:rsidR="00332E94" w:rsidRPr="00770E53" w:rsidRDefault="00EA49E8" w:rsidP="003F3AE4">
      <w:pPr>
        <w:pStyle w:val="ListParagraph"/>
        <w:numPr>
          <w:ilvl w:val="0"/>
          <w:numId w:val="22"/>
        </w:numPr>
        <w:rPr>
          <w:sz w:val="36"/>
          <w:szCs w:val="36"/>
        </w:rPr>
      </w:pPr>
      <w:r w:rsidRPr="00770E53">
        <w:rPr>
          <w:sz w:val="36"/>
          <w:szCs w:val="36"/>
        </w:rPr>
        <w:t>Some might find using LTFR models a little confusing, however doing so eliminates the need to manually create indicator variables and helps streamline modeling and programming code to get estimates related to all levels of categorical variables.</w:t>
      </w:r>
    </w:p>
    <w:p w:rsidR="001F00D1" w:rsidRPr="00770E53" w:rsidRDefault="001F00D1" w:rsidP="001F00D1">
      <w:pPr>
        <w:pStyle w:val="ListParagraph"/>
        <w:rPr>
          <w:sz w:val="36"/>
          <w:szCs w:val="36"/>
        </w:rPr>
      </w:pPr>
    </w:p>
    <w:p w:rsidR="001F00D1" w:rsidRPr="00770E53" w:rsidRDefault="001F00D1" w:rsidP="003F3AE4">
      <w:pPr>
        <w:pStyle w:val="ListParagraph"/>
        <w:numPr>
          <w:ilvl w:val="0"/>
          <w:numId w:val="22"/>
        </w:numPr>
        <w:rPr>
          <w:sz w:val="36"/>
          <w:szCs w:val="36"/>
        </w:rPr>
      </w:pPr>
      <w:r w:rsidRPr="00770E53">
        <w:rPr>
          <w:sz w:val="36"/>
          <w:szCs w:val="36"/>
        </w:rPr>
        <w:t>When you use the CLASS statement in PROC MIXED or PROC GLM, you are fitting a LTFR model.</w:t>
      </w:r>
    </w:p>
    <w:p w:rsidR="001F00D1" w:rsidRPr="00770E53" w:rsidRDefault="001F00D1" w:rsidP="001F00D1">
      <w:pPr>
        <w:pStyle w:val="ListParagraph"/>
        <w:rPr>
          <w:sz w:val="36"/>
          <w:szCs w:val="36"/>
        </w:rPr>
      </w:pPr>
    </w:p>
    <w:p w:rsidR="001F00D1" w:rsidRPr="00770E53" w:rsidRDefault="001F00D1" w:rsidP="003F3AE4">
      <w:pPr>
        <w:pStyle w:val="ListParagraph"/>
        <w:numPr>
          <w:ilvl w:val="0"/>
          <w:numId w:val="22"/>
        </w:numPr>
        <w:rPr>
          <w:sz w:val="36"/>
          <w:szCs w:val="36"/>
        </w:rPr>
      </w:pPr>
      <w:r w:rsidRPr="00770E53">
        <w:rPr>
          <w:sz w:val="36"/>
          <w:szCs w:val="36"/>
        </w:rPr>
        <w:t>In R, using ‘factor’ in the lme function is like using CLASS in PROC MIXED, except this approach is equivalent to setting the 1</w:t>
      </w:r>
      <w:r w:rsidRPr="00770E53">
        <w:rPr>
          <w:sz w:val="36"/>
          <w:szCs w:val="36"/>
          <w:vertAlign w:val="superscript"/>
        </w:rPr>
        <w:t>st</w:t>
      </w:r>
      <w:r w:rsidRPr="00770E53">
        <w:rPr>
          <w:sz w:val="36"/>
          <w:szCs w:val="36"/>
        </w:rPr>
        <w:t xml:space="preserve"> level of a factor as the reference, rather than the last.</w:t>
      </w:r>
    </w:p>
    <w:p w:rsidR="005A3F34" w:rsidRPr="00770E53" w:rsidRDefault="005A3F34" w:rsidP="005A3F34">
      <w:pPr>
        <w:pStyle w:val="ListParagraph"/>
        <w:rPr>
          <w:sz w:val="36"/>
          <w:szCs w:val="36"/>
        </w:rPr>
      </w:pPr>
    </w:p>
    <w:p w:rsidR="005A3F34" w:rsidRPr="00770E53" w:rsidRDefault="005A3F34" w:rsidP="003F3AE4">
      <w:pPr>
        <w:pStyle w:val="ListParagraph"/>
        <w:numPr>
          <w:ilvl w:val="0"/>
          <w:numId w:val="22"/>
        </w:numPr>
        <w:rPr>
          <w:sz w:val="36"/>
          <w:szCs w:val="36"/>
        </w:rPr>
      </w:pPr>
      <w:r w:rsidRPr="00770E53">
        <w:rPr>
          <w:sz w:val="36"/>
          <w:szCs w:val="36"/>
        </w:rPr>
        <w:t xml:space="preserve">To determine whether </w:t>
      </w:r>
      <w:r w:rsidRPr="00770E53">
        <w:rPr>
          <w:b/>
          <w:sz w:val="36"/>
          <w:szCs w:val="36"/>
        </w:rPr>
        <w:t>L</w:t>
      </w:r>
      <w:r w:rsidR="00770E53" w:rsidRPr="00770E53">
        <w:rPr>
          <w:b/>
          <w:sz w:val="36"/>
          <w:szCs w:val="36"/>
        </w:rPr>
        <w:t>β</w:t>
      </w:r>
      <w:r w:rsidRPr="00770E53">
        <w:rPr>
          <w:sz w:val="36"/>
          <w:szCs w:val="36"/>
        </w:rPr>
        <w:t xml:space="preserve"> is estimable, see if </w:t>
      </w:r>
      <w:r w:rsidRPr="00770E53">
        <w:rPr>
          <w:b/>
          <w:sz w:val="36"/>
          <w:szCs w:val="36"/>
        </w:rPr>
        <w:t>L</w:t>
      </w:r>
      <w:r w:rsidRPr="00770E53">
        <w:rPr>
          <w:sz w:val="36"/>
          <w:szCs w:val="36"/>
        </w:rPr>
        <w:t>=</w:t>
      </w:r>
      <w:r w:rsidRPr="00770E53">
        <w:rPr>
          <w:b/>
          <w:sz w:val="36"/>
          <w:szCs w:val="36"/>
        </w:rPr>
        <w:t>LH</w:t>
      </w:r>
      <w:r w:rsidRPr="00770E53">
        <w:rPr>
          <w:sz w:val="36"/>
          <w:szCs w:val="36"/>
        </w:rPr>
        <w:t xml:space="preserve"> for the </w:t>
      </w:r>
      <w:r w:rsidRPr="00770E53">
        <w:rPr>
          <w:b/>
          <w:sz w:val="36"/>
          <w:szCs w:val="36"/>
        </w:rPr>
        <w:t>L</w:t>
      </w:r>
      <w:r w:rsidRPr="00770E53">
        <w:rPr>
          <w:sz w:val="36"/>
          <w:szCs w:val="36"/>
        </w:rPr>
        <w:t xml:space="preserve"> in question.  If the equation holds, then </w:t>
      </w:r>
      <m:oMath>
        <m:r>
          <m:rPr>
            <m:sty m:val="b"/>
          </m:rPr>
          <w:rPr>
            <w:rFonts w:ascii="Cambria Math" w:hAnsi="Cambria Math"/>
            <w:sz w:val="36"/>
            <w:szCs w:val="36"/>
          </w:rPr>
          <m:t>L</m:t>
        </m:r>
        <m:acc>
          <m:accPr>
            <m:ctrlPr>
              <w:rPr>
                <w:rFonts w:ascii="Cambria Math" w:hAnsi="Cambria Math"/>
                <w:b/>
                <w:sz w:val="36"/>
                <w:szCs w:val="36"/>
              </w:rPr>
            </m:ctrlPr>
          </m:accPr>
          <m:e>
            <m:r>
              <m:rPr>
                <m:sty m:val="b"/>
              </m:rPr>
              <w:rPr>
                <w:rFonts w:ascii="Cambria Math" w:hAnsi="Cambria Math"/>
                <w:sz w:val="36"/>
                <w:szCs w:val="36"/>
              </w:rPr>
              <m:t>β</m:t>
            </m:r>
          </m:e>
        </m:acc>
      </m:oMath>
      <w:r w:rsidRPr="00770E53">
        <w:rPr>
          <w:sz w:val="36"/>
          <w:szCs w:val="36"/>
        </w:rPr>
        <w:t xml:space="preserve"> has a unique distribution (despite which g-inverse is used for </w:t>
      </w:r>
      <w:r w:rsidRPr="00770E53">
        <w:rPr>
          <w:b/>
          <w:sz w:val="36"/>
          <w:szCs w:val="36"/>
        </w:rPr>
        <w:t>X</w:t>
      </w:r>
      <w:r w:rsidRPr="00770E53">
        <w:rPr>
          <w:i/>
          <w:sz w:val="36"/>
          <w:szCs w:val="36"/>
          <w:vertAlign w:val="superscript"/>
        </w:rPr>
        <w:t>t</w:t>
      </w:r>
      <w:r w:rsidRPr="00770E53">
        <w:rPr>
          <w:b/>
          <w:sz w:val="36"/>
          <w:szCs w:val="36"/>
        </w:rPr>
        <w:t>X</w:t>
      </w:r>
      <w:r w:rsidRPr="00770E53">
        <w:rPr>
          <w:sz w:val="36"/>
          <w:szCs w:val="36"/>
        </w:rPr>
        <w:t xml:space="preserve">) and </w:t>
      </w:r>
      <w:r w:rsidR="00770E53" w:rsidRPr="00770E53">
        <w:rPr>
          <w:b/>
          <w:sz w:val="36"/>
          <w:szCs w:val="36"/>
        </w:rPr>
        <w:t>Lβ</w:t>
      </w:r>
      <w:r w:rsidRPr="00770E53">
        <w:rPr>
          <w:sz w:val="36"/>
          <w:szCs w:val="36"/>
        </w:rPr>
        <w:t xml:space="preserve"> is estimable.</w:t>
      </w:r>
    </w:p>
    <w:p w:rsidR="005A3F34" w:rsidRPr="00770E53" w:rsidRDefault="005A3F34" w:rsidP="005A3F34">
      <w:pPr>
        <w:pStyle w:val="ListParagraph"/>
        <w:rPr>
          <w:sz w:val="36"/>
          <w:szCs w:val="36"/>
        </w:rPr>
      </w:pPr>
    </w:p>
    <w:p w:rsidR="005A3F34" w:rsidRPr="00770E53" w:rsidRDefault="005A3F34" w:rsidP="003F3AE4">
      <w:pPr>
        <w:pStyle w:val="ListParagraph"/>
        <w:numPr>
          <w:ilvl w:val="0"/>
          <w:numId w:val="22"/>
        </w:numPr>
        <w:rPr>
          <w:sz w:val="36"/>
          <w:szCs w:val="36"/>
        </w:rPr>
      </w:pPr>
      <w:r w:rsidRPr="00770E53">
        <w:rPr>
          <w:sz w:val="36"/>
          <w:szCs w:val="36"/>
        </w:rPr>
        <w:t xml:space="preserve">When including the ‘e’ option in the MODEL statement, SAS </w:t>
      </w:r>
      <w:r w:rsidR="00770E53">
        <w:rPr>
          <w:sz w:val="36"/>
          <w:szCs w:val="36"/>
        </w:rPr>
        <w:t>produces</w:t>
      </w:r>
      <w:r w:rsidRPr="00770E53">
        <w:rPr>
          <w:sz w:val="36"/>
          <w:szCs w:val="36"/>
        </w:rPr>
        <w:t xml:space="preserve"> the form of </w:t>
      </w:r>
      <w:r w:rsidR="00770E53" w:rsidRPr="00770E53">
        <w:rPr>
          <w:sz w:val="36"/>
          <w:szCs w:val="36"/>
        </w:rPr>
        <w:t xml:space="preserve">estimable functions for generic </w:t>
      </w:r>
      <w:r w:rsidR="00770E53" w:rsidRPr="00770E53">
        <w:rPr>
          <w:b/>
          <w:sz w:val="36"/>
          <w:szCs w:val="36"/>
        </w:rPr>
        <w:t>L</w:t>
      </w:r>
      <w:r w:rsidR="00770E53" w:rsidRPr="00770E53">
        <w:rPr>
          <w:sz w:val="36"/>
          <w:szCs w:val="36"/>
        </w:rPr>
        <w:t>.</w:t>
      </w:r>
    </w:p>
    <w:p w:rsidR="005867CA" w:rsidRPr="005867CA" w:rsidRDefault="005867CA" w:rsidP="005867CA">
      <w:pPr>
        <w:rPr>
          <w:i/>
          <w:iCs/>
          <w:sz w:val="40"/>
          <w:szCs w:val="40"/>
        </w:rPr>
      </w:pPr>
      <w:r w:rsidRPr="005867CA">
        <w:rPr>
          <w:i/>
          <w:sz w:val="40"/>
          <w:szCs w:val="40"/>
        </w:rPr>
        <w:lastRenderedPageBreak/>
        <w:t>Linear form</w:t>
      </w:r>
    </w:p>
    <w:p w:rsidR="005867CA" w:rsidRPr="005867CA" w:rsidRDefault="005867CA" w:rsidP="005867CA">
      <w:pPr>
        <w:ind w:left="180"/>
        <w:rPr>
          <w:sz w:val="40"/>
          <w:szCs w:val="40"/>
        </w:rPr>
      </w:pPr>
    </w:p>
    <w:p w:rsidR="005867CA" w:rsidRPr="005867CA" w:rsidRDefault="005867CA" w:rsidP="005867CA">
      <w:pPr>
        <w:rPr>
          <w:sz w:val="40"/>
          <w:szCs w:val="40"/>
        </w:rPr>
      </w:pPr>
      <w:r w:rsidRPr="005867CA">
        <w:rPr>
          <w:sz w:val="40"/>
          <w:szCs w:val="40"/>
        </w:rPr>
        <w:t xml:space="preserve">Consider an </w:t>
      </w:r>
      <w:r w:rsidRPr="005867CA">
        <w:rPr>
          <w:i/>
          <w:sz w:val="40"/>
          <w:szCs w:val="40"/>
        </w:rPr>
        <w:t>n</w:t>
      </w:r>
      <w:r w:rsidRPr="005867CA">
        <w:rPr>
          <w:sz w:val="40"/>
          <w:szCs w:val="40"/>
        </w:rPr>
        <w:t xml:space="preserve">×1 random vector </w:t>
      </w:r>
      <w:r w:rsidRPr="005867CA">
        <w:rPr>
          <w:position w:val="-10"/>
          <w:sz w:val="40"/>
          <w:szCs w:val="40"/>
        </w:rPr>
        <w:object w:dxaOrig="1260" w:dyaOrig="320">
          <v:shape id="_x0000_i1031" type="#_x0000_t75" style="width:92.15pt;height:23.6pt" o:ole="">
            <v:imagedata r:id="rId20" o:title=""/>
          </v:shape>
          <o:OLEObject Type="Embed" ProgID="Equation.DSMT4" ShapeID="_x0000_i1031" DrawAspect="Content" ObjectID="_1724586617" r:id="rId21"/>
        </w:object>
      </w:r>
      <w:r w:rsidRPr="005867CA">
        <w:rPr>
          <w:sz w:val="40"/>
          <w:szCs w:val="40"/>
        </w:rPr>
        <w:t xml:space="preserve"> where </w:t>
      </w:r>
      <w:r w:rsidRPr="005867CA">
        <w:rPr>
          <w:b/>
          <w:sz w:val="40"/>
          <w:szCs w:val="40"/>
        </w:rPr>
        <w:t>Σ</w:t>
      </w:r>
      <w:r w:rsidRPr="005867CA">
        <w:rPr>
          <w:sz w:val="40"/>
          <w:szCs w:val="40"/>
        </w:rPr>
        <w:t xml:space="preserve"> has full rank.  For an </w:t>
      </w:r>
      <w:r w:rsidRPr="005867CA">
        <w:rPr>
          <w:i/>
          <w:sz w:val="40"/>
          <w:szCs w:val="40"/>
        </w:rPr>
        <w:t>m</w:t>
      </w:r>
      <w:r w:rsidRPr="005867CA">
        <w:rPr>
          <w:sz w:val="40"/>
          <w:szCs w:val="40"/>
        </w:rPr>
        <w:t>×</w:t>
      </w:r>
      <w:r w:rsidRPr="005867CA">
        <w:rPr>
          <w:i/>
          <w:sz w:val="40"/>
          <w:szCs w:val="40"/>
        </w:rPr>
        <w:t>n</w:t>
      </w:r>
      <w:r w:rsidRPr="005867CA">
        <w:rPr>
          <w:sz w:val="40"/>
          <w:szCs w:val="40"/>
        </w:rPr>
        <w:t xml:space="preserve"> matrix </w:t>
      </w:r>
      <w:r w:rsidRPr="005867CA">
        <w:rPr>
          <w:b/>
          <w:sz w:val="40"/>
          <w:szCs w:val="40"/>
        </w:rPr>
        <w:t>A</w:t>
      </w:r>
      <w:r w:rsidRPr="005867CA">
        <w:rPr>
          <w:sz w:val="40"/>
          <w:szCs w:val="40"/>
        </w:rPr>
        <w:t xml:space="preserve">, the linear form </w:t>
      </w:r>
    </w:p>
    <w:p w:rsidR="005867CA" w:rsidRPr="005867CA" w:rsidRDefault="005867CA" w:rsidP="005867CA">
      <w:pPr>
        <w:rPr>
          <w:sz w:val="40"/>
          <w:szCs w:val="40"/>
        </w:rPr>
      </w:pPr>
    </w:p>
    <w:p w:rsidR="005867CA" w:rsidRPr="005867CA" w:rsidRDefault="005867CA" w:rsidP="005867CA">
      <w:pPr>
        <w:pStyle w:val="MTDisplayEquation"/>
        <w:tabs>
          <w:tab w:val="left" w:pos="720"/>
        </w:tabs>
        <w:ind w:firstLine="0"/>
        <w:rPr>
          <w:sz w:val="40"/>
          <w:szCs w:val="40"/>
        </w:rPr>
      </w:pPr>
      <w:r w:rsidRPr="005867CA">
        <w:rPr>
          <w:sz w:val="40"/>
          <w:szCs w:val="40"/>
        </w:rPr>
        <w:tab/>
      </w:r>
      <w:r w:rsidRPr="005867CA">
        <w:rPr>
          <w:position w:val="-10"/>
          <w:sz w:val="40"/>
          <w:szCs w:val="40"/>
        </w:rPr>
        <w:object w:dxaOrig="2040" w:dyaOrig="360">
          <v:shape id="_x0000_i1032" type="#_x0000_t75" style="width:146.3pt;height:27.05pt" o:ole="">
            <v:imagedata r:id="rId22" o:title=""/>
          </v:shape>
          <o:OLEObject Type="Embed" ProgID="Equation.DSMT4" ShapeID="_x0000_i1032" DrawAspect="Content" ObjectID="_1724586618" r:id="rId23"/>
        </w:object>
      </w:r>
    </w:p>
    <w:p w:rsidR="005867CA" w:rsidRPr="005867CA" w:rsidRDefault="005867CA" w:rsidP="005867CA">
      <w:pPr>
        <w:rPr>
          <w:sz w:val="40"/>
          <w:szCs w:val="40"/>
        </w:rPr>
      </w:pPr>
    </w:p>
    <w:p w:rsidR="005867CA" w:rsidRDefault="005867CA" w:rsidP="005867CA">
      <w:pPr>
        <w:rPr>
          <w:sz w:val="40"/>
          <w:szCs w:val="40"/>
        </w:rPr>
      </w:pPr>
      <w:r w:rsidRPr="005867CA">
        <w:rPr>
          <w:sz w:val="40"/>
          <w:szCs w:val="40"/>
        </w:rPr>
        <w:t xml:space="preserve">if </w:t>
      </w:r>
      <w:r w:rsidRPr="005867CA">
        <w:rPr>
          <w:i/>
          <w:sz w:val="40"/>
          <w:szCs w:val="40"/>
        </w:rPr>
        <w:t>r</w:t>
      </w:r>
      <w:r w:rsidRPr="005867CA">
        <w:rPr>
          <w:sz w:val="40"/>
          <w:szCs w:val="40"/>
        </w:rPr>
        <w:t>(</w:t>
      </w:r>
      <w:r w:rsidRPr="005867CA">
        <w:rPr>
          <w:b/>
          <w:sz w:val="40"/>
          <w:szCs w:val="40"/>
        </w:rPr>
        <w:t>A</w:t>
      </w:r>
      <w:r w:rsidRPr="005867CA">
        <w:rPr>
          <w:sz w:val="40"/>
          <w:szCs w:val="40"/>
        </w:rPr>
        <w:t>)=</w:t>
      </w:r>
      <w:r w:rsidRPr="005867CA">
        <w:rPr>
          <w:i/>
          <w:sz w:val="40"/>
          <w:szCs w:val="40"/>
        </w:rPr>
        <w:t>m</w:t>
      </w:r>
      <w:r w:rsidRPr="005867CA">
        <w:rPr>
          <w:sz w:val="40"/>
          <w:szCs w:val="40"/>
        </w:rPr>
        <w:t xml:space="preserve">, where </w:t>
      </w:r>
      <w:r w:rsidRPr="005867CA">
        <w:rPr>
          <w:i/>
          <w:sz w:val="40"/>
          <w:szCs w:val="40"/>
        </w:rPr>
        <w:t>m</w:t>
      </w:r>
      <w:r w:rsidRPr="005867CA">
        <w:rPr>
          <w:sz w:val="40"/>
          <w:szCs w:val="40"/>
        </w:rPr>
        <w:t>≤</w:t>
      </w:r>
      <w:r w:rsidRPr="005867CA">
        <w:rPr>
          <w:i/>
          <w:sz w:val="40"/>
          <w:szCs w:val="40"/>
        </w:rPr>
        <w:t>n</w:t>
      </w:r>
      <w:r w:rsidRPr="005867CA">
        <w:rPr>
          <w:sz w:val="40"/>
          <w:szCs w:val="40"/>
        </w:rPr>
        <w:t xml:space="preserve">.  Note that this is an </w:t>
      </w:r>
      <w:r w:rsidRPr="005867CA">
        <w:rPr>
          <w:i/>
          <w:sz w:val="40"/>
          <w:szCs w:val="40"/>
        </w:rPr>
        <w:t>m</w:t>
      </w:r>
      <w:r w:rsidRPr="005867CA">
        <w:rPr>
          <w:sz w:val="40"/>
          <w:szCs w:val="40"/>
        </w:rPr>
        <w:t xml:space="preserve">-variate distribution since </w:t>
      </w:r>
      <w:r w:rsidRPr="005867CA">
        <w:rPr>
          <w:b/>
          <w:sz w:val="40"/>
          <w:szCs w:val="40"/>
        </w:rPr>
        <w:t>AY</w:t>
      </w:r>
      <w:r w:rsidRPr="005867CA">
        <w:rPr>
          <w:sz w:val="40"/>
          <w:szCs w:val="40"/>
        </w:rPr>
        <w:t xml:space="preserve"> is an </w:t>
      </w:r>
      <w:r w:rsidRPr="005867CA">
        <w:rPr>
          <w:i/>
          <w:sz w:val="40"/>
          <w:szCs w:val="40"/>
        </w:rPr>
        <w:t>m</w:t>
      </w:r>
      <w:r w:rsidRPr="005867CA">
        <w:rPr>
          <w:sz w:val="40"/>
          <w:szCs w:val="40"/>
        </w:rPr>
        <w:t>×1 vector.</w:t>
      </w:r>
    </w:p>
    <w:p w:rsidR="000E2444" w:rsidRDefault="000E2444" w:rsidP="005867CA">
      <w:pPr>
        <w:rPr>
          <w:sz w:val="40"/>
          <w:szCs w:val="40"/>
        </w:rPr>
      </w:pPr>
    </w:p>
    <w:p w:rsidR="000E2444" w:rsidRPr="005867CA" w:rsidRDefault="000E2444" w:rsidP="005867CA">
      <w:pPr>
        <w:rPr>
          <w:sz w:val="40"/>
          <w:szCs w:val="40"/>
        </w:rPr>
      </w:pPr>
      <w:r>
        <w:rPr>
          <w:sz w:val="40"/>
          <w:szCs w:val="40"/>
        </w:rPr>
        <w:t xml:space="preserve">Example:  distribution of </w:t>
      </w:r>
      <m:oMath>
        <m:acc>
          <m:accPr>
            <m:ctrlPr>
              <w:rPr>
                <w:rFonts w:ascii="Cambria Math" w:hAnsi="Cambria Math"/>
                <w:b/>
                <w:sz w:val="40"/>
                <w:szCs w:val="40"/>
              </w:rPr>
            </m:ctrlPr>
          </m:accPr>
          <m:e>
            <m:r>
              <m:rPr>
                <m:sty m:val="b"/>
              </m:rPr>
              <w:rPr>
                <w:rFonts w:ascii="Cambria Math" w:hAnsi="Cambria Math"/>
                <w:sz w:val="40"/>
                <w:szCs w:val="40"/>
              </w:rPr>
              <m:t>β</m:t>
            </m:r>
          </m:e>
        </m:acc>
      </m:oMath>
      <w:r>
        <w:rPr>
          <w:sz w:val="40"/>
          <w:szCs w:val="40"/>
        </w:rPr>
        <w:t>.</w:t>
      </w:r>
    </w:p>
    <w:p w:rsidR="005867CA" w:rsidRPr="005867CA" w:rsidRDefault="005867CA" w:rsidP="005867CA">
      <w:pPr>
        <w:rPr>
          <w:sz w:val="40"/>
          <w:szCs w:val="40"/>
        </w:rPr>
      </w:pPr>
    </w:p>
    <w:p w:rsidR="005867CA" w:rsidRDefault="005867CA">
      <w:pPr>
        <w:rPr>
          <w:i/>
          <w:sz w:val="40"/>
          <w:szCs w:val="40"/>
        </w:rPr>
      </w:pPr>
      <w:r>
        <w:rPr>
          <w:i/>
          <w:sz w:val="40"/>
          <w:szCs w:val="40"/>
        </w:rPr>
        <w:br w:type="page"/>
      </w:r>
    </w:p>
    <w:p w:rsidR="005867CA" w:rsidRPr="005867CA" w:rsidRDefault="005867CA" w:rsidP="005867CA">
      <w:pPr>
        <w:rPr>
          <w:i/>
          <w:sz w:val="40"/>
          <w:szCs w:val="40"/>
        </w:rPr>
      </w:pPr>
      <w:r w:rsidRPr="005867CA">
        <w:rPr>
          <w:i/>
          <w:sz w:val="40"/>
          <w:szCs w:val="40"/>
        </w:rPr>
        <w:lastRenderedPageBreak/>
        <w:t>Quadratic form</w:t>
      </w:r>
    </w:p>
    <w:p w:rsidR="005867CA" w:rsidRPr="005867CA" w:rsidRDefault="005867CA" w:rsidP="005867CA">
      <w:pPr>
        <w:rPr>
          <w:sz w:val="40"/>
          <w:szCs w:val="40"/>
        </w:rPr>
      </w:pPr>
    </w:p>
    <w:p w:rsidR="005867CA" w:rsidRPr="005867CA" w:rsidRDefault="005867CA" w:rsidP="005867CA">
      <w:pPr>
        <w:rPr>
          <w:sz w:val="40"/>
          <w:szCs w:val="40"/>
        </w:rPr>
      </w:pPr>
      <w:r w:rsidRPr="005867CA">
        <w:rPr>
          <w:sz w:val="40"/>
          <w:szCs w:val="40"/>
        </w:rPr>
        <w:t xml:space="preserve">For an </w:t>
      </w:r>
      <w:r w:rsidRPr="005867CA">
        <w:rPr>
          <w:i/>
          <w:sz w:val="40"/>
          <w:szCs w:val="40"/>
        </w:rPr>
        <w:t>n</w:t>
      </w:r>
      <w:r w:rsidRPr="005867CA">
        <w:rPr>
          <w:sz w:val="40"/>
          <w:szCs w:val="40"/>
        </w:rPr>
        <w:t>×</w:t>
      </w:r>
      <w:r w:rsidRPr="005867CA">
        <w:rPr>
          <w:i/>
          <w:sz w:val="40"/>
          <w:szCs w:val="40"/>
        </w:rPr>
        <w:t>n</w:t>
      </w:r>
      <w:r w:rsidRPr="005867CA">
        <w:rPr>
          <w:sz w:val="40"/>
          <w:szCs w:val="40"/>
        </w:rPr>
        <w:t xml:space="preserve"> matrix </w:t>
      </w:r>
      <w:r w:rsidRPr="005867CA">
        <w:rPr>
          <w:b/>
          <w:sz w:val="40"/>
          <w:szCs w:val="40"/>
        </w:rPr>
        <w:t>A</w:t>
      </w:r>
      <w:r w:rsidRPr="005867CA">
        <w:rPr>
          <w:sz w:val="40"/>
          <w:szCs w:val="40"/>
        </w:rPr>
        <w:t xml:space="preserve"> and </w:t>
      </w:r>
      <w:r w:rsidRPr="005867CA">
        <w:rPr>
          <w:b/>
          <w:sz w:val="40"/>
          <w:szCs w:val="40"/>
        </w:rPr>
        <w:t>Y</w:t>
      </w:r>
      <w:r w:rsidRPr="005867CA">
        <w:rPr>
          <w:sz w:val="40"/>
          <w:szCs w:val="40"/>
        </w:rPr>
        <w:t xml:space="preserve"> as before,</w:t>
      </w:r>
    </w:p>
    <w:p w:rsidR="005867CA" w:rsidRPr="005867CA" w:rsidRDefault="005867CA" w:rsidP="005867CA">
      <w:pPr>
        <w:rPr>
          <w:sz w:val="40"/>
          <w:szCs w:val="40"/>
        </w:rPr>
      </w:pPr>
    </w:p>
    <w:p w:rsidR="005867CA" w:rsidRPr="005867CA" w:rsidRDefault="005867CA" w:rsidP="005867CA">
      <w:pPr>
        <w:pStyle w:val="MTDisplayEquation"/>
        <w:tabs>
          <w:tab w:val="left" w:pos="720"/>
        </w:tabs>
        <w:ind w:firstLine="0"/>
        <w:rPr>
          <w:sz w:val="40"/>
          <w:szCs w:val="40"/>
        </w:rPr>
      </w:pPr>
      <w:r w:rsidRPr="005867CA">
        <w:rPr>
          <w:sz w:val="40"/>
          <w:szCs w:val="40"/>
        </w:rPr>
        <w:tab/>
      </w:r>
      <w:r w:rsidRPr="005867CA">
        <w:rPr>
          <w:position w:val="-12"/>
          <w:sz w:val="40"/>
          <w:szCs w:val="40"/>
        </w:rPr>
        <w:object w:dxaOrig="1500" w:dyaOrig="380">
          <v:shape id="_x0000_i1033" type="#_x0000_t75" style="width:114.05pt;height:28.2pt" o:ole="">
            <v:imagedata r:id="rId24" o:title=""/>
          </v:shape>
          <o:OLEObject Type="Embed" ProgID="Equation.DSMT4" ShapeID="_x0000_i1033" DrawAspect="Content" ObjectID="_1724586619" r:id="rId25"/>
        </w:object>
      </w:r>
    </w:p>
    <w:p w:rsidR="005867CA" w:rsidRPr="005867CA" w:rsidRDefault="005867CA" w:rsidP="005867CA">
      <w:pPr>
        <w:rPr>
          <w:sz w:val="40"/>
          <w:szCs w:val="40"/>
        </w:rPr>
      </w:pPr>
    </w:p>
    <w:p w:rsidR="005867CA" w:rsidRPr="005867CA" w:rsidRDefault="005867CA" w:rsidP="005867CA">
      <w:pPr>
        <w:rPr>
          <w:sz w:val="40"/>
          <w:szCs w:val="40"/>
        </w:rPr>
      </w:pPr>
      <w:r w:rsidRPr="005867CA">
        <w:rPr>
          <w:sz w:val="40"/>
          <w:szCs w:val="40"/>
        </w:rPr>
        <w:t xml:space="preserve">where </w:t>
      </w:r>
      <w:r w:rsidRPr="005867CA">
        <w:rPr>
          <w:position w:val="-10"/>
          <w:sz w:val="40"/>
          <w:szCs w:val="40"/>
        </w:rPr>
        <w:object w:dxaOrig="1219" w:dyaOrig="360">
          <v:shape id="_x0000_i1034" type="#_x0000_t75" style="width:88.15pt;height:27.05pt" o:ole="">
            <v:imagedata r:id="rId26" o:title=""/>
          </v:shape>
          <o:OLEObject Type="Embed" ProgID="Equation.DSMT4" ShapeID="_x0000_i1034" DrawAspect="Content" ObjectID="_1724586620" r:id="rId27"/>
        </w:object>
      </w:r>
      <w:r w:rsidRPr="005867CA">
        <w:rPr>
          <w:sz w:val="40"/>
          <w:szCs w:val="40"/>
        </w:rPr>
        <w:t xml:space="preserve"> is the noncentrality parameter and </w:t>
      </w:r>
      <w:r w:rsidRPr="005867CA">
        <w:rPr>
          <w:i/>
          <w:sz w:val="40"/>
          <w:szCs w:val="40"/>
        </w:rPr>
        <w:t>ν</w:t>
      </w:r>
      <w:r w:rsidRPr="005867CA">
        <w:rPr>
          <w:sz w:val="40"/>
          <w:szCs w:val="40"/>
        </w:rPr>
        <w:t>=</w:t>
      </w:r>
      <w:r w:rsidRPr="005867CA">
        <w:rPr>
          <w:i/>
          <w:sz w:val="40"/>
          <w:szCs w:val="40"/>
        </w:rPr>
        <w:t>r</w:t>
      </w:r>
      <w:r w:rsidRPr="005867CA">
        <w:rPr>
          <w:sz w:val="40"/>
          <w:szCs w:val="40"/>
        </w:rPr>
        <w:t>(</w:t>
      </w:r>
      <w:r w:rsidRPr="005867CA">
        <w:rPr>
          <w:b/>
          <w:sz w:val="40"/>
          <w:szCs w:val="40"/>
        </w:rPr>
        <w:t>A</w:t>
      </w:r>
      <w:r w:rsidRPr="005867CA">
        <w:rPr>
          <w:sz w:val="40"/>
          <w:szCs w:val="40"/>
        </w:rPr>
        <w:t xml:space="preserve">) are degrees of freedom </w:t>
      </w:r>
      <w:r w:rsidRPr="005867CA">
        <w:rPr>
          <w:sz w:val="40"/>
          <w:szCs w:val="40"/>
          <w:u w:val="single"/>
        </w:rPr>
        <w:t>if and only if</w:t>
      </w:r>
      <w:r w:rsidRPr="005867CA">
        <w:rPr>
          <w:sz w:val="40"/>
          <w:szCs w:val="40"/>
        </w:rPr>
        <w:t xml:space="preserve"> any of the following conditions hold:  </w:t>
      </w:r>
    </w:p>
    <w:p w:rsidR="005867CA" w:rsidRPr="005867CA" w:rsidRDefault="005867CA" w:rsidP="005867CA">
      <w:pPr>
        <w:rPr>
          <w:sz w:val="40"/>
          <w:szCs w:val="40"/>
        </w:rPr>
      </w:pPr>
    </w:p>
    <w:p w:rsidR="005867CA" w:rsidRPr="005867CA" w:rsidRDefault="005867CA" w:rsidP="005867CA">
      <w:pPr>
        <w:numPr>
          <w:ilvl w:val="1"/>
          <w:numId w:val="30"/>
        </w:numPr>
        <w:tabs>
          <w:tab w:val="clear" w:pos="1800"/>
          <w:tab w:val="num" w:pos="1260"/>
        </w:tabs>
        <w:ind w:hanging="1080"/>
        <w:rPr>
          <w:sz w:val="40"/>
          <w:szCs w:val="40"/>
        </w:rPr>
      </w:pPr>
      <w:r w:rsidRPr="005867CA">
        <w:rPr>
          <w:b/>
          <w:sz w:val="40"/>
          <w:szCs w:val="40"/>
        </w:rPr>
        <w:t>AΣ</w:t>
      </w:r>
      <w:r w:rsidRPr="005867CA">
        <w:rPr>
          <w:sz w:val="40"/>
          <w:szCs w:val="40"/>
        </w:rPr>
        <w:t xml:space="preserve"> is idempotent [i.e., </w:t>
      </w:r>
      <w:r w:rsidR="00BE2C9A" w:rsidRPr="005867CA">
        <w:rPr>
          <w:position w:val="-10"/>
          <w:sz w:val="40"/>
          <w:szCs w:val="40"/>
        </w:rPr>
        <w:object w:dxaOrig="1260" w:dyaOrig="360">
          <v:shape id="_x0000_i1035" type="#_x0000_t75" style="width:90.45pt;height:27.05pt" o:ole="">
            <v:imagedata r:id="rId28" o:title=""/>
          </v:shape>
          <o:OLEObject Type="Embed" ProgID="Equation.DSMT4" ShapeID="_x0000_i1035" DrawAspect="Content" ObjectID="_1724586621" r:id="rId29"/>
        </w:object>
      </w:r>
      <w:r w:rsidRPr="005867CA">
        <w:rPr>
          <w:sz w:val="40"/>
          <w:szCs w:val="40"/>
        </w:rPr>
        <w:t xml:space="preserve">], </w:t>
      </w:r>
    </w:p>
    <w:p w:rsidR="005867CA" w:rsidRPr="005867CA" w:rsidRDefault="005867CA" w:rsidP="005867CA">
      <w:pPr>
        <w:numPr>
          <w:ilvl w:val="1"/>
          <w:numId w:val="30"/>
        </w:numPr>
        <w:tabs>
          <w:tab w:val="clear" w:pos="1800"/>
          <w:tab w:val="num" w:pos="1260"/>
        </w:tabs>
        <w:ind w:hanging="1170"/>
        <w:rPr>
          <w:sz w:val="40"/>
          <w:szCs w:val="40"/>
        </w:rPr>
      </w:pPr>
      <w:r w:rsidRPr="005867CA">
        <w:rPr>
          <w:b/>
          <w:sz w:val="40"/>
          <w:szCs w:val="40"/>
        </w:rPr>
        <w:t>ΣA</w:t>
      </w:r>
      <w:r w:rsidRPr="005867CA">
        <w:rPr>
          <w:sz w:val="40"/>
          <w:szCs w:val="40"/>
        </w:rPr>
        <w:t xml:space="preserve"> is idempotent [i.e., </w:t>
      </w:r>
      <w:r w:rsidR="00BE2C9A" w:rsidRPr="005867CA">
        <w:rPr>
          <w:position w:val="-10"/>
          <w:sz w:val="40"/>
          <w:szCs w:val="40"/>
        </w:rPr>
        <w:object w:dxaOrig="1280" w:dyaOrig="360">
          <v:shape id="_x0000_i1036" type="#_x0000_t75" style="width:91pt;height:27.05pt" o:ole="">
            <v:imagedata r:id="rId30" o:title=""/>
          </v:shape>
          <o:OLEObject Type="Embed" ProgID="Equation.DSMT4" ShapeID="_x0000_i1036" DrawAspect="Content" ObjectID="_1724586622" r:id="rId31"/>
        </w:object>
      </w:r>
      <w:r w:rsidRPr="005867CA">
        <w:rPr>
          <w:sz w:val="40"/>
          <w:szCs w:val="40"/>
        </w:rPr>
        <w:t>], or</w:t>
      </w:r>
    </w:p>
    <w:p w:rsidR="005867CA" w:rsidRPr="005867CA" w:rsidRDefault="005867CA" w:rsidP="005867CA">
      <w:pPr>
        <w:numPr>
          <w:ilvl w:val="1"/>
          <w:numId w:val="30"/>
        </w:numPr>
        <w:tabs>
          <w:tab w:val="clear" w:pos="1800"/>
          <w:tab w:val="num" w:pos="1260"/>
        </w:tabs>
        <w:ind w:hanging="1260"/>
        <w:rPr>
          <w:sz w:val="40"/>
          <w:szCs w:val="40"/>
        </w:rPr>
      </w:pPr>
      <w:r w:rsidRPr="005867CA">
        <w:rPr>
          <w:b/>
          <w:sz w:val="40"/>
          <w:szCs w:val="40"/>
        </w:rPr>
        <w:t>Σ</w:t>
      </w:r>
      <w:r w:rsidRPr="005867CA">
        <w:rPr>
          <w:sz w:val="40"/>
          <w:szCs w:val="40"/>
        </w:rPr>
        <w:t xml:space="preserve"> is a generalized inverse of </w:t>
      </w:r>
      <w:r w:rsidRPr="005867CA">
        <w:rPr>
          <w:b/>
          <w:sz w:val="40"/>
          <w:szCs w:val="40"/>
        </w:rPr>
        <w:t>A</w:t>
      </w:r>
      <w:r w:rsidRPr="005867CA">
        <w:rPr>
          <w:sz w:val="40"/>
          <w:szCs w:val="40"/>
        </w:rPr>
        <w:t>.</w:t>
      </w:r>
    </w:p>
    <w:p w:rsidR="005867CA" w:rsidRPr="005867CA" w:rsidRDefault="005867CA" w:rsidP="005867CA">
      <w:pPr>
        <w:rPr>
          <w:b/>
          <w:sz w:val="40"/>
          <w:szCs w:val="40"/>
        </w:rPr>
      </w:pPr>
    </w:p>
    <w:p w:rsidR="005867CA" w:rsidRDefault="005867CA" w:rsidP="005867CA">
      <w:pPr>
        <w:rPr>
          <w:sz w:val="40"/>
          <w:szCs w:val="40"/>
        </w:rPr>
      </w:pPr>
      <w:r w:rsidRPr="005867CA">
        <w:rPr>
          <w:sz w:val="40"/>
          <w:szCs w:val="40"/>
        </w:rPr>
        <w:t xml:space="preserve">The distribution shown above is a </w:t>
      </w:r>
      <w:r w:rsidRPr="005867CA">
        <w:rPr>
          <w:i/>
          <w:sz w:val="40"/>
          <w:szCs w:val="40"/>
        </w:rPr>
        <w:t>non-central chi-square distribution</w:t>
      </w:r>
      <w:r w:rsidRPr="005867CA">
        <w:rPr>
          <w:sz w:val="40"/>
          <w:szCs w:val="40"/>
        </w:rPr>
        <w:t xml:space="preserve">.  When </w:t>
      </w:r>
      <w:r w:rsidRPr="005867CA">
        <w:rPr>
          <w:b/>
          <w:sz w:val="40"/>
          <w:szCs w:val="40"/>
        </w:rPr>
        <w:t>μ</w:t>
      </w:r>
      <w:r w:rsidRPr="005867CA">
        <w:rPr>
          <w:sz w:val="40"/>
          <w:szCs w:val="40"/>
        </w:rPr>
        <w:t>=</w:t>
      </w:r>
      <w:r w:rsidRPr="005867CA">
        <w:rPr>
          <w:b/>
          <w:sz w:val="40"/>
          <w:szCs w:val="40"/>
        </w:rPr>
        <w:t>0</w:t>
      </w:r>
      <w:r w:rsidRPr="005867CA">
        <w:rPr>
          <w:sz w:val="40"/>
          <w:szCs w:val="40"/>
        </w:rPr>
        <w:t>, we have λ=0, which is the central chi-square distribution that we’re familiar with.</w:t>
      </w:r>
    </w:p>
    <w:p w:rsidR="000E2444" w:rsidRDefault="000E2444" w:rsidP="005867CA">
      <w:pPr>
        <w:rPr>
          <w:sz w:val="40"/>
          <w:szCs w:val="40"/>
        </w:rPr>
      </w:pPr>
    </w:p>
    <w:p w:rsidR="000E2444" w:rsidRPr="005867CA" w:rsidRDefault="000E2444" w:rsidP="005867CA">
      <w:pPr>
        <w:rPr>
          <w:sz w:val="40"/>
          <w:szCs w:val="40"/>
        </w:rPr>
      </w:pPr>
      <w:r>
        <w:rPr>
          <w:sz w:val="40"/>
          <w:szCs w:val="40"/>
        </w:rPr>
        <w:t xml:space="preserve">Example:  Distribution of </w:t>
      </w:r>
      <m:oMath>
        <m:sSup>
          <m:sSupPr>
            <m:ctrlPr>
              <w:rPr>
                <w:rFonts w:ascii="Cambria Math" w:hAnsi="Cambria Math"/>
                <w:i/>
                <w:sz w:val="40"/>
                <w:szCs w:val="40"/>
              </w:rPr>
            </m:ctrlPr>
          </m:sSupPr>
          <m:e>
            <m:acc>
              <m:accPr>
                <m:ctrlPr>
                  <w:rPr>
                    <w:rFonts w:ascii="Cambria Math" w:hAnsi="Cambria Math"/>
                    <w:i/>
                    <w:sz w:val="40"/>
                    <w:szCs w:val="40"/>
                  </w:rPr>
                </m:ctrlPr>
              </m:accPr>
              <m:e>
                <m:r>
                  <w:rPr>
                    <w:rFonts w:ascii="Cambria Math" w:hAnsi="Cambria Math"/>
                    <w:sz w:val="40"/>
                    <w:szCs w:val="40"/>
                  </w:rPr>
                  <m:t>σ</m:t>
                </m:r>
              </m:e>
            </m:acc>
          </m:e>
          <m:sup>
            <m:r>
              <w:rPr>
                <w:rFonts w:ascii="Cambria Math" w:hAnsi="Cambria Math"/>
                <w:sz w:val="40"/>
                <w:szCs w:val="40"/>
              </w:rPr>
              <m:t>2</m:t>
            </m:r>
          </m:sup>
        </m:sSup>
      </m:oMath>
    </w:p>
    <w:p w:rsidR="005867CA" w:rsidRPr="00D65EA4" w:rsidRDefault="005867CA" w:rsidP="005867CA"/>
    <w:p w:rsidR="005867CA" w:rsidRDefault="005867CA" w:rsidP="00CC2FBA">
      <w:pPr>
        <w:rPr>
          <w:i/>
          <w:iCs/>
          <w:sz w:val="40"/>
          <w:szCs w:val="40"/>
        </w:rPr>
      </w:pPr>
    </w:p>
    <w:p w:rsidR="005867CA" w:rsidRDefault="005867CA" w:rsidP="00CC2FBA">
      <w:pPr>
        <w:rPr>
          <w:i/>
          <w:iCs/>
          <w:sz w:val="40"/>
          <w:szCs w:val="40"/>
        </w:rPr>
      </w:pPr>
    </w:p>
    <w:p w:rsidR="005867CA" w:rsidRDefault="005867CA" w:rsidP="00CC2FBA">
      <w:pPr>
        <w:rPr>
          <w:i/>
          <w:iCs/>
          <w:sz w:val="40"/>
          <w:szCs w:val="40"/>
        </w:rPr>
      </w:pPr>
    </w:p>
    <w:p w:rsidR="000E2444" w:rsidRDefault="00F44746" w:rsidP="00CC2FBA">
      <w:pPr>
        <w:rPr>
          <w:i/>
          <w:iCs/>
          <w:sz w:val="40"/>
          <w:szCs w:val="40"/>
        </w:rPr>
      </w:pPr>
      <w:r>
        <w:rPr>
          <w:i/>
          <w:iCs/>
          <w:sz w:val="40"/>
          <w:szCs w:val="40"/>
        </w:rPr>
        <w:lastRenderedPageBreak/>
        <w:t>Custom tests and estimates in the LMM</w:t>
      </w:r>
    </w:p>
    <w:p w:rsidR="004A764B" w:rsidRDefault="004A764B" w:rsidP="00CC2FBA">
      <w:pPr>
        <w:rPr>
          <w:i/>
          <w:iCs/>
          <w:sz w:val="40"/>
          <w:szCs w:val="40"/>
        </w:rPr>
      </w:pPr>
    </w:p>
    <w:p w:rsidR="004A764B" w:rsidRDefault="004A764B" w:rsidP="004A764B">
      <w:pPr>
        <w:pStyle w:val="ListParagraph"/>
        <w:numPr>
          <w:ilvl w:val="0"/>
          <w:numId w:val="38"/>
        </w:numPr>
        <w:rPr>
          <w:iCs/>
          <w:sz w:val="40"/>
          <w:szCs w:val="40"/>
        </w:rPr>
      </w:pPr>
      <w:r w:rsidRPr="004A764B">
        <w:rPr>
          <w:iCs/>
          <w:sz w:val="40"/>
          <w:szCs w:val="40"/>
        </w:rPr>
        <w:t>Researchers will (or should) have some idea about specific hypotheses they would like to test or estimates then would like to obtain.  The inferential methods we’ve already learned associated with GLM’s and LMM’s will help us to create custom tests and estimates.  Here, we focus on the LMM although the methods are similar in the GLM case.  Below is a quick review of the methods, followed by some examples.</w:t>
      </w:r>
    </w:p>
    <w:p w:rsidR="004A764B" w:rsidRDefault="004A764B" w:rsidP="004A764B">
      <w:pPr>
        <w:pStyle w:val="ListParagraph"/>
        <w:rPr>
          <w:iCs/>
          <w:sz w:val="40"/>
          <w:szCs w:val="40"/>
        </w:rPr>
      </w:pPr>
    </w:p>
    <w:p w:rsidR="004A764B" w:rsidRDefault="004A764B">
      <w:pPr>
        <w:rPr>
          <w:iCs/>
          <w:sz w:val="40"/>
          <w:szCs w:val="40"/>
        </w:rPr>
      </w:pPr>
      <w:r>
        <w:rPr>
          <w:iCs/>
          <w:sz w:val="40"/>
          <w:szCs w:val="40"/>
        </w:rPr>
        <w:br w:type="page"/>
      </w:r>
    </w:p>
    <w:p w:rsidR="004A764B" w:rsidRDefault="004A764B" w:rsidP="004A764B">
      <w:pPr>
        <w:pStyle w:val="ListParagraph"/>
        <w:numPr>
          <w:ilvl w:val="0"/>
          <w:numId w:val="38"/>
        </w:numPr>
        <w:rPr>
          <w:iCs/>
          <w:sz w:val="40"/>
          <w:szCs w:val="40"/>
        </w:rPr>
      </w:pPr>
      <w:r>
        <w:rPr>
          <w:iCs/>
          <w:sz w:val="40"/>
          <w:szCs w:val="40"/>
        </w:rPr>
        <w:lastRenderedPageBreak/>
        <w:t>Likelihood ratio tests</w:t>
      </w:r>
      <w:r w:rsidR="00B6295F">
        <w:rPr>
          <w:iCs/>
          <w:sz w:val="40"/>
          <w:szCs w:val="40"/>
        </w:rPr>
        <w:t xml:space="preserve"> (LRT), F-tests for multiple equations</w:t>
      </w:r>
    </w:p>
    <w:p w:rsidR="004A764B" w:rsidRPr="005134CC" w:rsidRDefault="00B6295F" w:rsidP="005134CC">
      <w:pPr>
        <w:pStyle w:val="ListParagraph"/>
        <w:numPr>
          <w:ilvl w:val="1"/>
          <w:numId w:val="38"/>
        </w:numPr>
        <w:rPr>
          <w:iCs/>
          <w:sz w:val="40"/>
          <w:szCs w:val="40"/>
        </w:rPr>
      </w:pPr>
      <w:r>
        <w:rPr>
          <w:iCs/>
          <w:sz w:val="40"/>
          <w:szCs w:val="40"/>
        </w:rPr>
        <w:t xml:space="preserve">LRTs or F-tests </w:t>
      </w:r>
      <w:r w:rsidR="004A764B" w:rsidRPr="004A764B">
        <w:rPr>
          <w:iCs/>
          <w:sz w:val="40"/>
          <w:szCs w:val="40"/>
        </w:rPr>
        <w:t xml:space="preserve">can </w:t>
      </w:r>
      <w:r>
        <w:rPr>
          <w:iCs/>
          <w:sz w:val="40"/>
          <w:szCs w:val="40"/>
        </w:rPr>
        <w:t xml:space="preserve">be performed for </w:t>
      </w:r>
      <w:r w:rsidR="004A764B" w:rsidRPr="004A764B">
        <w:rPr>
          <w:sz w:val="40"/>
          <w:szCs w:val="40"/>
        </w:rPr>
        <w:t>H</w:t>
      </w:r>
      <w:r w:rsidR="004A764B" w:rsidRPr="004A764B">
        <w:rPr>
          <w:sz w:val="40"/>
          <w:szCs w:val="40"/>
          <w:vertAlign w:val="subscript"/>
        </w:rPr>
        <w:t>0</w:t>
      </w:r>
      <w:r w:rsidR="004A764B" w:rsidRPr="004A764B">
        <w:rPr>
          <w:sz w:val="40"/>
          <w:szCs w:val="40"/>
        </w:rPr>
        <w:t xml:space="preserve">:  </w:t>
      </w:r>
      <w:r w:rsidR="005134CC" w:rsidRPr="005134CC">
        <w:rPr>
          <w:position w:val="-10"/>
        </w:rPr>
        <w:object w:dxaOrig="740" w:dyaOrig="320">
          <v:shape id="_x0000_i1037" type="#_x0000_t75" style="width:57pt;height:23.6pt" o:ole="">
            <v:imagedata r:id="rId32" o:title=""/>
          </v:shape>
          <o:OLEObject Type="Embed" ProgID="Equation.DSMT4" ShapeID="_x0000_i1037" DrawAspect="Content" ObjectID="_1724586623" r:id="rId33"/>
        </w:object>
      </w:r>
      <w:r w:rsidR="005134CC">
        <w:t xml:space="preserve"> </w:t>
      </w:r>
      <w:r w:rsidR="004A764B" w:rsidRPr="005134CC">
        <w:rPr>
          <w:sz w:val="40"/>
          <w:szCs w:val="40"/>
        </w:rPr>
        <w:t xml:space="preserve">where </w:t>
      </w:r>
      <w:r w:rsidR="004A764B" w:rsidRPr="005134CC">
        <w:rPr>
          <w:b/>
          <w:sz w:val="40"/>
          <w:szCs w:val="40"/>
        </w:rPr>
        <w:t>C</w:t>
      </w:r>
      <w:r w:rsidR="004A764B" w:rsidRPr="005134CC">
        <w:rPr>
          <w:sz w:val="40"/>
          <w:szCs w:val="40"/>
        </w:rPr>
        <w:t xml:space="preserve"> is a matrix and </w:t>
      </w:r>
      <w:r w:rsidR="004A764B" w:rsidRPr="005134CC">
        <w:rPr>
          <w:b/>
          <w:sz w:val="40"/>
          <w:szCs w:val="40"/>
        </w:rPr>
        <w:t>h</w:t>
      </w:r>
      <w:r w:rsidR="004A764B" w:rsidRPr="005134CC">
        <w:rPr>
          <w:sz w:val="40"/>
          <w:szCs w:val="40"/>
        </w:rPr>
        <w:t xml:space="preserve"> is a vector of numbers, but usually </w:t>
      </w:r>
      <w:r w:rsidR="004A764B" w:rsidRPr="005134CC">
        <w:rPr>
          <w:b/>
          <w:sz w:val="40"/>
          <w:szCs w:val="40"/>
        </w:rPr>
        <w:t>0</w:t>
      </w:r>
      <w:r w:rsidR="004A764B" w:rsidRPr="005134CC">
        <w:rPr>
          <w:sz w:val="40"/>
          <w:szCs w:val="40"/>
        </w:rPr>
        <w:t>.</w:t>
      </w:r>
    </w:p>
    <w:p w:rsidR="00B6295F" w:rsidRPr="00B6295F" w:rsidRDefault="00A84194" w:rsidP="004A764B">
      <w:pPr>
        <w:pStyle w:val="ListParagraph"/>
        <w:numPr>
          <w:ilvl w:val="1"/>
          <w:numId w:val="38"/>
        </w:numPr>
        <w:rPr>
          <w:i/>
          <w:iCs/>
          <w:sz w:val="40"/>
          <w:szCs w:val="40"/>
        </w:rPr>
      </w:pPr>
      <w:r>
        <w:rPr>
          <w:sz w:val="40"/>
          <w:szCs w:val="40"/>
        </w:rPr>
        <w:t xml:space="preserve">In SAS PROC MIXED, obtain </w:t>
      </w:r>
      <w:r w:rsidR="00B6295F">
        <w:rPr>
          <w:sz w:val="40"/>
          <w:szCs w:val="40"/>
        </w:rPr>
        <w:t>F-</w:t>
      </w:r>
      <w:r w:rsidR="004A764B" w:rsidRPr="004A764B">
        <w:rPr>
          <w:sz w:val="40"/>
          <w:szCs w:val="40"/>
        </w:rPr>
        <w:t xml:space="preserve">tests </w:t>
      </w:r>
      <w:r>
        <w:rPr>
          <w:sz w:val="40"/>
          <w:szCs w:val="40"/>
        </w:rPr>
        <w:t>using the CONTRAST statement</w:t>
      </w:r>
      <w:r w:rsidR="004A764B" w:rsidRPr="004A764B">
        <w:rPr>
          <w:sz w:val="40"/>
          <w:szCs w:val="40"/>
        </w:rPr>
        <w:t>.</w:t>
      </w:r>
    </w:p>
    <w:p w:rsidR="004A764B" w:rsidRPr="004A764B" w:rsidRDefault="00B6295F" w:rsidP="004A764B">
      <w:pPr>
        <w:pStyle w:val="ListParagraph"/>
        <w:numPr>
          <w:ilvl w:val="1"/>
          <w:numId w:val="38"/>
        </w:numPr>
        <w:rPr>
          <w:i/>
          <w:iCs/>
          <w:sz w:val="40"/>
          <w:szCs w:val="40"/>
        </w:rPr>
      </w:pPr>
      <w:r>
        <w:rPr>
          <w:sz w:val="40"/>
          <w:szCs w:val="40"/>
        </w:rPr>
        <w:t xml:space="preserve">In </w:t>
      </w:r>
      <w:r w:rsidR="004A764B">
        <w:rPr>
          <w:sz w:val="40"/>
          <w:szCs w:val="40"/>
        </w:rPr>
        <w:t>R</w:t>
      </w:r>
      <w:r>
        <w:rPr>
          <w:sz w:val="40"/>
          <w:szCs w:val="40"/>
        </w:rPr>
        <w:t>, equivalent LRT tests can be obtained by using the anova.lme function that follows full and reduced lme fits.</w:t>
      </w:r>
    </w:p>
    <w:p w:rsidR="00B6295F" w:rsidRPr="00F755CE" w:rsidRDefault="00F755CE" w:rsidP="004A764B">
      <w:pPr>
        <w:pStyle w:val="ListParagraph"/>
        <w:numPr>
          <w:ilvl w:val="1"/>
          <w:numId w:val="38"/>
        </w:numPr>
        <w:rPr>
          <w:i/>
          <w:iCs/>
          <w:sz w:val="40"/>
          <w:szCs w:val="40"/>
        </w:rPr>
      </w:pPr>
      <w:r>
        <w:rPr>
          <w:sz w:val="40"/>
          <w:szCs w:val="40"/>
        </w:rPr>
        <w:t xml:space="preserve">For class variables with more than 2 levels, associated </w:t>
      </w:r>
      <w:r w:rsidR="00B6295F">
        <w:rPr>
          <w:sz w:val="40"/>
          <w:szCs w:val="40"/>
        </w:rPr>
        <w:t xml:space="preserve">main effect </w:t>
      </w:r>
      <w:r>
        <w:rPr>
          <w:sz w:val="40"/>
          <w:szCs w:val="40"/>
        </w:rPr>
        <w:t xml:space="preserve">or </w:t>
      </w:r>
      <w:r w:rsidR="00B6295F">
        <w:rPr>
          <w:sz w:val="40"/>
          <w:szCs w:val="40"/>
        </w:rPr>
        <w:t>interaction</w:t>
      </w:r>
      <w:r>
        <w:rPr>
          <w:sz w:val="40"/>
          <w:szCs w:val="40"/>
        </w:rPr>
        <w:t xml:space="preserve"> tests</w:t>
      </w:r>
      <w:r w:rsidR="00B6295F">
        <w:rPr>
          <w:sz w:val="40"/>
          <w:szCs w:val="40"/>
        </w:rPr>
        <w:t xml:space="preserve"> require</w:t>
      </w:r>
      <w:r>
        <w:rPr>
          <w:sz w:val="40"/>
          <w:szCs w:val="40"/>
        </w:rPr>
        <w:t xml:space="preserve"> F-tests</w:t>
      </w:r>
      <w:r w:rsidR="00B6295F">
        <w:rPr>
          <w:sz w:val="40"/>
          <w:szCs w:val="40"/>
        </w:rPr>
        <w:t>.</w:t>
      </w:r>
    </w:p>
    <w:p w:rsidR="00F755CE" w:rsidRPr="004A764B" w:rsidRDefault="00F755CE" w:rsidP="004A764B">
      <w:pPr>
        <w:pStyle w:val="ListParagraph"/>
        <w:numPr>
          <w:ilvl w:val="1"/>
          <w:numId w:val="38"/>
        </w:numPr>
        <w:rPr>
          <w:i/>
          <w:iCs/>
          <w:sz w:val="40"/>
          <w:szCs w:val="40"/>
        </w:rPr>
      </w:pPr>
      <w:r>
        <w:rPr>
          <w:sz w:val="40"/>
          <w:szCs w:val="40"/>
        </w:rPr>
        <w:t>Tests are more versatile than t-tests since the latter can only handle 1 equation at a time.</w:t>
      </w:r>
    </w:p>
    <w:p w:rsidR="004A764B" w:rsidRDefault="004A764B" w:rsidP="004A764B">
      <w:pPr>
        <w:rPr>
          <w:iCs/>
          <w:sz w:val="40"/>
          <w:szCs w:val="40"/>
        </w:rPr>
      </w:pPr>
    </w:p>
    <w:p w:rsidR="004A764B" w:rsidRDefault="005134CC" w:rsidP="004A764B">
      <w:pPr>
        <w:pStyle w:val="ListParagraph"/>
        <w:numPr>
          <w:ilvl w:val="0"/>
          <w:numId w:val="39"/>
        </w:numPr>
        <w:rPr>
          <w:iCs/>
          <w:sz w:val="40"/>
          <w:szCs w:val="40"/>
        </w:rPr>
      </w:pPr>
      <w:r w:rsidRPr="005134CC">
        <w:rPr>
          <w:iCs/>
          <w:sz w:val="40"/>
          <w:szCs w:val="40"/>
        </w:rPr>
        <w:t>Estimate of</w:t>
      </w:r>
      <w:r>
        <w:rPr>
          <w:b/>
          <w:iCs/>
          <w:sz w:val="40"/>
          <w:szCs w:val="40"/>
        </w:rPr>
        <w:t xml:space="preserve"> </w:t>
      </w:r>
      <w:r w:rsidR="004A764B" w:rsidRPr="005134CC">
        <w:rPr>
          <w:b/>
          <w:iCs/>
          <w:sz w:val="40"/>
          <w:szCs w:val="40"/>
        </w:rPr>
        <w:t>L</w:t>
      </w:r>
      <w:r w:rsidRPr="005134CC">
        <w:rPr>
          <w:b/>
          <w:iCs/>
          <w:sz w:val="40"/>
          <w:szCs w:val="40"/>
        </w:rPr>
        <w:t>β</w:t>
      </w:r>
      <w:r w:rsidR="004A764B">
        <w:rPr>
          <w:iCs/>
          <w:sz w:val="40"/>
          <w:szCs w:val="40"/>
        </w:rPr>
        <w:t xml:space="preserve"> and associated Wald tests</w:t>
      </w:r>
    </w:p>
    <w:p w:rsidR="005134CC" w:rsidRDefault="005134CC" w:rsidP="004A764B">
      <w:pPr>
        <w:pStyle w:val="ListParagraph"/>
        <w:numPr>
          <w:ilvl w:val="1"/>
          <w:numId w:val="39"/>
        </w:numPr>
        <w:rPr>
          <w:iCs/>
          <w:sz w:val="40"/>
          <w:szCs w:val="40"/>
        </w:rPr>
      </w:pPr>
      <w:r w:rsidRPr="005134CC">
        <w:rPr>
          <w:b/>
          <w:iCs/>
          <w:sz w:val="40"/>
          <w:szCs w:val="40"/>
        </w:rPr>
        <w:t>L</w:t>
      </w:r>
      <w:r>
        <w:rPr>
          <w:iCs/>
          <w:sz w:val="40"/>
          <w:szCs w:val="40"/>
        </w:rPr>
        <w:t xml:space="preserve"> is a row vector (e.g., one row in </w:t>
      </w:r>
      <w:r w:rsidRPr="005134CC">
        <w:rPr>
          <w:b/>
          <w:iCs/>
          <w:sz w:val="40"/>
          <w:szCs w:val="40"/>
        </w:rPr>
        <w:t>C</w:t>
      </w:r>
      <w:r>
        <w:rPr>
          <w:iCs/>
          <w:sz w:val="40"/>
          <w:szCs w:val="40"/>
        </w:rPr>
        <w:t>).</w:t>
      </w:r>
    </w:p>
    <w:p w:rsidR="004A764B" w:rsidRDefault="004A764B" w:rsidP="004A764B">
      <w:pPr>
        <w:pStyle w:val="ListParagraph"/>
        <w:numPr>
          <w:ilvl w:val="1"/>
          <w:numId w:val="39"/>
        </w:numPr>
        <w:rPr>
          <w:iCs/>
          <w:sz w:val="40"/>
          <w:szCs w:val="40"/>
        </w:rPr>
      </w:pPr>
      <w:r>
        <w:rPr>
          <w:iCs/>
          <w:sz w:val="40"/>
          <w:szCs w:val="40"/>
        </w:rPr>
        <w:t xml:space="preserve">The estimate of </w:t>
      </w:r>
      <w:r w:rsidR="005134CC" w:rsidRPr="005134CC">
        <w:rPr>
          <w:b/>
          <w:iCs/>
          <w:sz w:val="40"/>
          <w:szCs w:val="40"/>
        </w:rPr>
        <w:t>Lβ</w:t>
      </w:r>
      <w:r>
        <w:rPr>
          <w:iCs/>
          <w:sz w:val="40"/>
          <w:szCs w:val="40"/>
        </w:rPr>
        <w:t xml:space="preserve"> is </w:t>
      </w:r>
      <w:r w:rsidR="00EA7121" w:rsidRPr="005134CC">
        <w:rPr>
          <w:position w:val="-10"/>
        </w:rPr>
        <w:object w:dxaOrig="360" w:dyaOrig="380">
          <v:shape id="_x0000_i1038" type="#_x0000_t75" style="width:28.2pt;height:28.2pt" o:ole="">
            <v:imagedata r:id="rId34" o:title=""/>
          </v:shape>
          <o:OLEObject Type="Embed" ProgID="Equation.DSMT4" ShapeID="_x0000_i1038" DrawAspect="Content" ObjectID="_1724586624" r:id="rId35"/>
        </w:object>
      </w:r>
      <w:r w:rsidR="005134CC">
        <w:rPr>
          <w:iCs/>
          <w:sz w:val="40"/>
          <w:szCs w:val="40"/>
        </w:rPr>
        <w:t>.</w:t>
      </w:r>
    </w:p>
    <w:p w:rsidR="004A764B" w:rsidRPr="005134CC" w:rsidRDefault="004A764B" w:rsidP="005134CC">
      <w:pPr>
        <w:pStyle w:val="ListParagraph"/>
        <w:numPr>
          <w:ilvl w:val="1"/>
          <w:numId w:val="39"/>
        </w:numPr>
        <w:rPr>
          <w:iCs/>
          <w:sz w:val="40"/>
          <w:szCs w:val="40"/>
        </w:rPr>
      </w:pPr>
      <w:r>
        <w:rPr>
          <w:iCs/>
          <w:sz w:val="40"/>
          <w:szCs w:val="40"/>
        </w:rPr>
        <w:t xml:space="preserve">The test of </w:t>
      </w:r>
      <w:r w:rsidRPr="004A764B">
        <w:rPr>
          <w:sz w:val="40"/>
          <w:szCs w:val="40"/>
        </w:rPr>
        <w:t>H</w:t>
      </w:r>
      <w:r w:rsidRPr="004A764B">
        <w:rPr>
          <w:sz w:val="40"/>
          <w:szCs w:val="40"/>
          <w:vertAlign w:val="subscript"/>
        </w:rPr>
        <w:t>0</w:t>
      </w:r>
      <w:r w:rsidRPr="004A764B">
        <w:rPr>
          <w:sz w:val="40"/>
          <w:szCs w:val="40"/>
        </w:rPr>
        <w:t xml:space="preserve">:  </w:t>
      </w:r>
      <w:r w:rsidR="005134CC" w:rsidRPr="005134CC">
        <w:rPr>
          <w:position w:val="-10"/>
          <w:sz w:val="40"/>
          <w:szCs w:val="40"/>
        </w:rPr>
        <w:object w:dxaOrig="720" w:dyaOrig="320">
          <v:shape id="_x0000_i1039" type="#_x0000_t75" style="width:55.3pt;height:23.6pt" o:ole="">
            <v:imagedata r:id="rId36" o:title=""/>
          </v:shape>
          <o:OLEObject Type="Embed" ProgID="Equation.DSMT4" ShapeID="_x0000_i1039" DrawAspect="Content" ObjectID="_1724586625" r:id="rId37"/>
        </w:object>
      </w:r>
      <w:r w:rsidR="005134CC">
        <w:rPr>
          <w:sz w:val="40"/>
          <w:szCs w:val="40"/>
        </w:rPr>
        <w:t xml:space="preserve"> is carried out using the t-statistic </w:t>
      </w:r>
      <w:r w:rsidR="005134CC" w:rsidRPr="005134CC">
        <w:rPr>
          <w:position w:val="-10"/>
        </w:rPr>
        <w:object w:dxaOrig="1380" w:dyaOrig="380">
          <v:shape id="_x0000_i1040" type="#_x0000_t75" style="width:105.4pt;height:27.65pt" o:ole="">
            <v:imagedata r:id="rId38" o:title=""/>
          </v:shape>
          <o:OLEObject Type="Embed" ProgID="Equation.DSMT4" ShapeID="_x0000_i1040" DrawAspect="Content" ObjectID="_1724586626" r:id="rId39"/>
        </w:object>
      </w:r>
      <w:r w:rsidR="005134CC">
        <w:rPr>
          <w:sz w:val="40"/>
          <w:szCs w:val="40"/>
        </w:rPr>
        <w:t>.</w:t>
      </w:r>
    </w:p>
    <w:p w:rsidR="005134CC" w:rsidRPr="009C1193" w:rsidRDefault="005134CC" w:rsidP="005134CC">
      <w:pPr>
        <w:pStyle w:val="ListParagraph"/>
        <w:numPr>
          <w:ilvl w:val="1"/>
          <w:numId w:val="39"/>
        </w:numPr>
        <w:rPr>
          <w:iCs/>
          <w:sz w:val="40"/>
          <w:szCs w:val="40"/>
        </w:rPr>
      </w:pPr>
      <w:r>
        <w:rPr>
          <w:sz w:val="40"/>
          <w:szCs w:val="40"/>
        </w:rPr>
        <w:t>The estimate and test are obtained using the ESTIMATE statement in PROC MIXED.</w:t>
      </w:r>
      <w:r w:rsidR="00FF6EA0">
        <w:rPr>
          <w:sz w:val="40"/>
          <w:szCs w:val="40"/>
        </w:rPr>
        <w:t xml:space="preserve">  In R, you can obtain these by using the glht function in the multcomp package.</w:t>
      </w:r>
    </w:p>
    <w:p w:rsidR="009C1193" w:rsidRDefault="009C1193" w:rsidP="009C1193">
      <w:pPr>
        <w:rPr>
          <w:iCs/>
          <w:sz w:val="40"/>
          <w:szCs w:val="40"/>
        </w:rPr>
      </w:pPr>
    </w:p>
    <w:p w:rsidR="009C1193" w:rsidRPr="009C1193" w:rsidRDefault="009C1193" w:rsidP="009C1193">
      <w:pPr>
        <w:pStyle w:val="ListParagraph"/>
        <w:numPr>
          <w:ilvl w:val="0"/>
          <w:numId w:val="39"/>
        </w:numPr>
        <w:rPr>
          <w:iCs/>
          <w:sz w:val="40"/>
          <w:szCs w:val="40"/>
        </w:rPr>
      </w:pPr>
      <w:r>
        <w:rPr>
          <w:iCs/>
          <w:sz w:val="40"/>
          <w:szCs w:val="40"/>
        </w:rPr>
        <w:lastRenderedPageBreak/>
        <w:t>The above inferential methods can be carried out on either means or effects models.  See the text for examples of main-effect and interaction tests written for means models.  Here, we focus on writing coefficients for the effects models and less on computation.  More computational details are in the text.</w:t>
      </w:r>
    </w:p>
    <w:p w:rsidR="004A764B" w:rsidRDefault="004A764B" w:rsidP="00CC2FBA">
      <w:pPr>
        <w:rPr>
          <w:iCs/>
          <w:sz w:val="40"/>
          <w:szCs w:val="40"/>
        </w:rPr>
      </w:pPr>
    </w:p>
    <w:p w:rsidR="00A84194" w:rsidRPr="00A84194" w:rsidRDefault="00A84194" w:rsidP="00A84194">
      <w:pPr>
        <w:rPr>
          <w:i/>
          <w:sz w:val="40"/>
          <w:szCs w:val="40"/>
        </w:rPr>
      </w:pPr>
      <w:r w:rsidRPr="00A84194">
        <w:rPr>
          <w:i/>
          <w:sz w:val="40"/>
          <w:szCs w:val="40"/>
        </w:rPr>
        <w:t>Writing contrasts for a two-way effects model</w:t>
      </w:r>
    </w:p>
    <w:p w:rsidR="00A84194" w:rsidRPr="0067235F" w:rsidRDefault="00A84194" w:rsidP="00A84194">
      <w:pPr>
        <w:rPr>
          <w:sz w:val="40"/>
          <w:szCs w:val="40"/>
        </w:rPr>
      </w:pPr>
    </w:p>
    <w:p w:rsidR="00A84194" w:rsidRPr="0067235F" w:rsidRDefault="00A84194" w:rsidP="00A84194">
      <w:pPr>
        <w:rPr>
          <w:sz w:val="40"/>
          <w:szCs w:val="40"/>
        </w:rPr>
      </w:pPr>
      <w:r>
        <w:rPr>
          <w:sz w:val="40"/>
          <w:szCs w:val="40"/>
        </w:rPr>
        <w:t>Consider the</w:t>
      </w:r>
      <w:r w:rsidRPr="0067235F">
        <w:rPr>
          <w:sz w:val="40"/>
          <w:szCs w:val="40"/>
        </w:rPr>
        <w:t xml:space="preserve"> model </w:t>
      </w:r>
      <w:r w:rsidRPr="0067235F">
        <w:rPr>
          <w:position w:val="-14"/>
          <w:sz w:val="40"/>
          <w:szCs w:val="40"/>
        </w:rPr>
        <w:object w:dxaOrig="2600" w:dyaOrig="380">
          <v:shape id="_x0000_i1041" type="#_x0000_t75" style="width:199.85pt;height:28.2pt" o:ole="">
            <v:imagedata r:id="rId40" o:title=""/>
          </v:shape>
          <o:OLEObject Type="Embed" ProgID="Equation.DSMT4" ShapeID="_x0000_i1041" DrawAspect="Content" ObjectID="_1724586627" r:id="rId41"/>
        </w:object>
      </w:r>
      <w:r w:rsidRPr="0067235F">
        <w:rPr>
          <w:sz w:val="40"/>
          <w:szCs w:val="40"/>
        </w:rPr>
        <w:t xml:space="preserve">, where </w:t>
      </w:r>
      <w:r>
        <w:rPr>
          <w:i/>
          <w:sz w:val="40"/>
          <w:szCs w:val="40"/>
        </w:rPr>
        <w:t>h</w:t>
      </w:r>
      <w:r w:rsidRPr="0067235F">
        <w:rPr>
          <w:sz w:val="40"/>
          <w:szCs w:val="40"/>
        </w:rPr>
        <w:t xml:space="preserve"> denotes group,</w:t>
      </w:r>
      <w:r>
        <w:rPr>
          <w:sz w:val="40"/>
          <w:szCs w:val="40"/>
        </w:rPr>
        <w:t xml:space="preserve"> </w:t>
      </w:r>
      <w:r w:rsidRPr="00A84194">
        <w:rPr>
          <w:i/>
          <w:sz w:val="40"/>
          <w:szCs w:val="40"/>
        </w:rPr>
        <w:t>i</w:t>
      </w:r>
      <w:r>
        <w:rPr>
          <w:sz w:val="40"/>
          <w:szCs w:val="40"/>
        </w:rPr>
        <w:t xml:space="preserve"> denotes subject, and</w:t>
      </w:r>
      <w:r w:rsidRPr="0067235F">
        <w:rPr>
          <w:sz w:val="40"/>
          <w:szCs w:val="40"/>
        </w:rPr>
        <w:t xml:space="preserve"> </w:t>
      </w:r>
      <w:r w:rsidRPr="0067235F">
        <w:rPr>
          <w:i/>
          <w:sz w:val="40"/>
          <w:szCs w:val="40"/>
        </w:rPr>
        <w:t>j</w:t>
      </w:r>
      <w:r w:rsidRPr="0067235F">
        <w:rPr>
          <w:sz w:val="40"/>
          <w:szCs w:val="40"/>
        </w:rPr>
        <w:t xml:space="preserve"> denotes time.  </w:t>
      </w:r>
      <w:r>
        <w:rPr>
          <w:sz w:val="40"/>
          <w:szCs w:val="40"/>
        </w:rPr>
        <w:t xml:space="preserve">We can impose a specific covariance structure for the errors (e.g., AR(1)) to account for repeated measures.  If there are 2 groups and 3 times, </w:t>
      </w:r>
      <w:r w:rsidRPr="0067235F">
        <w:rPr>
          <w:sz w:val="40"/>
          <w:szCs w:val="40"/>
        </w:rPr>
        <w:t>the</w:t>
      </w:r>
      <w:r>
        <w:rPr>
          <w:sz w:val="40"/>
          <w:szCs w:val="40"/>
        </w:rPr>
        <w:t>n there are</w:t>
      </w:r>
      <w:r w:rsidRPr="0067235F">
        <w:rPr>
          <w:sz w:val="40"/>
          <w:szCs w:val="40"/>
        </w:rPr>
        <w:t xml:space="preserve"> 12 parameters and   </w:t>
      </w:r>
    </w:p>
    <w:p w:rsidR="00A84194" w:rsidRPr="0067235F" w:rsidRDefault="00A84194" w:rsidP="00A84194">
      <w:pPr>
        <w:rPr>
          <w:sz w:val="40"/>
          <w:szCs w:val="40"/>
        </w:rPr>
      </w:pPr>
    </w:p>
    <w:p w:rsidR="00A84194" w:rsidRPr="0067235F" w:rsidRDefault="00A84194" w:rsidP="00A84194">
      <w:pPr>
        <w:ind w:firstLine="720"/>
        <w:rPr>
          <w:position w:val="-212"/>
          <w:sz w:val="40"/>
          <w:szCs w:val="40"/>
        </w:rPr>
      </w:pPr>
      <w:r w:rsidRPr="0067235F">
        <w:rPr>
          <w:position w:val="-14"/>
          <w:sz w:val="40"/>
          <w:szCs w:val="40"/>
        </w:rPr>
        <w:object w:dxaOrig="5960" w:dyaOrig="400">
          <v:shape id="_x0000_i1042" type="#_x0000_t75" style="width:447pt;height:29.95pt" o:ole="">
            <v:imagedata r:id="rId42" o:title=""/>
          </v:shape>
          <o:OLEObject Type="Embed" ProgID="Equation.DSMT4" ShapeID="_x0000_i1042" DrawAspect="Content" ObjectID="_1724586628" r:id="rId43"/>
        </w:object>
      </w:r>
    </w:p>
    <w:p w:rsidR="00A84194" w:rsidRPr="0067235F" w:rsidRDefault="00A84194" w:rsidP="00A84194">
      <w:pPr>
        <w:rPr>
          <w:sz w:val="40"/>
          <w:szCs w:val="40"/>
        </w:rPr>
      </w:pPr>
    </w:p>
    <w:p w:rsidR="00A84194" w:rsidRPr="0067235F" w:rsidRDefault="00A84194" w:rsidP="00A84194">
      <w:pPr>
        <w:rPr>
          <w:sz w:val="40"/>
          <w:szCs w:val="40"/>
        </w:rPr>
      </w:pPr>
      <w:r>
        <w:rPr>
          <w:sz w:val="40"/>
          <w:szCs w:val="40"/>
        </w:rPr>
        <w:t xml:space="preserve">For estimates and tests involving </w:t>
      </w:r>
      <w:r w:rsidRPr="00A84194">
        <w:rPr>
          <w:b/>
          <w:sz w:val="40"/>
          <w:szCs w:val="40"/>
        </w:rPr>
        <w:t>Lβ</w:t>
      </w:r>
      <w:r>
        <w:rPr>
          <w:sz w:val="40"/>
          <w:szCs w:val="40"/>
        </w:rPr>
        <w:t xml:space="preserve">, </w:t>
      </w:r>
      <w:r w:rsidRPr="0067235F">
        <w:rPr>
          <w:b/>
          <w:sz w:val="40"/>
          <w:szCs w:val="40"/>
        </w:rPr>
        <w:t>L</w:t>
      </w:r>
      <w:r w:rsidRPr="0067235F">
        <w:rPr>
          <w:sz w:val="40"/>
          <w:szCs w:val="40"/>
        </w:rPr>
        <w:t xml:space="preserve"> will be a 1x12 vector.  When we write ESTIMATE or CONTRAST statements in SAS, the coefficients in </w:t>
      </w:r>
      <w:r w:rsidRPr="00A84194">
        <w:rPr>
          <w:b/>
          <w:sz w:val="40"/>
          <w:szCs w:val="40"/>
        </w:rPr>
        <w:t>L</w:t>
      </w:r>
      <w:r w:rsidRPr="0067235F">
        <w:rPr>
          <w:sz w:val="40"/>
          <w:szCs w:val="40"/>
        </w:rPr>
        <w:t xml:space="preserve"> are broken down by factors.  For example, say we want to estimate the mean for </w:t>
      </w:r>
      <w:r>
        <w:rPr>
          <w:sz w:val="40"/>
          <w:szCs w:val="40"/>
        </w:rPr>
        <w:t>G</w:t>
      </w:r>
      <w:r w:rsidRPr="0067235F">
        <w:rPr>
          <w:sz w:val="40"/>
          <w:szCs w:val="40"/>
        </w:rPr>
        <w:t xml:space="preserve">roup </w:t>
      </w:r>
      <w:r>
        <w:rPr>
          <w:sz w:val="40"/>
          <w:szCs w:val="40"/>
        </w:rPr>
        <w:t xml:space="preserve">1 </w:t>
      </w:r>
      <w:r w:rsidRPr="0067235F">
        <w:rPr>
          <w:sz w:val="40"/>
          <w:szCs w:val="40"/>
        </w:rPr>
        <w:t xml:space="preserve">at </w:t>
      </w:r>
      <w:r>
        <w:rPr>
          <w:sz w:val="40"/>
          <w:szCs w:val="40"/>
        </w:rPr>
        <w:t>the 3</w:t>
      </w:r>
      <w:r w:rsidRPr="00A84194">
        <w:rPr>
          <w:sz w:val="40"/>
          <w:szCs w:val="40"/>
          <w:vertAlign w:val="superscript"/>
        </w:rPr>
        <w:t>rd</w:t>
      </w:r>
      <w:r>
        <w:rPr>
          <w:sz w:val="40"/>
          <w:szCs w:val="40"/>
        </w:rPr>
        <w:t xml:space="preserve"> time point</w:t>
      </w:r>
      <w:r w:rsidRPr="0067235F">
        <w:rPr>
          <w:sz w:val="40"/>
          <w:szCs w:val="40"/>
        </w:rPr>
        <w:t xml:space="preserve">.  For this, </w:t>
      </w:r>
      <w:r w:rsidRPr="0067235F">
        <w:rPr>
          <w:b/>
          <w:sz w:val="40"/>
          <w:szCs w:val="40"/>
        </w:rPr>
        <w:t>L</w:t>
      </w:r>
      <w:r w:rsidRPr="0067235F">
        <w:rPr>
          <w:sz w:val="40"/>
          <w:szCs w:val="40"/>
        </w:rPr>
        <w:t xml:space="preserve">=(1 1 0 0 0 1 0 0 1 0 0 0).  </w:t>
      </w:r>
      <w:r w:rsidR="007C198E">
        <w:rPr>
          <w:sz w:val="40"/>
          <w:szCs w:val="40"/>
        </w:rPr>
        <w:t>I</w:t>
      </w:r>
      <w:r w:rsidRPr="0067235F">
        <w:rPr>
          <w:sz w:val="40"/>
          <w:szCs w:val="40"/>
        </w:rPr>
        <w:t>n SAS we would write:</w:t>
      </w:r>
    </w:p>
    <w:p w:rsidR="00A84194" w:rsidRPr="0067235F" w:rsidRDefault="00A84194" w:rsidP="00A84194">
      <w:pPr>
        <w:rPr>
          <w:sz w:val="40"/>
          <w:szCs w:val="40"/>
        </w:rPr>
      </w:pPr>
    </w:p>
    <w:p w:rsidR="00A84194" w:rsidRPr="000E07B5" w:rsidRDefault="00A84194" w:rsidP="00A84194">
      <w:pPr>
        <w:rPr>
          <w:rFonts w:ascii="Courier New" w:hAnsi="Courier New" w:cs="Courier New"/>
          <w:color w:val="000000"/>
          <w:sz w:val="32"/>
          <w:szCs w:val="32"/>
          <w:shd w:val="clear" w:color="auto" w:fill="FFFFFF"/>
        </w:rPr>
      </w:pPr>
      <w:r w:rsidRPr="000E07B5">
        <w:rPr>
          <w:rFonts w:ascii="Courier New" w:hAnsi="Courier New" w:cs="Courier New"/>
          <w:color w:val="0000FF"/>
          <w:sz w:val="32"/>
          <w:szCs w:val="32"/>
          <w:shd w:val="clear" w:color="auto" w:fill="FFFFFF"/>
        </w:rPr>
        <w:t>ESTIMATE</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color w:val="800080"/>
          <w:sz w:val="32"/>
          <w:szCs w:val="32"/>
          <w:shd w:val="clear" w:color="auto" w:fill="FFFFFF"/>
        </w:rPr>
        <w:t>'C at 72 hrs'</w:t>
      </w:r>
      <w:r w:rsidRPr="000E07B5">
        <w:rPr>
          <w:rFonts w:ascii="Courier New" w:hAnsi="Courier New" w:cs="Courier New"/>
          <w:color w:val="000000"/>
          <w:sz w:val="32"/>
          <w:szCs w:val="32"/>
          <w:shd w:val="clear" w:color="auto" w:fill="FFFFFF"/>
        </w:rPr>
        <w:t xml:space="preserve"> intercept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group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time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w:t>
      </w:r>
    </w:p>
    <w:p w:rsidR="00A84194" w:rsidRPr="000E07B5" w:rsidRDefault="00A84194" w:rsidP="00A84194">
      <w:pPr>
        <w:rPr>
          <w:sz w:val="32"/>
          <w:szCs w:val="32"/>
        </w:rPr>
      </w:pPr>
      <w:r w:rsidRPr="000E07B5">
        <w:rPr>
          <w:rFonts w:ascii="Courier New" w:hAnsi="Courier New" w:cs="Courier New"/>
          <w:color w:val="000000"/>
          <w:sz w:val="32"/>
          <w:szCs w:val="32"/>
          <w:shd w:val="clear" w:color="auto" w:fill="FFFFFF"/>
        </w:rPr>
        <w:t xml:space="preserve">    group*time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w:t>
      </w:r>
    </w:p>
    <w:p w:rsidR="00A84194" w:rsidRPr="0067235F" w:rsidRDefault="00A84194" w:rsidP="00A84194">
      <w:pPr>
        <w:rPr>
          <w:sz w:val="40"/>
          <w:szCs w:val="40"/>
        </w:rPr>
      </w:pPr>
      <w:r w:rsidRPr="0067235F">
        <w:rPr>
          <w:sz w:val="40"/>
          <w:szCs w:val="40"/>
        </w:rPr>
        <w:lastRenderedPageBreak/>
        <w:t xml:space="preserve">If certain factors do not come into play, then we do not need to include them in the ESTIMATE or CONTRAST statement.  For example, say we want to compare means for </w:t>
      </w:r>
      <w:r>
        <w:rPr>
          <w:sz w:val="40"/>
          <w:szCs w:val="40"/>
        </w:rPr>
        <w:t>between</w:t>
      </w:r>
      <w:r w:rsidRPr="0067235F">
        <w:rPr>
          <w:sz w:val="40"/>
          <w:szCs w:val="40"/>
        </w:rPr>
        <w:t xml:space="preserve"> groups at </w:t>
      </w:r>
      <w:r>
        <w:rPr>
          <w:sz w:val="40"/>
          <w:szCs w:val="40"/>
        </w:rPr>
        <w:t>the first time point</w:t>
      </w:r>
      <w:r w:rsidRPr="0067235F">
        <w:rPr>
          <w:sz w:val="40"/>
          <w:szCs w:val="40"/>
        </w:rPr>
        <w:t>.</w:t>
      </w:r>
      <w:r>
        <w:rPr>
          <w:sz w:val="40"/>
          <w:szCs w:val="40"/>
        </w:rPr>
        <w:t xml:space="preserve">  Then </w:t>
      </w:r>
      <w:r w:rsidRPr="0067235F">
        <w:rPr>
          <w:b/>
          <w:sz w:val="40"/>
          <w:szCs w:val="40"/>
        </w:rPr>
        <w:t>L</w:t>
      </w:r>
      <w:r w:rsidRPr="00A84194">
        <w:rPr>
          <w:sz w:val="40"/>
          <w:szCs w:val="40"/>
        </w:rPr>
        <w:t>=</w:t>
      </w:r>
      <w:r w:rsidRPr="0067235F">
        <w:rPr>
          <w:sz w:val="40"/>
          <w:szCs w:val="40"/>
        </w:rPr>
        <w:t>(0 1 -1 0 0 0 1 0 0 -1 0 0).  In SAS, the estimate statement is:</w:t>
      </w:r>
    </w:p>
    <w:p w:rsidR="00A84194" w:rsidRPr="0067235F" w:rsidRDefault="00A84194" w:rsidP="00A84194">
      <w:pPr>
        <w:rPr>
          <w:sz w:val="40"/>
          <w:szCs w:val="40"/>
        </w:rPr>
      </w:pPr>
    </w:p>
    <w:p w:rsidR="00A84194" w:rsidRPr="000E07B5" w:rsidRDefault="00A84194" w:rsidP="00A84194">
      <w:pPr>
        <w:rPr>
          <w:rFonts w:ascii="Courier New" w:hAnsi="Courier New" w:cs="Courier New"/>
          <w:color w:val="000000"/>
          <w:sz w:val="32"/>
          <w:szCs w:val="32"/>
          <w:shd w:val="clear" w:color="auto" w:fill="FFFFFF"/>
        </w:rPr>
      </w:pPr>
      <w:r w:rsidRPr="000E07B5">
        <w:rPr>
          <w:rFonts w:ascii="Courier New" w:hAnsi="Courier New" w:cs="Courier New"/>
          <w:color w:val="0000FF"/>
          <w:sz w:val="32"/>
          <w:szCs w:val="32"/>
          <w:shd w:val="clear" w:color="auto" w:fill="FFFFFF"/>
        </w:rPr>
        <w:t>ESTIMATE</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color w:val="800080"/>
          <w:sz w:val="32"/>
          <w:szCs w:val="32"/>
          <w:shd w:val="clear" w:color="auto" w:fill="FFFFFF"/>
        </w:rPr>
        <w:t>'group diffs at 24 hrs'</w:t>
      </w:r>
      <w:r w:rsidRPr="000E07B5">
        <w:rPr>
          <w:rFonts w:ascii="Courier New" w:hAnsi="Courier New" w:cs="Courier New"/>
          <w:color w:val="000000"/>
          <w:sz w:val="32"/>
          <w:szCs w:val="32"/>
          <w:shd w:val="clear" w:color="auto" w:fill="FFFFFF"/>
        </w:rPr>
        <w:t xml:space="preserve"> intercept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group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time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p>
    <w:p w:rsidR="00A84194" w:rsidRPr="000E07B5" w:rsidRDefault="00A84194" w:rsidP="00A84194">
      <w:pPr>
        <w:rPr>
          <w:sz w:val="32"/>
          <w:szCs w:val="32"/>
        </w:rPr>
      </w:pPr>
      <w:r w:rsidRPr="000E07B5">
        <w:rPr>
          <w:rFonts w:ascii="Courier New" w:hAnsi="Courier New" w:cs="Courier New"/>
          <w:color w:val="000000"/>
          <w:sz w:val="32"/>
          <w:szCs w:val="32"/>
          <w:shd w:val="clear" w:color="auto" w:fill="FFFFFF"/>
        </w:rPr>
        <w:t xml:space="preserve">    group*time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w:t>
      </w:r>
    </w:p>
    <w:p w:rsidR="00A84194" w:rsidRPr="0067235F" w:rsidRDefault="00A84194" w:rsidP="00A84194">
      <w:pPr>
        <w:rPr>
          <w:sz w:val="40"/>
          <w:szCs w:val="40"/>
        </w:rPr>
      </w:pPr>
    </w:p>
    <w:p w:rsidR="00A84194" w:rsidRPr="0067235F" w:rsidRDefault="00A84194" w:rsidP="00A84194">
      <w:pPr>
        <w:rPr>
          <w:sz w:val="40"/>
          <w:szCs w:val="40"/>
        </w:rPr>
      </w:pPr>
      <w:r w:rsidRPr="0067235F">
        <w:rPr>
          <w:sz w:val="40"/>
          <w:szCs w:val="40"/>
        </w:rPr>
        <w:t>But since we have 0’s for two of the factors, we can just write:</w:t>
      </w:r>
    </w:p>
    <w:p w:rsidR="00A84194" w:rsidRPr="0067235F" w:rsidRDefault="00A84194" w:rsidP="00A84194">
      <w:pPr>
        <w:rPr>
          <w:sz w:val="40"/>
          <w:szCs w:val="40"/>
        </w:rPr>
      </w:pPr>
    </w:p>
    <w:p w:rsidR="00A84194" w:rsidRPr="000E07B5" w:rsidRDefault="00A84194" w:rsidP="00A84194">
      <w:pPr>
        <w:rPr>
          <w:rFonts w:ascii="Courier New" w:hAnsi="Courier New" w:cs="Courier New"/>
          <w:color w:val="000000"/>
          <w:sz w:val="32"/>
          <w:szCs w:val="32"/>
          <w:shd w:val="clear" w:color="auto" w:fill="FFFFFF"/>
        </w:rPr>
      </w:pPr>
      <w:r w:rsidRPr="000E07B5">
        <w:rPr>
          <w:rFonts w:ascii="Courier New" w:hAnsi="Courier New" w:cs="Courier New"/>
          <w:color w:val="0000FF"/>
          <w:sz w:val="32"/>
          <w:szCs w:val="32"/>
          <w:shd w:val="clear" w:color="auto" w:fill="FFFFFF"/>
        </w:rPr>
        <w:t>ESTIMATE</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color w:val="800080"/>
          <w:sz w:val="32"/>
          <w:szCs w:val="32"/>
          <w:shd w:val="clear" w:color="auto" w:fill="FFFFFF"/>
        </w:rPr>
        <w:t>'group diffs at 24 hrs'</w:t>
      </w:r>
      <w:r w:rsidRPr="000E07B5">
        <w:rPr>
          <w:rFonts w:ascii="Courier New" w:hAnsi="Courier New" w:cs="Courier New"/>
          <w:color w:val="000000"/>
          <w:sz w:val="32"/>
          <w:szCs w:val="32"/>
          <w:shd w:val="clear" w:color="auto" w:fill="FFFFFF"/>
        </w:rPr>
        <w:t xml:space="preserve"> group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group*time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1</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 xml:space="preserve"> </w:t>
      </w:r>
      <w:r w:rsidRPr="000E07B5">
        <w:rPr>
          <w:rFonts w:ascii="Courier New" w:hAnsi="Courier New" w:cs="Courier New"/>
          <w:b/>
          <w:bCs/>
          <w:color w:val="008080"/>
          <w:sz w:val="32"/>
          <w:szCs w:val="32"/>
          <w:shd w:val="clear" w:color="auto" w:fill="FFFFFF"/>
        </w:rPr>
        <w:t>0</w:t>
      </w:r>
      <w:r w:rsidRPr="000E07B5">
        <w:rPr>
          <w:rFonts w:ascii="Courier New" w:hAnsi="Courier New" w:cs="Courier New"/>
          <w:color w:val="000000"/>
          <w:sz w:val="32"/>
          <w:szCs w:val="32"/>
          <w:shd w:val="clear" w:color="auto" w:fill="FFFFFF"/>
        </w:rPr>
        <w:t>;</w:t>
      </w:r>
    </w:p>
    <w:p w:rsidR="00A84194" w:rsidRPr="0067235F" w:rsidRDefault="00A84194" w:rsidP="00A84194">
      <w:pPr>
        <w:rPr>
          <w:color w:val="000000"/>
          <w:sz w:val="40"/>
          <w:szCs w:val="40"/>
          <w:shd w:val="clear" w:color="auto" w:fill="FFFFFF"/>
        </w:rPr>
      </w:pPr>
    </w:p>
    <w:p w:rsidR="00A84194" w:rsidRPr="0067235F" w:rsidRDefault="00A84194" w:rsidP="00A84194">
      <w:pPr>
        <w:rPr>
          <w:color w:val="000000"/>
          <w:sz w:val="40"/>
          <w:szCs w:val="40"/>
          <w:shd w:val="clear" w:color="auto" w:fill="FFFFFF"/>
        </w:rPr>
      </w:pPr>
      <w:r w:rsidRPr="0067235F">
        <w:rPr>
          <w:color w:val="000000"/>
          <w:sz w:val="40"/>
          <w:szCs w:val="40"/>
          <w:shd w:val="clear" w:color="auto" w:fill="FFFFFF"/>
        </w:rPr>
        <w:t xml:space="preserve">Note:  in order to figure out how to write </w:t>
      </w:r>
      <w:r w:rsidRPr="00A84194">
        <w:rPr>
          <w:b/>
          <w:color w:val="000000"/>
          <w:sz w:val="40"/>
          <w:szCs w:val="40"/>
          <w:shd w:val="clear" w:color="auto" w:fill="FFFFFF"/>
        </w:rPr>
        <w:t>L</w:t>
      </w:r>
      <w:r w:rsidRPr="0067235F">
        <w:rPr>
          <w:color w:val="000000"/>
          <w:sz w:val="40"/>
          <w:szCs w:val="40"/>
          <w:shd w:val="clear" w:color="auto" w:fill="FFFFFF"/>
        </w:rPr>
        <w:t xml:space="preserve"> above, you might find it easier to consider each group first, and then take the difference:</w:t>
      </w:r>
    </w:p>
    <w:p w:rsidR="00A84194" w:rsidRPr="0067235F" w:rsidRDefault="00A84194" w:rsidP="00A84194">
      <w:pPr>
        <w:rPr>
          <w:color w:val="000000"/>
          <w:sz w:val="40"/>
          <w:szCs w:val="40"/>
          <w:shd w:val="clear" w:color="auto" w:fill="FFFFFF"/>
        </w:rPr>
      </w:pPr>
    </w:p>
    <w:p w:rsidR="00A84194" w:rsidRPr="000E07B5" w:rsidRDefault="00A84194" w:rsidP="00A84194">
      <w:pPr>
        <w:rPr>
          <w:rFonts w:ascii="Courier New" w:hAnsi="Courier New" w:cs="Courier New"/>
          <w:color w:val="000000"/>
          <w:sz w:val="36"/>
          <w:szCs w:val="36"/>
          <w:shd w:val="clear" w:color="auto" w:fill="FFFFFF"/>
        </w:rPr>
      </w:pPr>
      <w:r w:rsidRPr="000E07B5">
        <w:rPr>
          <w:rFonts w:ascii="Courier New" w:hAnsi="Courier New" w:cs="Courier New"/>
          <w:color w:val="000000"/>
          <w:sz w:val="36"/>
          <w:szCs w:val="36"/>
          <w:shd w:val="clear" w:color="auto" w:fill="FFFFFF"/>
        </w:rPr>
        <w:tab/>
      </w:r>
      <w:r w:rsidRPr="000E07B5">
        <w:rPr>
          <w:rFonts w:ascii="Courier New" w:hAnsi="Courier New" w:cs="Courier New"/>
          <w:color w:val="000000"/>
          <w:sz w:val="36"/>
          <w:szCs w:val="36"/>
          <w:shd w:val="clear" w:color="auto" w:fill="FFFFFF"/>
        </w:rPr>
        <w:tab/>
      </w:r>
      <w:r w:rsidRPr="000E07B5">
        <w:rPr>
          <w:rFonts w:ascii="Courier New" w:hAnsi="Courier New" w:cs="Courier New"/>
          <w:color w:val="000000"/>
          <w:sz w:val="36"/>
          <w:szCs w:val="36"/>
          <w:shd w:val="clear" w:color="auto" w:fill="FFFFFF"/>
        </w:rPr>
        <w:tab/>
        <w:t xml:space="preserve">       </w:t>
      </w:r>
      <w:r>
        <w:rPr>
          <w:rFonts w:ascii="Courier New" w:hAnsi="Courier New" w:cs="Courier New"/>
          <w:color w:val="000000"/>
          <w:sz w:val="36"/>
          <w:szCs w:val="36"/>
          <w:shd w:val="clear" w:color="auto" w:fill="FFFFFF"/>
        </w:rPr>
        <w:t xml:space="preserve">     </w:t>
      </w:r>
      <w:r w:rsidRPr="000E07B5">
        <w:rPr>
          <w:rFonts w:ascii="Courier New" w:hAnsi="Courier New" w:cs="Courier New"/>
          <w:color w:val="000000"/>
          <w:sz w:val="36"/>
          <w:szCs w:val="36"/>
          <w:shd w:val="clear" w:color="auto" w:fill="FFFFFF"/>
        </w:rPr>
        <w:t>Int|Group|  Time  |  Group*Time</w:t>
      </w:r>
    </w:p>
    <w:p w:rsidR="00A84194" w:rsidRPr="000E07B5" w:rsidRDefault="00A84194" w:rsidP="00A84194">
      <w:pPr>
        <w:rPr>
          <w:color w:val="000000"/>
          <w:sz w:val="36"/>
          <w:szCs w:val="36"/>
          <w:shd w:val="clear" w:color="auto" w:fill="FFFFFF"/>
        </w:rPr>
      </w:pPr>
      <w:r w:rsidRPr="000E07B5">
        <w:rPr>
          <w:color w:val="000000"/>
          <w:sz w:val="36"/>
          <w:szCs w:val="36"/>
          <w:shd w:val="clear" w:color="auto" w:fill="FFFFFF"/>
        </w:rPr>
        <w:t xml:space="preserve">Control group at 24 hours:  </w:t>
      </w:r>
      <w:r w:rsidRPr="000E07B5">
        <w:rPr>
          <w:color w:val="000000"/>
          <w:sz w:val="36"/>
          <w:szCs w:val="36"/>
          <w:shd w:val="clear" w:color="auto" w:fill="FFFFFF"/>
        </w:rPr>
        <w:tab/>
      </w:r>
      <w:r w:rsidRPr="000E07B5">
        <w:rPr>
          <w:rFonts w:ascii="Courier New" w:hAnsi="Courier New" w:cs="Courier New"/>
          <w:b/>
          <w:color w:val="000000"/>
          <w:sz w:val="36"/>
          <w:szCs w:val="36"/>
          <w:shd w:val="clear" w:color="auto" w:fill="FFFFFF"/>
        </w:rPr>
        <w:t>L</w:t>
      </w:r>
      <w:r w:rsidRPr="000E07B5">
        <w:rPr>
          <w:rFonts w:ascii="Courier New" w:hAnsi="Courier New" w:cs="Courier New"/>
          <w:color w:val="000000"/>
          <w:sz w:val="36"/>
          <w:szCs w:val="36"/>
          <w:shd w:val="clear" w:color="auto" w:fill="FFFFFF"/>
        </w:rPr>
        <w:t>=(1  1  0  1  0  0  1  0  0  0  0  0)</w:t>
      </w:r>
    </w:p>
    <w:p w:rsidR="00A84194" w:rsidRPr="000E07B5" w:rsidRDefault="00A84194" w:rsidP="00A84194">
      <w:pPr>
        <w:rPr>
          <w:color w:val="000000"/>
          <w:sz w:val="36"/>
          <w:szCs w:val="36"/>
          <w:shd w:val="clear" w:color="auto" w:fill="FFFFFF"/>
        </w:rPr>
      </w:pPr>
      <w:r w:rsidRPr="000E07B5">
        <w:rPr>
          <w:color w:val="000000"/>
          <w:sz w:val="36"/>
          <w:szCs w:val="36"/>
          <w:shd w:val="clear" w:color="auto" w:fill="FFFFFF"/>
        </w:rPr>
        <w:t>Myostatin group at 24 hours:</w:t>
      </w:r>
      <w:r w:rsidRPr="000E07B5">
        <w:rPr>
          <w:color w:val="000000"/>
          <w:sz w:val="36"/>
          <w:szCs w:val="36"/>
          <w:shd w:val="clear" w:color="auto" w:fill="FFFFFF"/>
        </w:rPr>
        <w:tab/>
      </w:r>
      <w:r w:rsidRPr="000E07B5">
        <w:rPr>
          <w:rFonts w:ascii="Courier New" w:hAnsi="Courier New" w:cs="Courier New"/>
          <w:b/>
          <w:color w:val="000000"/>
          <w:sz w:val="36"/>
          <w:szCs w:val="36"/>
          <w:shd w:val="clear" w:color="auto" w:fill="FFFFFF"/>
        </w:rPr>
        <w:t>L</w:t>
      </w:r>
      <w:r w:rsidRPr="000E07B5">
        <w:rPr>
          <w:rFonts w:ascii="Courier New" w:hAnsi="Courier New" w:cs="Courier New"/>
          <w:color w:val="000000"/>
          <w:sz w:val="36"/>
          <w:szCs w:val="36"/>
          <w:shd w:val="clear" w:color="auto" w:fill="FFFFFF"/>
        </w:rPr>
        <w:t>=(1  0  1  1  0  0  0  0  0  1  0  0)</w:t>
      </w:r>
    </w:p>
    <w:p w:rsidR="00A84194" w:rsidRPr="000E07B5" w:rsidRDefault="00A84194" w:rsidP="00A84194">
      <w:pPr>
        <w:rPr>
          <w:sz w:val="36"/>
          <w:szCs w:val="36"/>
        </w:rPr>
      </w:pPr>
      <w:r w:rsidRPr="000E07B5">
        <w:rPr>
          <w:color w:val="000000"/>
          <w:sz w:val="36"/>
          <w:szCs w:val="36"/>
          <w:shd w:val="clear" w:color="auto" w:fill="FFFFFF"/>
        </w:rPr>
        <w:t>Difference:</w:t>
      </w:r>
      <w:r w:rsidRPr="000E07B5">
        <w:rPr>
          <w:color w:val="000000"/>
          <w:sz w:val="36"/>
          <w:szCs w:val="36"/>
          <w:shd w:val="clear" w:color="auto" w:fill="FFFFFF"/>
        </w:rPr>
        <w:tab/>
      </w:r>
      <w:r w:rsidRPr="000E07B5">
        <w:rPr>
          <w:color w:val="000000"/>
          <w:sz w:val="36"/>
          <w:szCs w:val="36"/>
          <w:shd w:val="clear" w:color="auto" w:fill="FFFFFF"/>
        </w:rPr>
        <w:tab/>
      </w:r>
      <w:r w:rsidRPr="000E07B5">
        <w:rPr>
          <w:color w:val="000000"/>
          <w:sz w:val="36"/>
          <w:szCs w:val="36"/>
          <w:shd w:val="clear" w:color="auto" w:fill="FFFFFF"/>
        </w:rPr>
        <w:tab/>
      </w:r>
      <w:r>
        <w:rPr>
          <w:color w:val="000000"/>
          <w:sz w:val="36"/>
          <w:szCs w:val="36"/>
          <w:shd w:val="clear" w:color="auto" w:fill="FFFFFF"/>
        </w:rPr>
        <w:t xml:space="preserve">        </w:t>
      </w:r>
      <w:r w:rsidRPr="000E07B5">
        <w:rPr>
          <w:rFonts w:ascii="Courier New" w:hAnsi="Courier New" w:cs="Courier New"/>
          <w:b/>
          <w:color w:val="000000"/>
          <w:sz w:val="36"/>
          <w:szCs w:val="36"/>
          <w:shd w:val="clear" w:color="auto" w:fill="FFFFFF"/>
        </w:rPr>
        <w:t>L</w:t>
      </w:r>
      <w:r w:rsidRPr="000E07B5">
        <w:rPr>
          <w:rFonts w:ascii="Courier New" w:hAnsi="Courier New" w:cs="Courier New"/>
          <w:color w:val="000000"/>
          <w:sz w:val="36"/>
          <w:szCs w:val="36"/>
          <w:shd w:val="clear" w:color="auto" w:fill="FFFFFF"/>
        </w:rPr>
        <w:t>=(0  1 -1  0  0  0  1  0  0 -1  0  0)</w:t>
      </w:r>
    </w:p>
    <w:p w:rsidR="00A84194" w:rsidRDefault="00A84194" w:rsidP="00A84194">
      <w:pPr>
        <w:rPr>
          <w:iCs/>
          <w:sz w:val="40"/>
          <w:szCs w:val="40"/>
        </w:rPr>
      </w:pPr>
    </w:p>
    <w:p w:rsidR="00A84194" w:rsidRDefault="00A84194" w:rsidP="00A84194">
      <w:pPr>
        <w:rPr>
          <w:sz w:val="40"/>
          <w:szCs w:val="40"/>
        </w:rPr>
      </w:pPr>
      <w:r w:rsidRPr="0067235F">
        <w:rPr>
          <w:sz w:val="40"/>
          <w:szCs w:val="40"/>
        </w:rPr>
        <w:t>For practice:  write out the null hypothesis for the main effect tests and interaction test based on the 2-way model.</w:t>
      </w:r>
    </w:p>
    <w:p w:rsidR="007C198E" w:rsidRPr="007C198E" w:rsidRDefault="007C198E">
      <w:pPr>
        <w:rPr>
          <w:i/>
          <w:iCs/>
          <w:sz w:val="40"/>
          <w:szCs w:val="40"/>
        </w:rPr>
      </w:pPr>
      <w:r w:rsidRPr="007C198E">
        <w:rPr>
          <w:i/>
          <w:iCs/>
          <w:sz w:val="40"/>
          <w:szCs w:val="40"/>
        </w:rPr>
        <w:lastRenderedPageBreak/>
        <w:t>Examples with real data</w:t>
      </w:r>
    </w:p>
    <w:p w:rsidR="007C198E" w:rsidRDefault="007C198E">
      <w:pPr>
        <w:rPr>
          <w:iCs/>
          <w:sz w:val="40"/>
          <w:szCs w:val="40"/>
        </w:rPr>
      </w:pPr>
    </w:p>
    <w:p w:rsidR="009C1193" w:rsidRDefault="00F755CE">
      <w:pPr>
        <w:rPr>
          <w:iCs/>
          <w:sz w:val="40"/>
          <w:szCs w:val="40"/>
        </w:rPr>
      </w:pPr>
      <w:r>
        <w:rPr>
          <w:iCs/>
          <w:sz w:val="40"/>
          <w:szCs w:val="40"/>
        </w:rPr>
        <w:t>R</w:t>
      </w:r>
      <w:r w:rsidR="009C1193">
        <w:rPr>
          <w:iCs/>
          <w:sz w:val="40"/>
          <w:szCs w:val="40"/>
        </w:rPr>
        <w:t>amus data</w:t>
      </w:r>
      <w:r w:rsidR="00E006B3">
        <w:rPr>
          <w:iCs/>
          <w:sz w:val="40"/>
          <w:szCs w:val="40"/>
        </w:rPr>
        <w:t>:</w:t>
      </w:r>
      <w:r>
        <w:rPr>
          <w:iCs/>
          <w:sz w:val="40"/>
          <w:szCs w:val="40"/>
        </w:rPr>
        <w:t xml:space="preserve">  The size of the ramus bone in the jaw was measured for 20 boys at 4 ages (per boy).  Write the model that includes a class variable for age and a random intercept for boy.</w:t>
      </w:r>
    </w:p>
    <w:p w:rsidR="009C1193" w:rsidRDefault="009C1193">
      <w:pPr>
        <w:rPr>
          <w:iCs/>
          <w:sz w:val="40"/>
          <w:szCs w:val="40"/>
        </w:rPr>
      </w:pPr>
    </w:p>
    <w:p w:rsidR="00F755CE" w:rsidRDefault="00F755CE">
      <w:pPr>
        <w:rPr>
          <w:iCs/>
          <w:sz w:val="40"/>
          <w:szCs w:val="40"/>
        </w:rPr>
      </w:pPr>
    </w:p>
    <w:p w:rsidR="0076382F" w:rsidRDefault="0076382F">
      <w:pPr>
        <w:rPr>
          <w:iCs/>
          <w:sz w:val="40"/>
          <w:szCs w:val="40"/>
        </w:rPr>
      </w:pPr>
      <w:r>
        <w:rPr>
          <w:iCs/>
          <w:sz w:val="40"/>
          <w:szCs w:val="40"/>
        </w:rPr>
        <w:br w:type="page"/>
      </w:r>
    </w:p>
    <w:p w:rsidR="00F755CE" w:rsidRDefault="00F755CE">
      <w:pPr>
        <w:rPr>
          <w:iCs/>
          <w:sz w:val="40"/>
          <w:szCs w:val="40"/>
        </w:rPr>
      </w:pPr>
      <w:r>
        <w:rPr>
          <w:iCs/>
          <w:sz w:val="40"/>
          <w:szCs w:val="40"/>
        </w:rPr>
        <w:lastRenderedPageBreak/>
        <w:t>Write polynomial contrasts for age.  Some questions:</w:t>
      </w:r>
    </w:p>
    <w:p w:rsidR="0076382F" w:rsidRDefault="0076382F">
      <w:pPr>
        <w:rPr>
          <w:iCs/>
          <w:sz w:val="40"/>
          <w:szCs w:val="40"/>
        </w:rPr>
      </w:pPr>
    </w:p>
    <w:p w:rsidR="00F755CE" w:rsidRDefault="00F755CE" w:rsidP="00F755CE">
      <w:pPr>
        <w:pStyle w:val="ListParagraph"/>
        <w:numPr>
          <w:ilvl w:val="0"/>
          <w:numId w:val="40"/>
        </w:numPr>
        <w:rPr>
          <w:iCs/>
          <w:sz w:val="40"/>
          <w:szCs w:val="40"/>
        </w:rPr>
      </w:pPr>
      <w:r>
        <w:rPr>
          <w:iCs/>
          <w:sz w:val="40"/>
          <w:szCs w:val="40"/>
        </w:rPr>
        <w:t>With 4 ages, we can go up to which degree of polynomial?</w:t>
      </w:r>
    </w:p>
    <w:p w:rsidR="00F755CE" w:rsidRDefault="00F755CE" w:rsidP="00F755CE">
      <w:pPr>
        <w:pStyle w:val="ListParagraph"/>
        <w:numPr>
          <w:ilvl w:val="0"/>
          <w:numId w:val="40"/>
        </w:numPr>
        <w:rPr>
          <w:iCs/>
          <w:sz w:val="40"/>
          <w:szCs w:val="40"/>
        </w:rPr>
      </w:pPr>
      <w:r>
        <w:rPr>
          <w:iCs/>
          <w:sz w:val="40"/>
          <w:szCs w:val="40"/>
        </w:rPr>
        <w:t>What are the coefficients for the polynomial contrasts?</w:t>
      </w:r>
    </w:p>
    <w:p w:rsidR="00F755CE" w:rsidRDefault="00F755CE" w:rsidP="00F755CE">
      <w:pPr>
        <w:pStyle w:val="ListParagraph"/>
        <w:numPr>
          <w:ilvl w:val="0"/>
          <w:numId w:val="40"/>
        </w:numPr>
        <w:rPr>
          <w:iCs/>
          <w:sz w:val="40"/>
          <w:szCs w:val="40"/>
        </w:rPr>
      </w:pPr>
      <w:r>
        <w:rPr>
          <w:iCs/>
          <w:sz w:val="40"/>
          <w:szCs w:val="40"/>
        </w:rPr>
        <w:t>What is an alternative way to write the model that will yield the same -2ln Likelihood value (considering ML estimation)?  Why is this?</w:t>
      </w:r>
    </w:p>
    <w:p w:rsidR="00F755CE" w:rsidRPr="00F755CE" w:rsidRDefault="0076382F" w:rsidP="00F755CE">
      <w:pPr>
        <w:pStyle w:val="ListParagraph"/>
        <w:numPr>
          <w:ilvl w:val="0"/>
          <w:numId w:val="40"/>
        </w:numPr>
        <w:rPr>
          <w:iCs/>
          <w:sz w:val="40"/>
          <w:szCs w:val="40"/>
        </w:rPr>
      </w:pPr>
      <w:r>
        <w:rPr>
          <w:iCs/>
          <w:sz w:val="40"/>
          <w:szCs w:val="40"/>
        </w:rPr>
        <w:t>Compare</w:t>
      </w:r>
      <w:r w:rsidR="00F755CE">
        <w:rPr>
          <w:iCs/>
          <w:sz w:val="40"/>
          <w:szCs w:val="40"/>
        </w:rPr>
        <w:t xml:space="preserve"> the F-test that use </w:t>
      </w:r>
      <w:r>
        <w:rPr>
          <w:iCs/>
          <w:sz w:val="40"/>
          <w:szCs w:val="40"/>
        </w:rPr>
        <w:t>polynomial contrasts as rows for C versus the F-test that compares Time 1 versus each successive time point. Why are they equivalent?  (Full rank reparameterization theorem.)  (It is also the same as the overall test for age.)</w:t>
      </w:r>
    </w:p>
    <w:p w:rsidR="00F755CE" w:rsidRDefault="00F755CE">
      <w:pPr>
        <w:rPr>
          <w:iCs/>
          <w:sz w:val="40"/>
          <w:szCs w:val="40"/>
        </w:rPr>
      </w:pPr>
    </w:p>
    <w:p w:rsidR="004A60C7" w:rsidRDefault="004A60C7">
      <w:pPr>
        <w:rPr>
          <w:iCs/>
          <w:sz w:val="40"/>
          <w:szCs w:val="40"/>
        </w:rPr>
      </w:pPr>
    </w:p>
    <w:p w:rsidR="009C1193" w:rsidRDefault="009C1193">
      <w:pPr>
        <w:rPr>
          <w:iCs/>
          <w:sz w:val="40"/>
          <w:szCs w:val="40"/>
        </w:rPr>
      </w:pPr>
    </w:p>
    <w:p w:rsidR="004A60C7" w:rsidRDefault="004A60C7">
      <w:pPr>
        <w:rPr>
          <w:iCs/>
          <w:sz w:val="40"/>
          <w:szCs w:val="40"/>
        </w:rPr>
      </w:pPr>
      <w:r>
        <w:rPr>
          <w:iCs/>
          <w:sz w:val="40"/>
          <w:szCs w:val="40"/>
        </w:rPr>
        <w:br w:type="page"/>
      </w:r>
    </w:p>
    <w:p w:rsidR="00406FBB" w:rsidRDefault="00406FBB">
      <w:pPr>
        <w:rPr>
          <w:iCs/>
          <w:sz w:val="40"/>
          <w:szCs w:val="40"/>
        </w:rPr>
      </w:pPr>
      <w:r>
        <w:rPr>
          <w:iCs/>
          <w:sz w:val="40"/>
          <w:szCs w:val="40"/>
        </w:rPr>
        <w:lastRenderedPageBreak/>
        <w:t>R and SAS code for Ramus data</w:t>
      </w:r>
    </w:p>
    <w:tbl>
      <w:tblPr>
        <w:tblStyle w:val="TableGrid"/>
        <w:tblW w:w="13762" w:type="dxa"/>
        <w:tblLayout w:type="fixed"/>
        <w:tblLook w:val="04A0" w:firstRow="1" w:lastRow="0" w:firstColumn="1" w:lastColumn="0" w:noHBand="0" w:noVBand="1"/>
      </w:tblPr>
      <w:tblGrid>
        <w:gridCol w:w="7915"/>
        <w:gridCol w:w="5847"/>
      </w:tblGrid>
      <w:tr w:rsidR="00E006B3" w:rsidTr="00B53229">
        <w:tc>
          <w:tcPr>
            <w:tcW w:w="7915" w:type="dxa"/>
          </w:tcPr>
          <w:p w:rsidR="007F6BAE" w:rsidRPr="007F6BAE" w:rsidRDefault="007F6BAE" w:rsidP="007F6BAE">
            <w:pPr>
              <w:rPr>
                <w:rFonts w:ascii="SAS Monospace" w:hAnsi="SAS Monospace"/>
                <w:iCs/>
                <w:sz w:val="17"/>
                <w:szCs w:val="17"/>
              </w:rPr>
            </w:pPr>
            <w:r w:rsidRPr="007F6BAE">
              <w:rPr>
                <w:rFonts w:ascii="SAS Monospace" w:hAnsi="SAS Monospace"/>
                <w:iCs/>
                <w:sz w:val="17"/>
                <w:szCs w:val="17"/>
              </w:rPr>
              <w:t>library(nlme)</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library(multcomp)</w:t>
            </w:r>
          </w:p>
          <w:p w:rsidR="000F4200" w:rsidRDefault="007F6BAE" w:rsidP="007F6BAE">
            <w:pPr>
              <w:rPr>
                <w:rFonts w:ascii="SAS Monospace" w:hAnsi="SAS Monospace"/>
                <w:iCs/>
                <w:sz w:val="17"/>
                <w:szCs w:val="17"/>
              </w:rPr>
            </w:pPr>
            <w:r w:rsidRPr="007F6BAE">
              <w:rPr>
                <w:rFonts w:ascii="SAS Monospace" w:hAnsi="SAS Monospace"/>
                <w:iCs/>
                <w:sz w:val="17"/>
                <w:szCs w:val="17"/>
              </w:rPr>
              <w:t>ramus= read.table("C:/strand_folders/</w:t>
            </w:r>
            <w:r w:rsidR="000F4200">
              <w:rPr>
                <w:rFonts w:ascii="SAS Monospace" w:hAnsi="SAS Monospace"/>
                <w:iCs/>
                <w:sz w:val="17"/>
                <w:szCs w:val="17"/>
              </w:rPr>
              <w:t>...</w:t>
            </w:r>
            <w:r w:rsidRPr="007F6BAE">
              <w:rPr>
                <w:rFonts w:ascii="SAS Monospace" w:hAnsi="SAS Monospace"/>
                <w:iCs/>
                <w:sz w:val="17"/>
                <w:szCs w:val="17"/>
              </w:rPr>
              <w:t xml:space="preserve">/ramus_uni.csv", </w:t>
            </w:r>
          </w:p>
          <w:p w:rsidR="007F6BAE" w:rsidRPr="007F6BAE" w:rsidRDefault="000F4200" w:rsidP="007F6BAE">
            <w:pPr>
              <w:rPr>
                <w:rFonts w:ascii="SAS Monospace" w:hAnsi="SAS Monospace"/>
                <w:iCs/>
                <w:sz w:val="17"/>
                <w:szCs w:val="17"/>
              </w:rPr>
            </w:pPr>
            <w:r>
              <w:rPr>
                <w:rFonts w:ascii="SAS Monospace" w:hAnsi="SAS Monospace"/>
                <w:iCs/>
                <w:sz w:val="17"/>
                <w:szCs w:val="17"/>
              </w:rPr>
              <w:t xml:space="preserve">    </w:t>
            </w:r>
            <w:r w:rsidR="007F6BAE" w:rsidRPr="007F6BAE">
              <w:rPr>
                <w:rFonts w:ascii="SAS Monospace" w:hAnsi="SAS Monospace"/>
                <w:iCs/>
                <w:sz w:val="17"/>
                <w:szCs w:val="17"/>
              </w:rPr>
              <w:t>header = T, sep = ",",skip = 0)</w:t>
            </w:r>
          </w:p>
          <w:p w:rsidR="007F6BAE" w:rsidRPr="007F6BAE" w:rsidRDefault="007F6BAE" w:rsidP="007F6BAE">
            <w:pPr>
              <w:rPr>
                <w:rFonts w:ascii="SAS Monospace" w:hAnsi="SAS Monospace"/>
                <w:iCs/>
                <w:sz w:val="17"/>
                <w:szCs w:val="17"/>
              </w:rPr>
            </w:pP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#Means model, age as class variable</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age_factor=factor(ramus$age)</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results&lt;-lme(height~factor(age)-1,random=~1|boy,data=ramus,method="ML")</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results</w:t>
            </w:r>
          </w:p>
          <w:p w:rsidR="007F6BAE" w:rsidRPr="007F6BAE" w:rsidRDefault="007F6BAE" w:rsidP="007F6BAE">
            <w:pPr>
              <w:rPr>
                <w:rFonts w:ascii="SAS Monospace" w:hAnsi="SAS Monospace"/>
                <w:iCs/>
                <w:sz w:val="17"/>
                <w:szCs w:val="17"/>
              </w:rPr>
            </w:pP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#tests for polynomial trends</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Cpoly=t(matrix(c(-3,-1,1,3,1,-1,-1,1,-1,3,-3,1),4,3))</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colnames(Cpoly) &lt;- names(fixef(results))</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rownames(Cpoly) &lt;- c("lin","quad","cubic")</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mycontrast=glht(results,Cpoly)</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summary(mycontrast)</w:t>
            </w:r>
          </w:p>
          <w:p w:rsidR="007F6BAE" w:rsidRPr="007F6BAE" w:rsidRDefault="007F6BAE" w:rsidP="007F6BAE">
            <w:pPr>
              <w:rPr>
                <w:rFonts w:ascii="SAS Monospace" w:hAnsi="SAS Monospace"/>
                <w:iCs/>
                <w:sz w:val="17"/>
                <w:szCs w:val="17"/>
              </w:rPr>
            </w:pP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w:t>
            </w:r>
            <w:r w:rsidR="000F4200">
              <w:rPr>
                <w:rFonts w:ascii="SAS Monospace" w:hAnsi="SAS Monospace"/>
                <w:iCs/>
                <w:sz w:val="17"/>
                <w:szCs w:val="17"/>
              </w:rPr>
              <w:t xml:space="preserve">Effects model, </w:t>
            </w:r>
            <w:r w:rsidRPr="007F6BAE">
              <w:rPr>
                <w:rFonts w:ascii="SAS Monospace" w:hAnsi="SAS Monospace"/>
                <w:iCs/>
                <w:sz w:val="17"/>
                <w:szCs w:val="17"/>
              </w:rPr>
              <w:t>polynomial contrasts</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contrasts(age_factor)=t(Cpoly)</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results3=lme(height~age_factor,random=~1|boy,data=ramus,method="ML")</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summary(results3)</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results3$contrasts</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anova.lme(results3, type="marginal", adjustSigma=F, Terms=2)</w:t>
            </w:r>
          </w:p>
          <w:p w:rsidR="007F6BAE" w:rsidRPr="007F6BAE" w:rsidRDefault="007F6BAE" w:rsidP="007F6BAE">
            <w:pPr>
              <w:rPr>
                <w:rFonts w:ascii="SAS Monospace" w:hAnsi="SAS Monospace"/>
                <w:iCs/>
                <w:sz w:val="17"/>
                <w:szCs w:val="17"/>
              </w:rPr>
            </w:pP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#deviations tests</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age2=ramus$age*ramus$age</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age3=ramus$age*ramus$age*ramus$age</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 xml:space="preserve">ModelFit.full=lme(height ~ age+age2+age3, random=~1|boy,data=ramus,method="ML") </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 xml:space="preserve">ModelFit.reduced=lme(height ~ age, random=~1|boy, data=ramus, method="ML") </w:t>
            </w:r>
          </w:p>
          <w:p w:rsidR="007F6BAE" w:rsidRPr="007F6BAE" w:rsidRDefault="007F6BAE" w:rsidP="007F6BAE">
            <w:pPr>
              <w:rPr>
                <w:rFonts w:ascii="SAS Monospace" w:hAnsi="SAS Monospace"/>
                <w:iCs/>
                <w:sz w:val="17"/>
                <w:szCs w:val="17"/>
              </w:rPr>
            </w:pPr>
            <w:r w:rsidRPr="007F6BAE">
              <w:rPr>
                <w:rFonts w:ascii="SAS Monospace" w:hAnsi="SAS Monospace"/>
                <w:iCs/>
                <w:sz w:val="17"/>
                <w:szCs w:val="17"/>
              </w:rPr>
              <w:t xml:space="preserve">out=anova.lme(ModelFit.full, ModelFit.reduced) </w:t>
            </w:r>
          </w:p>
          <w:p w:rsidR="0012140D" w:rsidRPr="007F6BAE" w:rsidRDefault="007F6BAE" w:rsidP="007F6BAE">
            <w:pPr>
              <w:rPr>
                <w:rFonts w:ascii="SAS Monospace" w:hAnsi="SAS Monospace"/>
                <w:iCs/>
                <w:sz w:val="17"/>
                <w:szCs w:val="17"/>
              </w:rPr>
            </w:pPr>
            <w:r w:rsidRPr="007F6BAE">
              <w:rPr>
                <w:rFonts w:ascii="SAS Monospace" w:hAnsi="SAS Monospace"/>
                <w:iCs/>
                <w:sz w:val="17"/>
                <w:szCs w:val="17"/>
              </w:rPr>
              <w:t>out</w:t>
            </w:r>
          </w:p>
          <w:p w:rsidR="0012140D" w:rsidRDefault="0012140D" w:rsidP="00101367">
            <w:pPr>
              <w:rPr>
                <w:rFonts w:ascii="SAS Monospace" w:hAnsi="SAS Monospace"/>
                <w:iCs/>
                <w:sz w:val="18"/>
                <w:szCs w:val="18"/>
              </w:rPr>
            </w:pPr>
          </w:p>
          <w:p w:rsidR="0012140D" w:rsidRDefault="0012140D" w:rsidP="00101367">
            <w:pPr>
              <w:rPr>
                <w:rFonts w:ascii="SAS Monospace" w:hAnsi="SAS Monospace"/>
                <w:iCs/>
                <w:sz w:val="18"/>
                <w:szCs w:val="18"/>
              </w:rPr>
            </w:pPr>
          </w:p>
          <w:p w:rsidR="00761D9C" w:rsidRDefault="00761D9C" w:rsidP="00761D9C">
            <w:pPr>
              <w:rPr>
                <w:rFonts w:ascii="SAS Monospace" w:hAnsi="SAS Monospace"/>
                <w:iCs/>
                <w:sz w:val="18"/>
                <w:szCs w:val="18"/>
              </w:rPr>
            </w:pPr>
          </w:p>
          <w:p w:rsidR="00B53229" w:rsidRDefault="00B53229" w:rsidP="00761D9C">
            <w:pPr>
              <w:rPr>
                <w:rFonts w:ascii="SAS Monospace" w:hAnsi="SAS Monospace"/>
                <w:iCs/>
                <w:sz w:val="18"/>
                <w:szCs w:val="18"/>
              </w:rPr>
            </w:pPr>
          </w:p>
          <w:p w:rsidR="00B53229" w:rsidRDefault="00B53229" w:rsidP="00761D9C">
            <w:pPr>
              <w:rPr>
                <w:rFonts w:ascii="SAS Monospace" w:hAnsi="SAS Monospace"/>
                <w:iCs/>
                <w:sz w:val="18"/>
                <w:szCs w:val="18"/>
              </w:rPr>
            </w:pPr>
          </w:p>
          <w:p w:rsidR="00761D9C" w:rsidRDefault="00761D9C" w:rsidP="00761D9C">
            <w:pPr>
              <w:rPr>
                <w:rFonts w:ascii="SAS Monospace" w:hAnsi="SAS Monospace"/>
                <w:iCs/>
                <w:sz w:val="18"/>
                <w:szCs w:val="18"/>
              </w:rPr>
            </w:pPr>
          </w:p>
          <w:p w:rsidR="000F4200" w:rsidRDefault="000F4200" w:rsidP="00761D9C">
            <w:pPr>
              <w:rPr>
                <w:rFonts w:ascii="SAS Monospace" w:hAnsi="SAS Monospace"/>
                <w:iCs/>
                <w:sz w:val="18"/>
                <w:szCs w:val="18"/>
              </w:rPr>
            </w:pPr>
          </w:p>
          <w:p w:rsidR="000F4200" w:rsidRPr="006F3A50" w:rsidRDefault="006F3A50" w:rsidP="00761D9C">
            <w:pPr>
              <w:rPr>
                <w:rFonts w:ascii="SAS Monospace" w:hAnsi="SAS Monospace"/>
                <w:b/>
                <w:iCs/>
                <w:sz w:val="18"/>
                <w:szCs w:val="18"/>
              </w:rPr>
            </w:pPr>
            <w:r w:rsidRPr="006F3A50">
              <w:rPr>
                <w:rFonts w:ascii="SAS Monospace" w:hAnsi="SAS Monospace"/>
                <w:b/>
                <w:iCs/>
                <w:sz w:val="18"/>
                <w:szCs w:val="18"/>
              </w:rPr>
              <w:lastRenderedPageBreak/>
              <w:t>&gt; results</w:t>
            </w:r>
          </w:p>
          <w:p w:rsidR="00761D9C" w:rsidRDefault="00761D9C" w:rsidP="00761D9C">
            <w:pPr>
              <w:rPr>
                <w:rFonts w:ascii="SAS Monospace" w:hAnsi="SAS Monospace"/>
                <w:iCs/>
                <w:sz w:val="18"/>
                <w:szCs w:val="18"/>
              </w:rPr>
            </w:pPr>
          </w:p>
          <w:p w:rsidR="00761D9C" w:rsidRPr="00101367" w:rsidRDefault="00761D9C" w:rsidP="00761D9C">
            <w:pPr>
              <w:rPr>
                <w:rFonts w:ascii="SAS Monospace" w:hAnsi="SAS Monospace"/>
                <w:iCs/>
                <w:sz w:val="18"/>
                <w:szCs w:val="18"/>
              </w:rPr>
            </w:pPr>
            <w:r w:rsidRPr="00101367">
              <w:rPr>
                <w:rFonts w:ascii="SAS Monospace" w:hAnsi="SAS Monospace"/>
                <w:iCs/>
                <w:sz w:val="18"/>
                <w:szCs w:val="18"/>
              </w:rPr>
              <w:t>Random effects:</w:t>
            </w:r>
          </w:p>
          <w:p w:rsidR="00761D9C" w:rsidRPr="00101367" w:rsidRDefault="00761D9C" w:rsidP="00761D9C">
            <w:pPr>
              <w:rPr>
                <w:rFonts w:ascii="SAS Monospace" w:hAnsi="SAS Monospace"/>
                <w:iCs/>
                <w:sz w:val="18"/>
                <w:szCs w:val="18"/>
              </w:rPr>
            </w:pPr>
            <w:r w:rsidRPr="00101367">
              <w:rPr>
                <w:rFonts w:ascii="SAS Monospace" w:hAnsi="SAS Monospace"/>
                <w:iCs/>
                <w:sz w:val="18"/>
                <w:szCs w:val="18"/>
              </w:rPr>
              <w:t xml:space="preserve"> Formula: ~1 | boy</w:t>
            </w:r>
          </w:p>
          <w:p w:rsidR="00761D9C" w:rsidRPr="00101367" w:rsidRDefault="00761D9C" w:rsidP="00761D9C">
            <w:pPr>
              <w:rPr>
                <w:rFonts w:ascii="SAS Monospace" w:hAnsi="SAS Monospace"/>
                <w:iCs/>
                <w:sz w:val="18"/>
                <w:szCs w:val="18"/>
              </w:rPr>
            </w:pPr>
            <w:r w:rsidRPr="00101367">
              <w:rPr>
                <w:rFonts w:ascii="SAS Monospace" w:hAnsi="SAS Monospace"/>
                <w:iCs/>
                <w:sz w:val="18"/>
                <w:szCs w:val="18"/>
              </w:rPr>
              <w:t xml:space="preserve">        (Intercept) Residual</w:t>
            </w:r>
          </w:p>
          <w:p w:rsidR="00761D9C" w:rsidRPr="00101367" w:rsidRDefault="00761D9C" w:rsidP="00761D9C">
            <w:pPr>
              <w:rPr>
                <w:rFonts w:ascii="SAS Monospace" w:hAnsi="SAS Monospace"/>
                <w:iCs/>
                <w:sz w:val="18"/>
                <w:szCs w:val="18"/>
              </w:rPr>
            </w:pPr>
            <w:r w:rsidRPr="00101367">
              <w:rPr>
                <w:rFonts w:ascii="SAS Monospace" w:hAnsi="SAS Monospace"/>
                <w:iCs/>
                <w:sz w:val="18"/>
                <w:szCs w:val="18"/>
              </w:rPr>
              <w:t>StdDev:    2.405221 0.816027</w:t>
            </w:r>
          </w:p>
          <w:p w:rsidR="00761D9C" w:rsidRDefault="00761D9C" w:rsidP="00101367">
            <w:pPr>
              <w:rPr>
                <w:rFonts w:ascii="SAS Monospace" w:hAnsi="SAS Monospace"/>
                <w:iCs/>
                <w:sz w:val="18"/>
                <w:szCs w:val="18"/>
              </w:rPr>
            </w:pP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Linear mixed-effects model fit by maximum likelihood</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 xml:space="preserve">  Data: ramus </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 xml:space="preserve">  Log-likelihood: -133.0161</w:t>
            </w:r>
          </w:p>
          <w:p w:rsidR="0012140D" w:rsidRDefault="0012140D" w:rsidP="00101367">
            <w:pPr>
              <w:rPr>
                <w:rFonts w:ascii="SAS Monospace" w:hAnsi="SAS Monospace"/>
                <w:iCs/>
                <w:sz w:val="18"/>
                <w:szCs w:val="18"/>
              </w:rPr>
            </w:pPr>
          </w:p>
          <w:p w:rsidR="005437F8" w:rsidRPr="00406FBB" w:rsidRDefault="005437F8" w:rsidP="00101367">
            <w:pPr>
              <w:rPr>
                <w:rFonts w:ascii="SAS Monospace" w:hAnsi="SAS Monospace"/>
                <w:b/>
                <w:iCs/>
                <w:sz w:val="18"/>
                <w:szCs w:val="18"/>
              </w:rPr>
            </w:pPr>
            <w:r w:rsidRPr="00406FBB">
              <w:rPr>
                <w:rFonts w:ascii="SAS Monospace" w:hAnsi="SAS Monospace"/>
                <w:b/>
                <w:iCs/>
                <w:sz w:val="18"/>
                <w:szCs w:val="18"/>
              </w:rPr>
              <w:t>&gt; #tests for polynomial trends</w:t>
            </w:r>
          </w:p>
          <w:p w:rsidR="005437F8" w:rsidRDefault="005437F8" w:rsidP="00101367">
            <w:pPr>
              <w:rPr>
                <w:rFonts w:ascii="SAS Monospace" w:hAnsi="SAS Monospace"/>
                <w:iCs/>
                <w:sz w:val="18"/>
                <w:szCs w:val="18"/>
              </w:rPr>
            </w:pP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 xml:space="preserve">         Simultaneous Tests for General Linear Hypotheses</w:t>
            </w:r>
          </w:p>
          <w:p w:rsidR="00101367" w:rsidRPr="00101367" w:rsidRDefault="00101367" w:rsidP="00101367">
            <w:pPr>
              <w:rPr>
                <w:rFonts w:ascii="SAS Monospace" w:hAnsi="SAS Monospace"/>
                <w:iCs/>
                <w:sz w:val="18"/>
                <w:szCs w:val="18"/>
              </w:rPr>
            </w:pP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Linear Hypotheses:</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 xml:space="preserve">           Estimate Std. Error z value Pr(&gt;|z|)    </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lin == 0     9.3300</w:t>
            </w:r>
            <w:r>
              <w:rPr>
                <w:rFonts w:ascii="SAS Monospace" w:hAnsi="SAS Monospace"/>
                <w:iCs/>
                <w:sz w:val="18"/>
                <w:szCs w:val="18"/>
              </w:rPr>
              <w:t xml:space="preserve">     0.8160  11.433   &lt;2e-16</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 xml:space="preserve">quad == 0   -0.0900     0.3649  -0.247    0.993    </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 xml:space="preserve">cubic == 0  -0.0400     0.8160  -0.049    1.000    </w:t>
            </w:r>
          </w:p>
          <w:p w:rsidR="00101367" w:rsidRPr="00101367" w:rsidRDefault="00101367" w:rsidP="00101367">
            <w:pPr>
              <w:rPr>
                <w:rFonts w:ascii="SAS Monospace" w:hAnsi="SAS Monospace"/>
                <w:iCs/>
                <w:sz w:val="18"/>
                <w:szCs w:val="18"/>
              </w:rPr>
            </w:pPr>
          </w:p>
          <w:p w:rsidR="00101367" w:rsidRPr="00406FBB" w:rsidRDefault="005437F8" w:rsidP="00101367">
            <w:pPr>
              <w:rPr>
                <w:rFonts w:ascii="SAS Monospace" w:hAnsi="SAS Monospace"/>
                <w:b/>
                <w:iCs/>
                <w:sz w:val="18"/>
                <w:szCs w:val="18"/>
              </w:rPr>
            </w:pPr>
            <w:r w:rsidRPr="00406FBB">
              <w:rPr>
                <w:rFonts w:ascii="SAS Monospace" w:hAnsi="SAS Monospace"/>
                <w:b/>
                <w:iCs/>
                <w:sz w:val="18"/>
                <w:szCs w:val="18"/>
              </w:rPr>
              <w:t>&gt; #polynomial contrasts</w:t>
            </w:r>
          </w:p>
          <w:p w:rsidR="005437F8" w:rsidRPr="00101367" w:rsidRDefault="005437F8" w:rsidP="00101367">
            <w:pPr>
              <w:rPr>
                <w:rFonts w:ascii="SAS Monospace" w:hAnsi="SAS Monospace"/>
                <w:iCs/>
                <w:sz w:val="18"/>
                <w:szCs w:val="18"/>
              </w:rPr>
            </w:pP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 xml:space="preserve">Fixed effects: height ~ age_factor </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 xml:space="preserve">                   Value Std.Error DF  t-value p-value</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(Intercept)      50.0750 0.5596786 57 89.47099  0.0000</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age_factorlinear  0.4665 0.0418613 57 11.14394  0.0000</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age_factorquad   -0.0225 0.0936047 57 -0.24037  0.8109</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age_factorcubic  -0.0020 0.0418613 57 -0.04778  0.9621</w:t>
            </w:r>
          </w:p>
          <w:p w:rsidR="00101367" w:rsidRDefault="00101367" w:rsidP="00101367">
            <w:pPr>
              <w:rPr>
                <w:rFonts w:ascii="SAS Monospace" w:hAnsi="SAS Monospace"/>
                <w:iCs/>
                <w:sz w:val="18"/>
                <w:szCs w:val="18"/>
              </w:rPr>
            </w:pPr>
          </w:p>
          <w:p w:rsidR="005437F8" w:rsidRPr="00101367" w:rsidRDefault="005437F8" w:rsidP="005437F8">
            <w:pPr>
              <w:rPr>
                <w:rFonts w:ascii="SAS Monospace" w:hAnsi="SAS Monospace"/>
                <w:iCs/>
                <w:sz w:val="18"/>
                <w:szCs w:val="18"/>
              </w:rPr>
            </w:pPr>
            <w:r>
              <w:rPr>
                <w:rFonts w:ascii="SAS Monospace" w:hAnsi="SAS Monospace"/>
                <w:iCs/>
                <w:sz w:val="18"/>
                <w:szCs w:val="18"/>
              </w:rPr>
              <w:t>&gt;</w:t>
            </w:r>
            <w:r w:rsidRPr="00101367">
              <w:rPr>
                <w:rFonts w:ascii="SAS Monospace" w:hAnsi="SAS Monospace"/>
                <w:iCs/>
                <w:sz w:val="18"/>
                <w:szCs w:val="18"/>
              </w:rPr>
              <w:t>anova.lme(results3, type="marginal", adjustSigma=F, Terms=2)</w:t>
            </w:r>
          </w:p>
          <w:p w:rsidR="005437F8" w:rsidRPr="00101367" w:rsidRDefault="005437F8" w:rsidP="005437F8">
            <w:pPr>
              <w:rPr>
                <w:rFonts w:ascii="SAS Monospace" w:hAnsi="SAS Monospace"/>
                <w:iCs/>
                <w:sz w:val="18"/>
                <w:szCs w:val="18"/>
              </w:rPr>
            </w:pPr>
            <w:r w:rsidRPr="00101367">
              <w:rPr>
                <w:rFonts w:ascii="SAS Monospace" w:hAnsi="SAS Monospace"/>
                <w:iCs/>
                <w:sz w:val="18"/>
                <w:szCs w:val="18"/>
              </w:rPr>
              <w:t xml:space="preserve">F-test for: age_factor </w:t>
            </w:r>
          </w:p>
          <w:p w:rsidR="005437F8" w:rsidRPr="00101367" w:rsidRDefault="005437F8" w:rsidP="005437F8">
            <w:pPr>
              <w:rPr>
                <w:rFonts w:ascii="SAS Monospace" w:hAnsi="SAS Monospace"/>
                <w:iCs/>
                <w:sz w:val="18"/>
                <w:szCs w:val="18"/>
              </w:rPr>
            </w:pPr>
            <w:r w:rsidRPr="00101367">
              <w:rPr>
                <w:rFonts w:ascii="SAS Monospace" w:hAnsi="SAS Monospace"/>
                <w:iCs/>
                <w:sz w:val="18"/>
                <w:szCs w:val="18"/>
              </w:rPr>
              <w:t xml:space="preserve">  numDF denDF  F-value p-value</w:t>
            </w:r>
          </w:p>
          <w:p w:rsidR="005437F8" w:rsidRPr="00101367" w:rsidRDefault="005437F8" w:rsidP="005437F8">
            <w:pPr>
              <w:rPr>
                <w:rFonts w:ascii="SAS Monospace" w:hAnsi="SAS Monospace"/>
                <w:iCs/>
                <w:sz w:val="18"/>
                <w:szCs w:val="18"/>
              </w:rPr>
            </w:pPr>
            <w:r w:rsidRPr="00101367">
              <w:rPr>
                <w:rFonts w:ascii="SAS Monospace" w:hAnsi="SAS Monospace"/>
                <w:iCs/>
                <w:sz w:val="18"/>
                <w:szCs w:val="18"/>
              </w:rPr>
              <w:t>1     3    57 43.59563  &lt;.0001</w:t>
            </w:r>
          </w:p>
          <w:p w:rsidR="005437F8" w:rsidRDefault="005437F8" w:rsidP="00101367">
            <w:pPr>
              <w:rPr>
                <w:rFonts w:ascii="SAS Monospace" w:hAnsi="SAS Monospace"/>
                <w:iCs/>
                <w:sz w:val="18"/>
                <w:szCs w:val="18"/>
              </w:rPr>
            </w:pPr>
          </w:p>
          <w:p w:rsidR="00101367" w:rsidRPr="00406FBB" w:rsidRDefault="00101367" w:rsidP="00101367">
            <w:pPr>
              <w:rPr>
                <w:rFonts w:ascii="SAS Monospace" w:hAnsi="SAS Monospace"/>
                <w:b/>
                <w:iCs/>
                <w:sz w:val="18"/>
                <w:szCs w:val="18"/>
              </w:rPr>
            </w:pPr>
            <w:r w:rsidRPr="00406FBB">
              <w:rPr>
                <w:rFonts w:ascii="SAS Monospace" w:hAnsi="SAS Monospace"/>
                <w:b/>
                <w:iCs/>
                <w:sz w:val="18"/>
                <w:szCs w:val="18"/>
              </w:rPr>
              <w:t>&gt; #deviations tests</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 xml:space="preserve">                 Model df      AIC   logLik  Test </w:t>
            </w:r>
            <w:r w:rsidR="005437F8">
              <w:rPr>
                <w:rFonts w:ascii="SAS Monospace" w:hAnsi="SAS Monospace"/>
                <w:iCs/>
                <w:sz w:val="18"/>
                <w:szCs w:val="18"/>
              </w:rPr>
              <w:t xml:space="preserve"> </w:t>
            </w:r>
            <w:r w:rsidRPr="00101367">
              <w:rPr>
                <w:rFonts w:ascii="SAS Monospace" w:hAnsi="SAS Monospace"/>
                <w:iCs/>
                <w:sz w:val="18"/>
                <w:szCs w:val="18"/>
              </w:rPr>
              <w:t>L.Ratio p-val</w:t>
            </w:r>
          </w:p>
          <w:p w:rsidR="00101367" w:rsidRPr="00101367" w:rsidRDefault="00101367" w:rsidP="00101367">
            <w:pPr>
              <w:rPr>
                <w:rFonts w:ascii="SAS Monospace" w:hAnsi="SAS Monospace"/>
                <w:iCs/>
                <w:sz w:val="18"/>
                <w:szCs w:val="18"/>
              </w:rPr>
            </w:pPr>
            <w:r w:rsidRPr="00101367">
              <w:rPr>
                <w:rFonts w:ascii="SAS Monospace" w:hAnsi="SAS Monospace"/>
                <w:iCs/>
                <w:sz w:val="18"/>
                <w:szCs w:val="18"/>
              </w:rPr>
              <w:t xml:space="preserve">ModelFit.full        1  6 278.0322 -133.0161                          </w:t>
            </w:r>
          </w:p>
          <w:p w:rsidR="00E006B3" w:rsidRPr="006626CE" w:rsidRDefault="00101367" w:rsidP="005437F8">
            <w:pPr>
              <w:rPr>
                <w:rFonts w:ascii="SAS Monospace" w:hAnsi="SAS Monospace"/>
                <w:iCs/>
                <w:sz w:val="18"/>
                <w:szCs w:val="18"/>
              </w:rPr>
            </w:pPr>
            <w:r w:rsidRPr="00101367">
              <w:rPr>
                <w:rFonts w:ascii="SAS Monospace" w:hAnsi="SAS Monospace"/>
                <w:iCs/>
                <w:sz w:val="18"/>
                <w:szCs w:val="18"/>
              </w:rPr>
              <w:t>ModelFit.reduced     2  4 274.0954 -133.0477 1 vs 2 0.063 0.9689</w:t>
            </w:r>
          </w:p>
        </w:tc>
        <w:tc>
          <w:tcPr>
            <w:tcW w:w="5847" w:type="dxa"/>
          </w:tcPr>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b/>
                <w:bCs/>
                <w:color w:val="000080"/>
                <w:sz w:val="22"/>
                <w:szCs w:val="22"/>
                <w:shd w:val="clear" w:color="auto" w:fill="FFFFFF"/>
              </w:rPr>
              <w:lastRenderedPageBreak/>
              <w:t>proc</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0080"/>
                <w:sz w:val="22"/>
                <w:szCs w:val="22"/>
                <w:shd w:val="clear" w:color="auto" w:fill="FFFFFF"/>
              </w:rPr>
              <w:t>mixed</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data</w:t>
            </w:r>
            <w:r w:rsidRPr="00761D9C">
              <w:rPr>
                <w:rFonts w:ascii="Courier New" w:hAnsi="Courier New" w:cs="Courier New"/>
                <w:color w:val="000000"/>
                <w:sz w:val="22"/>
                <w:szCs w:val="22"/>
                <w:shd w:val="clear" w:color="auto" w:fill="FFFFFF"/>
              </w:rPr>
              <w:t xml:space="preserve">=long.ramus_uni </w:t>
            </w:r>
            <w:r w:rsidRPr="00761D9C">
              <w:rPr>
                <w:rFonts w:ascii="Courier New" w:hAnsi="Courier New" w:cs="Courier New"/>
                <w:color w:val="0000FF"/>
                <w:sz w:val="22"/>
                <w:szCs w:val="22"/>
                <w:shd w:val="clear" w:color="auto" w:fill="FFFFFF"/>
              </w:rPr>
              <w:t>method</w:t>
            </w:r>
            <w:r w:rsidRPr="00761D9C">
              <w:rPr>
                <w:rFonts w:ascii="Courier New" w:hAnsi="Courier New" w:cs="Courier New"/>
                <w:color w:val="000000"/>
                <w:sz w:val="22"/>
                <w:szCs w:val="22"/>
                <w:shd w:val="clear" w:color="auto" w:fill="FFFFFF"/>
              </w:rPr>
              <w:t xml:space="preserve">=ml; </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class</w:t>
            </w:r>
            <w:r w:rsidRPr="00761D9C">
              <w:rPr>
                <w:rFonts w:ascii="Courier New" w:hAnsi="Courier New" w:cs="Courier New"/>
                <w:color w:val="000000"/>
                <w:sz w:val="22"/>
                <w:szCs w:val="22"/>
                <w:shd w:val="clear" w:color="auto" w:fill="FFFFFF"/>
              </w:rPr>
              <w:t xml:space="preserve"> boy age; </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model</w:t>
            </w:r>
            <w:r w:rsidRPr="00761D9C">
              <w:rPr>
                <w:rFonts w:ascii="Courier New" w:hAnsi="Courier New" w:cs="Courier New"/>
                <w:color w:val="000000"/>
                <w:sz w:val="22"/>
                <w:szCs w:val="22"/>
                <w:shd w:val="clear" w:color="auto" w:fill="FFFFFF"/>
              </w:rPr>
              <w:t xml:space="preserve"> height= age / soluion; </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random</w:t>
            </w:r>
            <w:r w:rsidRPr="00761D9C">
              <w:rPr>
                <w:rFonts w:ascii="Courier New" w:hAnsi="Courier New" w:cs="Courier New"/>
                <w:color w:val="000000"/>
                <w:sz w:val="22"/>
                <w:szCs w:val="22"/>
                <w:shd w:val="clear" w:color="auto" w:fill="FFFFFF"/>
              </w:rPr>
              <w:t xml:space="preserve"> intercept / </w:t>
            </w:r>
            <w:r w:rsidRPr="00761D9C">
              <w:rPr>
                <w:rFonts w:ascii="Courier New" w:hAnsi="Courier New" w:cs="Courier New"/>
                <w:color w:val="0000FF"/>
                <w:sz w:val="22"/>
                <w:szCs w:val="22"/>
                <w:shd w:val="clear" w:color="auto" w:fill="FFFFFF"/>
              </w:rPr>
              <w:t>subject</w:t>
            </w:r>
            <w:r w:rsidRPr="00761D9C">
              <w:rPr>
                <w:rFonts w:ascii="Courier New" w:hAnsi="Courier New" w:cs="Courier New"/>
                <w:color w:val="000000"/>
                <w:sz w:val="22"/>
                <w:szCs w:val="22"/>
                <w:shd w:val="clear" w:color="auto" w:fill="FFFFFF"/>
              </w:rPr>
              <w:t>=boy;</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contrast</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800080"/>
                <w:sz w:val="22"/>
                <w:szCs w:val="22"/>
                <w:shd w:val="clear" w:color="auto" w:fill="FFFFFF"/>
              </w:rPr>
              <w:t>'t2 versus t1'</w:t>
            </w:r>
            <w:r w:rsidRPr="00761D9C">
              <w:rPr>
                <w:rFonts w:ascii="Courier New" w:hAnsi="Courier New" w:cs="Courier New"/>
                <w:color w:val="000000"/>
                <w:sz w:val="22"/>
                <w:szCs w:val="22"/>
                <w:shd w:val="clear" w:color="auto" w:fill="FFFFFF"/>
              </w:rPr>
              <w:t xml:space="preserve">  age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0</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0</w:t>
            </w:r>
            <w:r w:rsidRPr="00761D9C">
              <w:rPr>
                <w:rFonts w:ascii="Courier New" w:hAnsi="Courier New" w:cs="Courier New"/>
                <w:color w:val="000000"/>
                <w:sz w:val="22"/>
                <w:szCs w:val="22"/>
                <w:shd w:val="clear" w:color="auto" w:fill="FFFFFF"/>
              </w:rPr>
              <w:t>;</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contrast</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800080"/>
                <w:sz w:val="22"/>
                <w:szCs w:val="22"/>
                <w:shd w:val="clear" w:color="auto" w:fill="FFFFFF"/>
              </w:rPr>
              <w:t>'t3 versus t1'</w:t>
            </w:r>
            <w:r w:rsidRPr="00761D9C">
              <w:rPr>
                <w:rFonts w:ascii="Courier New" w:hAnsi="Courier New" w:cs="Courier New"/>
                <w:color w:val="000000"/>
                <w:sz w:val="22"/>
                <w:szCs w:val="22"/>
                <w:shd w:val="clear" w:color="auto" w:fill="FFFFFF"/>
              </w:rPr>
              <w:t xml:space="preserve"> age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0</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0</w:t>
            </w:r>
            <w:r w:rsidRPr="00761D9C">
              <w:rPr>
                <w:rFonts w:ascii="Courier New" w:hAnsi="Courier New" w:cs="Courier New"/>
                <w:color w:val="000000"/>
                <w:sz w:val="22"/>
                <w:szCs w:val="22"/>
                <w:shd w:val="clear" w:color="auto" w:fill="FFFFFF"/>
              </w:rPr>
              <w:t>;</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contrast</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800080"/>
                <w:sz w:val="22"/>
                <w:szCs w:val="22"/>
                <w:shd w:val="clear" w:color="auto" w:fill="FFFFFF"/>
              </w:rPr>
              <w:t>'t4 versus t1'</w:t>
            </w:r>
            <w:r w:rsidRPr="00761D9C">
              <w:rPr>
                <w:rFonts w:ascii="Courier New" w:hAnsi="Courier New" w:cs="Courier New"/>
                <w:color w:val="000000"/>
                <w:sz w:val="22"/>
                <w:szCs w:val="22"/>
                <w:shd w:val="clear" w:color="auto" w:fill="FFFFFF"/>
              </w:rPr>
              <w:t xml:space="preserve">  age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0</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0</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w:t>
            </w:r>
          </w:p>
          <w:p w:rsidR="0012140D"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contrast</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800080"/>
                <w:sz w:val="22"/>
                <w:szCs w:val="22"/>
                <w:shd w:val="clear" w:color="auto" w:fill="FFFFFF"/>
              </w:rPr>
              <w:t>'all 3'</w:t>
            </w:r>
            <w:r w:rsidRPr="00761D9C">
              <w:rPr>
                <w:rFonts w:ascii="Courier New" w:hAnsi="Courier New" w:cs="Courier New"/>
                <w:color w:val="000000"/>
                <w:sz w:val="22"/>
                <w:szCs w:val="22"/>
                <w:shd w:val="clear" w:color="auto" w:fill="FFFFFF"/>
              </w:rPr>
              <w:t xml:space="preserve">  age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0</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0</w:t>
            </w:r>
            <w:r w:rsidRPr="00761D9C">
              <w:rPr>
                <w:rFonts w:ascii="Courier New" w:hAnsi="Courier New" w:cs="Courier New"/>
                <w:color w:val="000000"/>
                <w:sz w:val="22"/>
                <w:szCs w:val="22"/>
                <w:shd w:val="clear" w:color="auto" w:fill="FFFFFF"/>
              </w:rPr>
              <w:t xml:space="preserve">, </w:t>
            </w:r>
          </w:p>
          <w:p w:rsidR="0012140D" w:rsidRPr="00761D9C" w:rsidRDefault="0012140D"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color w:val="000000"/>
                <w:sz w:val="22"/>
                <w:szCs w:val="22"/>
                <w:shd w:val="clear" w:color="auto" w:fill="FFFFFF"/>
              </w:rPr>
              <w:t>age -</w:t>
            </w:r>
            <w:r w:rsidR="00E006B3" w:rsidRPr="00761D9C">
              <w:rPr>
                <w:rFonts w:ascii="Courier New" w:hAnsi="Courier New" w:cs="Courier New"/>
                <w:b/>
                <w:bCs/>
                <w:color w:val="008080"/>
                <w:sz w:val="22"/>
                <w:szCs w:val="22"/>
                <w:shd w:val="clear" w:color="auto" w:fill="FFFFFF"/>
              </w:rPr>
              <w:t>1</w:t>
            </w:r>
            <w:r w:rsidR="00E006B3"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b/>
                <w:bCs/>
                <w:color w:val="008080"/>
                <w:sz w:val="22"/>
                <w:szCs w:val="22"/>
                <w:shd w:val="clear" w:color="auto" w:fill="FFFFFF"/>
              </w:rPr>
              <w:t>0</w:t>
            </w:r>
            <w:r w:rsidR="00E006B3"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b/>
                <w:bCs/>
                <w:color w:val="008080"/>
                <w:sz w:val="22"/>
                <w:szCs w:val="22"/>
                <w:shd w:val="clear" w:color="auto" w:fill="FFFFFF"/>
              </w:rPr>
              <w:t>1</w:t>
            </w:r>
            <w:r w:rsidR="00E006B3"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b/>
                <w:bCs/>
                <w:color w:val="008080"/>
                <w:sz w:val="22"/>
                <w:szCs w:val="22"/>
                <w:shd w:val="clear" w:color="auto" w:fill="FFFFFF"/>
              </w:rPr>
              <w:t>0</w:t>
            </w:r>
            <w:r w:rsidR="00E006B3" w:rsidRPr="00761D9C">
              <w:rPr>
                <w:rFonts w:ascii="Courier New" w:hAnsi="Courier New" w:cs="Courier New"/>
                <w:color w:val="000000"/>
                <w:sz w:val="22"/>
                <w:szCs w:val="22"/>
                <w:shd w:val="clear" w:color="auto" w:fill="FFFFFF"/>
              </w:rPr>
              <w:t xml:space="preserve">, </w:t>
            </w:r>
          </w:p>
          <w:p w:rsidR="00E006B3" w:rsidRPr="00761D9C" w:rsidRDefault="0012140D"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color w:val="000000"/>
                <w:sz w:val="22"/>
                <w:szCs w:val="22"/>
                <w:shd w:val="clear" w:color="auto" w:fill="FFFFFF"/>
              </w:rPr>
              <w:t>age -</w:t>
            </w:r>
            <w:r w:rsidR="00E006B3" w:rsidRPr="00761D9C">
              <w:rPr>
                <w:rFonts w:ascii="Courier New" w:hAnsi="Courier New" w:cs="Courier New"/>
                <w:b/>
                <w:bCs/>
                <w:color w:val="008080"/>
                <w:sz w:val="22"/>
                <w:szCs w:val="22"/>
                <w:shd w:val="clear" w:color="auto" w:fill="FFFFFF"/>
              </w:rPr>
              <w:t>1</w:t>
            </w:r>
            <w:r w:rsidR="00E006B3"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b/>
                <w:bCs/>
                <w:color w:val="008080"/>
                <w:sz w:val="22"/>
                <w:szCs w:val="22"/>
                <w:shd w:val="clear" w:color="auto" w:fill="FFFFFF"/>
              </w:rPr>
              <w:t>0</w:t>
            </w:r>
            <w:r w:rsidR="00E006B3"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b/>
                <w:bCs/>
                <w:color w:val="008080"/>
                <w:sz w:val="22"/>
                <w:szCs w:val="22"/>
                <w:shd w:val="clear" w:color="auto" w:fill="FFFFFF"/>
              </w:rPr>
              <w:t>0</w:t>
            </w:r>
            <w:r w:rsidR="00E006B3"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b/>
                <w:bCs/>
                <w:color w:val="008080"/>
                <w:sz w:val="22"/>
                <w:szCs w:val="22"/>
                <w:shd w:val="clear" w:color="auto" w:fill="FFFFFF"/>
              </w:rPr>
              <w:t>1</w:t>
            </w:r>
            <w:r w:rsidR="00E006B3" w:rsidRPr="00761D9C">
              <w:rPr>
                <w:rFonts w:ascii="Courier New" w:hAnsi="Courier New" w:cs="Courier New"/>
                <w:color w:val="000000"/>
                <w:sz w:val="22"/>
                <w:szCs w:val="22"/>
                <w:shd w:val="clear" w:color="auto" w:fill="FFFFFF"/>
              </w:rPr>
              <w:t>;</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estimate</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800080"/>
                <w:sz w:val="22"/>
                <w:szCs w:val="22"/>
                <w:shd w:val="clear" w:color="auto" w:fill="FFFFFF"/>
              </w:rPr>
              <w:t>'linear'</w:t>
            </w:r>
            <w:r w:rsidRPr="00761D9C">
              <w:rPr>
                <w:rFonts w:ascii="Courier New" w:hAnsi="Courier New" w:cs="Courier New"/>
                <w:color w:val="000000"/>
                <w:sz w:val="22"/>
                <w:szCs w:val="22"/>
                <w:shd w:val="clear" w:color="auto" w:fill="FFFFFF"/>
              </w:rPr>
              <w:t xml:space="preserve"> age -</w:t>
            </w:r>
            <w:r w:rsidRPr="00761D9C">
              <w:rPr>
                <w:rFonts w:ascii="Courier New" w:hAnsi="Courier New" w:cs="Courier New"/>
                <w:b/>
                <w:bCs/>
                <w:color w:val="008080"/>
                <w:sz w:val="22"/>
                <w:szCs w:val="22"/>
                <w:shd w:val="clear" w:color="auto" w:fill="FFFFFF"/>
              </w:rPr>
              <w:t>3</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3</w:t>
            </w:r>
            <w:r w:rsidRPr="00761D9C">
              <w:rPr>
                <w:rFonts w:ascii="Courier New" w:hAnsi="Courier New" w:cs="Courier New"/>
                <w:color w:val="000000"/>
                <w:sz w:val="22"/>
                <w:szCs w:val="22"/>
                <w:shd w:val="clear" w:color="auto" w:fill="FFFFFF"/>
              </w:rPr>
              <w:t>;</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estimate</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800080"/>
                <w:sz w:val="22"/>
                <w:szCs w:val="22"/>
                <w:shd w:val="clear" w:color="auto" w:fill="FFFFFF"/>
              </w:rPr>
              <w:t>'quadratic'</w:t>
            </w:r>
            <w:r w:rsidRPr="00761D9C">
              <w:rPr>
                <w:rFonts w:ascii="Courier New" w:hAnsi="Courier New" w:cs="Courier New"/>
                <w:color w:val="000000"/>
                <w:sz w:val="22"/>
                <w:szCs w:val="22"/>
                <w:shd w:val="clear" w:color="auto" w:fill="FFFFFF"/>
              </w:rPr>
              <w:t xml:space="preserve">  age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estimate</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800080"/>
                <w:sz w:val="22"/>
                <w:szCs w:val="22"/>
                <w:shd w:val="clear" w:color="auto" w:fill="FFFFFF"/>
              </w:rPr>
              <w:t>'cubic'</w:t>
            </w:r>
            <w:r w:rsidRPr="00761D9C">
              <w:rPr>
                <w:rFonts w:ascii="Courier New" w:hAnsi="Courier New" w:cs="Courier New"/>
                <w:color w:val="000000"/>
                <w:sz w:val="22"/>
                <w:szCs w:val="22"/>
                <w:shd w:val="clear" w:color="auto" w:fill="FFFFFF"/>
              </w:rPr>
              <w:t xml:space="preserve"> age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3</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3</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contrast</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800080"/>
                <w:sz w:val="22"/>
                <w:szCs w:val="22"/>
                <w:shd w:val="clear" w:color="auto" w:fill="FFFFFF"/>
              </w:rPr>
              <w:t>'linear'</w:t>
            </w:r>
            <w:r w:rsidRPr="00761D9C">
              <w:rPr>
                <w:rFonts w:ascii="Courier New" w:hAnsi="Courier New" w:cs="Courier New"/>
                <w:color w:val="000000"/>
                <w:sz w:val="22"/>
                <w:szCs w:val="22"/>
                <w:shd w:val="clear" w:color="auto" w:fill="FFFFFF"/>
              </w:rPr>
              <w:t xml:space="preserve"> age -</w:t>
            </w:r>
            <w:r w:rsidRPr="00761D9C">
              <w:rPr>
                <w:rFonts w:ascii="Courier New" w:hAnsi="Courier New" w:cs="Courier New"/>
                <w:b/>
                <w:bCs/>
                <w:color w:val="008080"/>
                <w:sz w:val="22"/>
                <w:szCs w:val="22"/>
                <w:shd w:val="clear" w:color="auto" w:fill="FFFFFF"/>
              </w:rPr>
              <w:t>3</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3</w:t>
            </w:r>
            <w:r w:rsidRPr="00761D9C">
              <w:rPr>
                <w:rFonts w:ascii="Courier New" w:hAnsi="Courier New" w:cs="Courier New"/>
                <w:color w:val="000000"/>
                <w:sz w:val="22"/>
                <w:szCs w:val="22"/>
                <w:shd w:val="clear" w:color="auto" w:fill="FFFFFF"/>
              </w:rPr>
              <w:t>;</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contrast</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800080"/>
                <w:sz w:val="22"/>
                <w:szCs w:val="22"/>
                <w:shd w:val="clear" w:color="auto" w:fill="FFFFFF"/>
              </w:rPr>
              <w:t>'quadratic'</w:t>
            </w:r>
            <w:r w:rsidRPr="00761D9C">
              <w:rPr>
                <w:rFonts w:ascii="Courier New" w:hAnsi="Courier New" w:cs="Courier New"/>
                <w:color w:val="000000"/>
                <w:sz w:val="22"/>
                <w:szCs w:val="22"/>
                <w:shd w:val="clear" w:color="auto" w:fill="FFFFFF"/>
              </w:rPr>
              <w:t xml:space="preserve">  age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p>
          <w:p w:rsidR="00E006B3"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contrast</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800080"/>
                <w:sz w:val="22"/>
                <w:szCs w:val="22"/>
                <w:shd w:val="clear" w:color="auto" w:fill="FFFFFF"/>
              </w:rPr>
              <w:t>'cubic'</w:t>
            </w:r>
            <w:r w:rsidRPr="00761D9C">
              <w:rPr>
                <w:rFonts w:ascii="Courier New" w:hAnsi="Courier New" w:cs="Courier New"/>
                <w:color w:val="000000"/>
                <w:sz w:val="22"/>
                <w:szCs w:val="22"/>
                <w:shd w:val="clear" w:color="auto" w:fill="FFFFFF"/>
              </w:rPr>
              <w:t xml:space="preserve"> age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3</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3</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w:t>
            </w:r>
          </w:p>
          <w:p w:rsidR="0012140D" w:rsidRPr="00761D9C" w:rsidRDefault="00E006B3" w:rsidP="00E006B3">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FF"/>
                <w:sz w:val="22"/>
                <w:szCs w:val="22"/>
                <w:shd w:val="clear" w:color="auto" w:fill="FFFFFF"/>
              </w:rPr>
              <w:t>contrast</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800080"/>
                <w:sz w:val="22"/>
                <w:szCs w:val="22"/>
                <w:shd w:val="clear" w:color="auto" w:fill="FFFFFF"/>
              </w:rPr>
              <w:t>'deviations'</w:t>
            </w:r>
            <w:r w:rsidRPr="00761D9C">
              <w:rPr>
                <w:rFonts w:ascii="Courier New" w:hAnsi="Courier New" w:cs="Courier New"/>
                <w:color w:val="000000"/>
                <w:sz w:val="22"/>
                <w:szCs w:val="22"/>
                <w:shd w:val="clear" w:color="auto" w:fill="FFFFFF"/>
              </w:rPr>
              <w:t xml:space="preserve"> age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r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 xml:space="preserve">, </w:t>
            </w:r>
          </w:p>
          <w:p w:rsidR="00E006B3" w:rsidRDefault="0012140D" w:rsidP="0012140D">
            <w:pPr>
              <w:autoSpaceDE w:val="0"/>
              <w:autoSpaceDN w:val="0"/>
              <w:adjustRightInd w:val="0"/>
              <w:rPr>
                <w:rFonts w:ascii="Courier New" w:hAnsi="Courier New" w:cs="Courier New"/>
                <w:color w:val="000000"/>
                <w:sz w:val="22"/>
                <w:szCs w:val="22"/>
                <w:shd w:val="clear" w:color="auto" w:fill="FFFFFF"/>
              </w:rPr>
            </w:pPr>
            <w:r w:rsidRPr="00761D9C">
              <w:rPr>
                <w:rFonts w:ascii="Courier New" w:hAnsi="Courier New" w:cs="Courier New"/>
                <w:color w:val="000000"/>
                <w:sz w:val="22"/>
                <w:szCs w:val="22"/>
                <w:shd w:val="clear" w:color="auto" w:fill="FFFFFF"/>
              </w:rPr>
              <w:t xml:space="preserve">         </w:t>
            </w:r>
            <w:r w:rsidR="00761D9C">
              <w:rPr>
                <w:rFonts w:ascii="Courier New" w:hAnsi="Courier New" w:cs="Courier New"/>
                <w:color w:val="000000"/>
                <w:sz w:val="22"/>
                <w:szCs w:val="22"/>
                <w:shd w:val="clear" w:color="auto" w:fill="FFFFFF"/>
              </w:rPr>
              <w:t xml:space="preserve"> </w:t>
            </w:r>
            <w:r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color w:val="000000"/>
                <w:sz w:val="22"/>
                <w:szCs w:val="22"/>
                <w:shd w:val="clear" w:color="auto" w:fill="FFFFFF"/>
              </w:rPr>
              <w:t>age -</w:t>
            </w:r>
            <w:r w:rsidR="00E006B3" w:rsidRPr="00761D9C">
              <w:rPr>
                <w:rFonts w:ascii="Courier New" w:hAnsi="Courier New" w:cs="Courier New"/>
                <w:b/>
                <w:bCs/>
                <w:color w:val="008080"/>
                <w:sz w:val="22"/>
                <w:szCs w:val="22"/>
                <w:shd w:val="clear" w:color="auto" w:fill="FFFFFF"/>
              </w:rPr>
              <w:t>1</w:t>
            </w:r>
            <w:r w:rsidR="00E006B3"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b/>
                <w:bCs/>
                <w:color w:val="008080"/>
                <w:sz w:val="22"/>
                <w:szCs w:val="22"/>
                <w:shd w:val="clear" w:color="auto" w:fill="FFFFFF"/>
              </w:rPr>
              <w:t>3</w:t>
            </w:r>
            <w:r w:rsidR="00E006B3"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b/>
                <w:bCs/>
                <w:color w:val="008080"/>
                <w:sz w:val="22"/>
                <w:szCs w:val="22"/>
                <w:shd w:val="clear" w:color="auto" w:fill="FFFFFF"/>
              </w:rPr>
              <w:t>3</w:t>
            </w:r>
            <w:r w:rsidR="00E006B3" w:rsidRPr="00761D9C">
              <w:rPr>
                <w:rFonts w:ascii="Courier New" w:hAnsi="Courier New" w:cs="Courier New"/>
                <w:color w:val="000000"/>
                <w:sz w:val="22"/>
                <w:szCs w:val="22"/>
                <w:shd w:val="clear" w:color="auto" w:fill="FFFFFF"/>
              </w:rPr>
              <w:t xml:space="preserve"> </w:t>
            </w:r>
            <w:r w:rsidR="00E006B3" w:rsidRPr="00761D9C">
              <w:rPr>
                <w:rFonts w:ascii="Courier New" w:hAnsi="Courier New" w:cs="Courier New"/>
                <w:b/>
                <w:bCs/>
                <w:color w:val="008080"/>
                <w:sz w:val="22"/>
                <w:szCs w:val="22"/>
                <w:shd w:val="clear" w:color="auto" w:fill="FFFFFF"/>
              </w:rPr>
              <w:t>1</w:t>
            </w:r>
            <w:r w:rsidRPr="00761D9C">
              <w:rPr>
                <w:rFonts w:ascii="Courier New" w:hAnsi="Courier New" w:cs="Courier New"/>
                <w:color w:val="000000"/>
                <w:sz w:val="22"/>
                <w:szCs w:val="22"/>
                <w:shd w:val="clear" w:color="auto" w:fill="FFFFFF"/>
              </w:rPr>
              <w:t>;</w:t>
            </w:r>
            <w:r w:rsidR="00E006B3" w:rsidRPr="00761D9C">
              <w:rPr>
                <w:rFonts w:ascii="Courier New" w:hAnsi="Courier New" w:cs="Courier New"/>
                <w:b/>
                <w:bCs/>
                <w:color w:val="000080"/>
                <w:sz w:val="22"/>
                <w:szCs w:val="22"/>
                <w:shd w:val="clear" w:color="auto" w:fill="FFFFFF"/>
              </w:rPr>
              <w:t>run</w:t>
            </w:r>
            <w:r w:rsidR="00E006B3" w:rsidRPr="00761D9C">
              <w:rPr>
                <w:rFonts w:ascii="Courier New" w:hAnsi="Courier New" w:cs="Courier New"/>
                <w:color w:val="000000"/>
                <w:sz w:val="22"/>
                <w:szCs w:val="22"/>
                <w:shd w:val="clear" w:color="auto" w:fill="FFFFFF"/>
              </w:rPr>
              <w:t>;</w:t>
            </w: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Default="00761D9C" w:rsidP="0012140D">
            <w:pPr>
              <w:autoSpaceDE w:val="0"/>
              <w:autoSpaceDN w:val="0"/>
              <w:adjustRightInd w:val="0"/>
              <w:rPr>
                <w:rFonts w:ascii="Courier New" w:hAnsi="Courier New" w:cs="Courier New"/>
                <w:color w:val="000000"/>
                <w:sz w:val="22"/>
                <w:szCs w:val="22"/>
                <w:shd w:val="clear" w:color="auto" w:fill="FFFFFF"/>
              </w:rPr>
            </w:pPr>
          </w:p>
          <w:p w:rsidR="00761D9C" w:rsidRPr="00761D9C" w:rsidRDefault="00761D9C" w:rsidP="0012140D">
            <w:pPr>
              <w:autoSpaceDE w:val="0"/>
              <w:autoSpaceDN w:val="0"/>
              <w:adjustRightInd w:val="0"/>
              <w:rPr>
                <w:rFonts w:ascii="Courier New" w:hAnsi="Courier New" w:cs="Courier New"/>
                <w:color w:val="000000"/>
                <w:sz w:val="22"/>
                <w:szCs w:val="22"/>
                <w:shd w:val="clear" w:color="auto" w:fill="FFFFFF"/>
              </w:rPr>
            </w:pPr>
          </w:p>
          <w:tbl>
            <w:tblPr>
              <w:tblW w:w="0" w:type="auto"/>
              <w:jc w:val="center"/>
              <w:tblBorders>
                <w:top w:val="single" w:sz="6" w:space="0" w:color="C1C1C1"/>
                <w:left w:val="single" w:sz="6" w:space="0" w:color="C1C1C1"/>
                <w:bottom w:val="single" w:sz="2" w:space="0" w:color="C1C1C1"/>
                <w:right w:val="single" w:sz="2" w:space="0" w:color="C1C1C1"/>
              </w:tblBorders>
              <w:tblLayout w:type="fixed"/>
              <w:tblCellMar>
                <w:top w:w="75" w:type="dxa"/>
                <w:left w:w="75" w:type="dxa"/>
                <w:bottom w:w="75" w:type="dxa"/>
                <w:right w:w="75" w:type="dxa"/>
              </w:tblCellMar>
              <w:tblLook w:val="04A0" w:firstRow="1" w:lastRow="0" w:firstColumn="1" w:lastColumn="0" w:noHBand="0" w:noVBand="1"/>
              <w:tblDescription w:val="Procedure Mixed: Covariance Parameter Estimates"/>
            </w:tblPr>
            <w:tblGrid>
              <w:gridCol w:w="1332"/>
              <w:gridCol w:w="1028"/>
              <w:gridCol w:w="1176"/>
            </w:tblGrid>
            <w:tr w:rsidR="00E006B3" w:rsidRPr="000F4200" w:rsidTr="0012140D">
              <w:trPr>
                <w:tblHeader/>
                <w:jc w:val="center"/>
              </w:trPr>
              <w:tc>
                <w:tcPr>
                  <w:tcW w:w="3536" w:type="dxa"/>
                  <w:gridSpan w:val="3"/>
                  <w:tcBorders>
                    <w:top w:val="nil"/>
                    <w:left w:val="nil"/>
                    <w:bottom w:val="nil"/>
                    <w:right w:val="nil"/>
                  </w:tcBorders>
                  <w:hideMark/>
                </w:tcPr>
                <w:p w:rsidR="00E006B3" w:rsidRPr="000F4200" w:rsidRDefault="00E006B3" w:rsidP="00E006B3">
                  <w:pPr>
                    <w:jc w:val="center"/>
                    <w:rPr>
                      <w:b/>
                      <w:bCs/>
                      <w:sz w:val="22"/>
                      <w:szCs w:val="22"/>
                    </w:rPr>
                  </w:pPr>
                  <w:r w:rsidRPr="000F4200">
                    <w:rPr>
                      <w:b/>
                      <w:bCs/>
                      <w:sz w:val="22"/>
                      <w:szCs w:val="22"/>
                    </w:rPr>
                    <w:lastRenderedPageBreak/>
                    <w:t>Covariance Parameter Estimates</w:t>
                  </w:r>
                </w:p>
              </w:tc>
            </w:tr>
            <w:tr w:rsidR="00E006B3" w:rsidRPr="000F4200" w:rsidTr="0012140D">
              <w:trPr>
                <w:tblHeader/>
                <w:jc w:val="center"/>
              </w:trPr>
              <w:tc>
                <w:tcPr>
                  <w:tcW w:w="1332"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Cov Parm</w:t>
                  </w:r>
                </w:p>
              </w:tc>
              <w:tc>
                <w:tcPr>
                  <w:tcW w:w="1028"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Subject</w:t>
                  </w:r>
                </w:p>
              </w:tc>
              <w:tc>
                <w:tcPr>
                  <w:tcW w:w="1176"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Estimate</w:t>
                  </w:r>
                </w:p>
              </w:tc>
            </w:tr>
            <w:tr w:rsidR="00E006B3" w:rsidRPr="000F4200" w:rsidTr="0012140D">
              <w:trPr>
                <w:jc w:val="center"/>
              </w:trPr>
              <w:tc>
                <w:tcPr>
                  <w:tcW w:w="1332"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Intercept</w:t>
                  </w:r>
                </w:p>
              </w:tc>
              <w:tc>
                <w:tcPr>
                  <w:tcW w:w="1028"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boy</w:t>
                  </w:r>
                </w:p>
              </w:tc>
              <w:tc>
                <w:tcPr>
                  <w:tcW w:w="1176"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5.7851</w:t>
                  </w:r>
                </w:p>
              </w:tc>
            </w:tr>
            <w:tr w:rsidR="00E006B3" w:rsidRPr="000F4200" w:rsidTr="0012140D">
              <w:trPr>
                <w:jc w:val="center"/>
              </w:trPr>
              <w:tc>
                <w:tcPr>
                  <w:tcW w:w="1332"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Residual</w:t>
                  </w:r>
                </w:p>
              </w:tc>
              <w:tc>
                <w:tcPr>
                  <w:tcW w:w="1028"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 </w:t>
                  </w:r>
                </w:p>
              </w:tc>
              <w:tc>
                <w:tcPr>
                  <w:tcW w:w="1176"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0.6659</w:t>
                  </w:r>
                </w:p>
              </w:tc>
            </w:tr>
          </w:tbl>
          <w:p w:rsidR="00E006B3" w:rsidRPr="000F4200" w:rsidRDefault="00E006B3" w:rsidP="00E006B3">
            <w:pPr>
              <w:rPr>
                <w:rFonts w:ascii="Arial" w:hAnsi="Arial" w:cs="Arial"/>
                <w:color w:val="000000"/>
                <w:sz w:val="22"/>
                <w:szCs w:val="22"/>
              </w:rPr>
            </w:pPr>
            <w:bookmarkStart w:id="1" w:name="IDX91"/>
            <w:bookmarkEnd w:id="1"/>
          </w:p>
          <w:tbl>
            <w:tblPr>
              <w:tblW w:w="0" w:type="auto"/>
              <w:jc w:val="center"/>
              <w:tblBorders>
                <w:top w:val="single" w:sz="6" w:space="0" w:color="C1C1C1"/>
                <w:left w:val="single" w:sz="6" w:space="0" w:color="C1C1C1"/>
                <w:bottom w:val="single" w:sz="2" w:space="0" w:color="C1C1C1"/>
                <w:right w:val="single" w:sz="2" w:space="0" w:color="C1C1C1"/>
              </w:tblBorders>
              <w:tblLayout w:type="fixed"/>
              <w:tblCellMar>
                <w:top w:w="75" w:type="dxa"/>
                <w:left w:w="75" w:type="dxa"/>
                <w:bottom w:w="75" w:type="dxa"/>
                <w:right w:w="75" w:type="dxa"/>
              </w:tblCellMar>
              <w:tblLook w:val="04A0" w:firstRow="1" w:lastRow="0" w:firstColumn="1" w:lastColumn="0" w:noHBand="0" w:noVBand="1"/>
              <w:tblDescription w:val="Procedure Mixed: Fit Statistics"/>
            </w:tblPr>
            <w:tblGrid>
              <w:gridCol w:w="1116"/>
              <w:gridCol w:w="1520"/>
              <w:gridCol w:w="944"/>
              <w:gridCol w:w="957"/>
              <w:gridCol w:w="826"/>
            </w:tblGrid>
            <w:tr w:rsidR="00E006B3" w:rsidRPr="000F4200" w:rsidTr="0012140D">
              <w:trPr>
                <w:gridAfter w:val="1"/>
                <w:wAfter w:w="826" w:type="dxa"/>
                <w:tblHeader/>
                <w:jc w:val="center"/>
              </w:trPr>
              <w:tc>
                <w:tcPr>
                  <w:tcW w:w="4537" w:type="dxa"/>
                  <w:gridSpan w:val="4"/>
                  <w:tcBorders>
                    <w:top w:val="nil"/>
                    <w:left w:val="nil"/>
                    <w:bottom w:val="nil"/>
                    <w:right w:val="nil"/>
                  </w:tcBorders>
                  <w:hideMark/>
                </w:tcPr>
                <w:p w:rsidR="00E006B3" w:rsidRPr="000F4200" w:rsidRDefault="00E006B3" w:rsidP="00E006B3">
                  <w:pPr>
                    <w:jc w:val="center"/>
                    <w:rPr>
                      <w:b/>
                      <w:bCs/>
                      <w:sz w:val="22"/>
                      <w:szCs w:val="22"/>
                    </w:rPr>
                  </w:pPr>
                  <w:r w:rsidRPr="000F4200">
                    <w:rPr>
                      <w:b/>
                      <w:bCs/>
                      <w:sz w:val="22"/>
                      <w:szCs w:val="22"/>
                    </w:rPr>
                    <w:t>Fit Statistics</w:t>
                  </w:r>
                </w:p>
              </w:tc>
            </w:tr>
            <w:tr w:rsidR="00E006B3" w:rsidRPr="000F4200" w:rsidTr="0012140D">
              <w:trPr>
                <w:gridAfter w:val="1"/>
                <w:wAfter w:w="826" w:type="dxa"/>
                <w:jc w:val="center"/>
              </w:trPr>
              <w:tc>
                <w:tcPr>
                  <w:tcW w:w="2636" w:type="dxa"/>
                  <w:gridSpan w:val="2"/>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-2 Log Likelihood</w:t>
                  </w:r>
                </w:p>
              </w:tc>
              <w:tc>
                <w:tcPr>
                  <w:tcW w:w="1901" w:type="dxa"/>
                  <w:gridSpan w:val="2"/>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266.0</w:t>
                  </w:r>
                </w:p>
              </w:tc>
            </w:tr>
            <w:tr w:rsidR="00E006B3" w:rsidRPr="000F4200" w:rsidTr="0012140D">
              <w:trPr>
                <w:gridAfter w:val="1"/>
                <w:wAfter w:w="826" w:type="dxa"/>
                <w:jc w:val="center"/>
              </w:trPr>
              <w:tc>
                <w:tcPr>
                  <w:tcW w:w="2636" w:type="dxa"/>
                  <w:gridSpan w:val="2"/>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AIC (smaller is better)</w:t>
                  </w:r>
                </w:p>
              </w:tc>
              <w:tc>
                <w:tcPr>
                  <w:tcW w:w="1901" w:type="dxa"/>
                  <w:gridSpan w:val="2"/>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278.0</w:t>
                  </w:r>
                </w:p>
              </w:tc>
            </w:tr>
            <w:tr w:rsidR="00E006B3" w:rsidRPr="000F4200" w:rsidTr="0012140D">
              <w:trPr>
                <w:tblHeader/>
                <w:jc w:val="center"/>
              </w:trPr>
              <w:tc>
                <w:tcPr>
                  <w:tcW w:w="5363" w:type="dxa"/>
                  <w:gridSpan w:val="5"/>
                  <w:tcBorders>
                    <w:top w:val="nil"/>
                    <w:left w:val="nil"/>
                    <w:bottom w:val="nil"/>
                    <w:right w:val="nil"/>
                  </w:tcBorders>
                  <w:hideMark/>
                </w:tcPr>
                <w:p w:rsidR="00E006B3" w:rsidRPr="000F4200" w:rsidRDefault="00E006B3" w:rsidP="00E006B3">
                  <w:pPr>
                    <w:jc w:val="center"/>
                    <w:rPr>
                      <w:b/>
                      <w:bCs/>
                      <w:sz w:val="22"/>
                      <w:szCs w:val="22"/>
                    </w:rPr>
                  </w:pPr>
                  <w:bookmarkStart w:id="2" w:name="IDX92"/>
                  <w:bookmarkEnd w:id="2"/>
                </w:p>
                <w:p w:rsidR="00E006B3" w:rsidRPr="000F4200" w:rsidRDefault="00E006B3" w:rsidP="00E006B3">
                  <w:pPr>
                    <w:jc w:val="center"/>
                    <w:rPr>
                      <w:b/>
                      <w:bCs/>
                      <w:sz w:val="22"/>
                      <w:szCs w:val="22"/>
                    </w:rPr>
                  </w:pPr>
                  <w:r w:rsidRPr="000F4200">
                    <w:rPr>
                      <w:b/>
                      <w:bCs/>
                      <w:sz w:val="22"/>
                      <w:szCs w:val="22"/>
                    </w:rPr>
                    <w:t>Type 3 Tests of Fixed Effects</w:t>
                  </w:r>
                </w:p>
              </w:tc>
            </w:tr>
            <w:tr w:rsidR="00E006B3" w:rsidRPr="000F4200" w:rsidTr="0012140D">
              <w:trPr>
                <w:tblHeader/>
                <w:jc w:val="center"/>
              </w:trPr>
              <w:tc>
                <w:tcPr>
                  <w:tcW w:w="1116"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Effect</w:t>
                  </w:r>
                </w:p>
              </w:tc>
              <w:tc>
                <w:tcPr>
                  <w:tcW w:w="1520"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Num DF</w:t>
                  </w:r>
                </w:p>
              </w:tc>
              <w:tc>
                <w:tcPr>
                  <w:tcW w:w="944"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Den DF</w:t>
                  </w:r>
                </w:p>
              </w:tc>
              <w:tc>
                <w:tcPr>
                  <w:tcW w:w="957"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F Value</w:t>
                  </w:r>
                </w:p>
              </w:tc>
              <w:tc>
                <w:tcPr>
                  <w:tcW w:w="826"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Pr &gt; F</w:t>
                  </w:r>
                </w:p>
              </w:tc>
            </w:tr>
            <w:tr w:rsidR="00E006B3" w:rsidRPr="000F4200" w:rsidTr="0012140D">
              <w:trPr>
                <w:jc w:val="center"/>
              </w:trPr>
              <w:tc>
                <w:tcPr>
                  <w:tcW w:w="1116"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age</w:t>
                  </w:r>
                </w:p>
              </w:tc>
              <w:tc>
                <w:tcPr>
                  <w:tcW w:w="1520"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3</w:t>
                  </w:r>
                </w:p>
              </w:tc>
              <w:tc>
                <w:tcPr>
                  <w:tcW w:w="944"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57</w:t>
                  </w:r>
                </w:p>
              </w:tc>
              <w:tc>
                <w:tcPr>
                  <w:tcW w:w="95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43.60</w:t>
                  </w:r>
                </w:p>
              </w:tc>
              <w:tc>
                <w:tcPr>
                  <w:tcW w:w="826"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&lt;.0001</w:t>
                  </w:r>
                </w:p>
              </w:tc>
            </w:tr>
          </w:tbl>
          <w:p w:rsidR="00E006B3" w:rsidRPr="000F4200" w:rsidRDefault="00E006B3" w:rsidP="00E006B3">
            <w:pPr>
              <w:rPr>
                <w:rFonts w:ascii="Arial" w:hAnsi="Arial" w:cs="Arial"/>
                <w:color w:val="000000"/>
                <w:sz w:val="22"/>
                <w:szCs w:val="22"/>
              </w:rPr>
            </w:pPr>
            <w:bookmarkStart w:id="3" w:name="IDX94"/>
            <w:bookmarkEnd w:id="3"/>
          </w:p>
          <w:tbl>
            <w:tblPr>
              <w:tblW w:w="5724" w:type="dxa"/>
              <w:jc w:val="center"/>
              <w:tblBorders>
                <w:top w:val="single" w:sz="6" w:space="0" w:color="C1C1C1"/>
                <w:left w:val="single" w:sz="6" w:space="0" w:color="C1C1C1"/>
                <w:bottom w:val="single" w:sz="2" w:space="0" w:color="C1C1C1"/>
                <w:right w:val="single" w:sz="2" w:space="0" w:color="C1C1C1"/>
              </w:tblBorders>
              <w:tblLayout w:type="fixed"/>
              <w:tblCellMar>
                <w:top w:w="75" w:type="dxa"/>
                <w:left w:w="75" w:type="dxa"/>
                <w:bottom w:w="75" w:type="dxa"/>
                <w:right w:w="75" w:type="dxa"/>
              </w:tblCellMar>
              <w:tblLook w:val="04A0" w:firstRow="1" w:lastRow="0" w:firstColumn="1" w:lastColumn="0" w:noHBand="0" w:noVBand="1"/>
              <w:tblDescription w:val="Procedure Mixed: Estimates"/>
            </w:tblPr>
            <w:tblGrid>
              <w:gridCol w:w="1151"/>
              <w:gridCol w:w="1057"/>
              <w:gridCol w:w="1104"/>
              <w:gridCol w:w="540"/>
              <w:gridCol w:w="900"/>
              <w:gridCol w:w="972"/>
            </w:tblGrid>
            <w:tr w:rsidR="00E006B3" w:rsidRPr="000F4200" w:rsidTr="000F4200">
              <w:trPr>
                <w:tblHeader/>
                <w:jc w:val="center"/>
              </w:trPr>
              <w:tc>
                <w:tcPr>
                  <w:tcW w:w="5724" w:type="dxa"/>
                  <w:gridSpan w:val="6"/>
                  <w:tcBorders>
                    <w:top w:val="nil"/>
                    <w:left w:val="nil"/>
                    <w:bottom w:val="nil"/>
                    <w:right w:val="nil"/>
                  </w:tcBorders>
                  <w:hideMark/>
                </w:tcPr>
                <w:p w:rsidR="00E006B3" w:rsidRPr="000F4200" w:rsidRDefault="00E006B3" w:rsidP="00E006B3">
                  <w:pPr>
                    <w:jc w:val="center"/>
                    <w:rPr>
                      <w:b/>
                      <w:bCs/>
                      <w:sz w:val="22"/>
                      <w:szCs w:val="22"/>
                    </w:rPr>
                  </w:pPr>
                  <w:r w:rsidRPr="000F4200">
                    <w:rPr>
                      <w:b/>
                      <w:bCs/>
                      <w:sz w:val="22"/>
                      <w:szCs w:val="22"/>
                    </w:rPr>
                    <w:t>Estimates</w:t>
                  </w:r>
                </w:p>
              </w:tc>
            </w:tr>
            <w:tr w:rsidR="00E006B3" w:rsidRPr="000F4200" w:rsidTr="000F4200">
              <w:trPr>
                <w:tblHeader/>
                <w:jc w:val="center"/>
              </w:trPr>
              <w:tc>
                <w:tcPr>
                  <w:tcW w:w="1151"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Label</w:t>
                  </w:r>
                </w:p>
              </w:tc>
              <w:tc>
                <w:tcPr>
                  <w:tcW w:w="1057"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Estimate</w:t>
                  </w:r>
                </w:p>
              </w:tc>
              <w:tc>
                <w:tcPr>
                  <w:tcW w:w="1104" w:type="dxa"/>
                  <w:tcBorders>
                    <w:top w:val="nil"/>
                    <w:left w:val="nil"/>
                    <w:bottom w:val="nil"/>
                    <w:right w:val="nil"/>
                  </w:tcBorders>
                  <w:hideMark/>
                </w:tcPr>
                <w:p w:rsidR="00E006B3" w:rsidRPr="000F4200" w:rsidRDefault="00E006B3" w:rsidP="000F4200">
                  <w:pPr>
                    <w:jc w:val="right"/>
                    <w:rPr>
                      <w:b/>
                      <w:bCs/>
                      <w:sz w:val="22"/>
                      <w:szCs w:val="22"/>
                    </w:rPr>
                  </w:pPr>
                  <w:r w:rsidRPr="000F4200">
                    <w:rPr>
                      <w:b/>
                      <w:bCs/>
                      <w:sz w:val="22"/>
                      <w:szCs w:val="22"/>
                    </w:rPr>
                    <w:t>SE</w:t>
                  </w:r>
                </w:p>
              </w:tc>
              <w:tc>
                <w:tcPr>
                  <w:tcW w:w="540"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DF</w:t>
                  </w:r>
                </w:p>
              </w:tc>
              <w:tc>
                <w:tcPr>
                  <w:tcW w:w="900"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t Value</w:t>
                  </w:r>
                </w:p>
              </w:tc>
              <w:tc>
                <w:tcPr>
                  <w:tcW w:w="972"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Pr &gt; |t|</w:t>
                  </w:r>
                </w:p>
              </w:tc>
            </w:tr>
            <w:tr w:rsidR="00E006B3" w:rsidRPr="000F4200" w:rsidTr="000F4200">
              <w:trPr>
                <w:jc w:val="center"/>
              </w:trPr>
              <w:tc>
                <w:tcPr>
                  <w:tcW w:w="1151"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linear</w:t>
                  </w:r>
                </w:p>
              </w:tc>
              <w:tc>
                <w:tcPr>
                  <w:tcW w:w="105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9.3300</w:t>
                  </w:r>
                </w:p>
              </w:tc>
              <w:tc>
                <w:tcPr>
                  <w:tcW w:w="1104"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0.8160</w:t>
                  </w:r>
                </w:p>
              </w:tc>
              <w:tc>
                <w:tcPr>
                  <w:tcW w:w="540"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57</w:t>
                  </w:r>
                </w:p>
              </w:tc>
              <w:tc>
                <w:tcPr>
                  <w:tcW w:w="900"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11.43</w:t>
                  </w:r>
                </w:p>
              </w:tc>
              <w:tc>
                <w:tcPr>
                  <w:tcW w:w="972"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&lt;.0001</w:t>
                  </w:r>
                </w:p>
              </w:tc>
            </w:tr>
            <w:tr w:rsidR="00E006B3" w:rsidRPr="000F4200" w:rsidTr="000F4200">
              <w:trPr>
                <w:jc w:val="center"/>
              </w:trPr>
              <w:tc>
                <w:tcPr>
                  <w:tcW w:w="1151"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quadratic</w:t>
                  </w:r>
                </w:p>
              </w:tc>
              <w:tc>
                <w:tcPr>
                  <w:tcW w:w="1057" w:type="dxa"/>
                  <w:tcBorders>
                    <w:top w:val="nil"/>
                    <w:left w:val="nil"/>
                    <w:bottom w:val="nil"/>
                    <w:right w:val="nil"/>
                  </w:tcBorders>
                  <w:noWrap/>
                  <w:hideMark/>
                </w:tcPr>
                <w:p w:rsidR="00E006B3" w:rsidRPr="000F4200" w:rsidRDefault="00E006B3" w:rsidP="00E006B3">
                  <w:pPr>
                    <w:jc w:val="right"/>
                    <w:rPr>
                      <w:sz w:val="22"/>
                      <w:szCs w:val="22"/>
                    </w:rPr>
                  </w:pPr>
                  <w:r w:rsidRPr="000F4200">
                    <w:rPr>
                      <w:sz w:val="22"/>
                      <w:szCs w:val="22"/>
                    </w:rPr>
                    <w:t>-0.09000</w:t>
                  </w:r>
                </w:p>
              </w:tc>
              <w:tc>
                <w:tcPr>
                  <w:tcW w:w="1104"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0.3649</w:t>
                  </w:r>
                </w:p>
              </w:tc>
              <w:tc>
                <w:tcPr>
                  <w:tcW w:w="540"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57</w:t>
                  </w:r>
                </w:p>
              </w:tc>
              <w:tc>
                <w:tcPr>
                  <w:tcW w:w="900" w:type="dxa"/>
                  <w:tcBorders>
                    <w:top w:val="nil"/>
                    <w:left w:val="nil"/>
                    <w:bottom w:val="nil"/>
                    <w:right w:val="nil"/>
                  </w:tcBorders>
                  <w:noWrap/>
                  <w:hideMark/>
                </w:tcPr>
                <w:p w:rsidR="00E006B3" w:rsidRPr="000F4200" w:rsidRDefault="00E006B3" w:rsidP="00E006B3">
                  <w:pPr>
                    <w:jc w:val="right"/>
                    <w:rPr>
                      <w:sz w:val="22"/>
                      <w:szCs w:val="22"/>
                    </w:rPr>
                  </w:pPr>
                  <w:r w:rsidRPr="000F4200">
                    <w:rPr>
                      <w:sz w:val="22"/>
                      <w:szCs w:val="22"/>
                    </w:rPr>
                    <w:t>-0.25</w:t>
                  </w:r>
                </w:p>
              </w:tc>
              <w:tc>
                <w:tcPr>
                  <w:tcW w:w="972"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0.8061</w:t>
                  </w:r>
                </w:p>
              </w:tc>
            </w:tr>
            <w:tr w:rsidR="00E006B3" w:rsidRPr="000F4200" w:rsidTr="000F4200">
              <w:trPr>
                <w:jc w:val="center"/>
              </w:trPr>
              <w:tc>
                <w:tcPr>
                  <w:tcW w:w="1151"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cubic</w:t>
                  </w:r>
                </w:p>
              </w:tc>
              <w:tc>
                <w:tcPr>
                  <w:tcW w:w="1057" w:type="dxa"/>
                  <w:tcBorders>
                    <w:top w:val="nil"/>
                    <w:left w:val="nil"/>
                    <w:bottom w:val="nil"/>
                    <w:right w:val="nil"/>
                  </w:tcBorders>
                  <w:noWrap/>
                  <w:hideMark/>
                </w:tcPr>
                <w:p w:rsidR="00E006B3" w:rsidRPr="000F4200" w:rsidRDefault="00E006B3" w:rsidP="00E006B3">
                  <w:pPr>
                    <w:jc w:val="right"/>
                    <w:rPr>
                      <w:sz w:val="22"/>
                      <w:szCs w:val="22"/>
                    </w:rPr>
                  </w:pPr>
                  <w:r w:rsidRPr="000F4200">
                    <w:rPr>
                      <w:sz w:val="22"/>
                      <w:szCs w:val="22"/>
                    </w:rPr>
                    <w:t>-0.04000</w:t>
                  </w:r>
                </w:p>
              </w:tc>
              <w:tc>
                <w:tcPr>
                  <w:tcW w:w="1104"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0.8160</w:t>
                  </w:r>
                </w:p>
              </w:tc>
              <w:tc>
                <w:tcPr>
                  <w:tcW w:w="540"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57</w:t>
                  </w:r>
                </w:p>
              </w:tc>
              <w:tc>
                <w:tcPr>
                  <w:tcW w:w="900" w:type="dxa"/>
                  <w:tcBorders>
                    <w:top w:val="nil"/>
                    <w:left w:val="nil"/>
                    <w:bottom w:val="nil"/>
                    <w:right w:val="nil"/>
                  </w:tcBorders>
                  <w:noWrap/>
                  <w:hideMark/>
                </w:tcPr>
                <w:p w:rsidR="00E006B3" w:rsidRPr="000F4200" w:rsidRDefault="00E006B3" w:rsidP="00E006B3">
                  <w:pPr>
                    <w:jc w:val="right"/>
                    <w:rPr>
                      <w:sz w:val="22"/>
                      <w:szCs w:val="22"/>
                    </w:rPr>
                  </w:pPr>
                  <w:r w:rsidRPr="000F4200">
                    <w:rPr>
                      <w:sz w:val="22"/>
                      <w:szCs w:val="22"/>
                    </w:rPr>
                    <w:t>-0.05</w:t>
                  </w:r>
                </w:p>
              </w:tc>
              <w:tc>
                <w:tcPr>
                  <w:tcW w:w="972"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0.9611</w:t>
                  </w:r>
                </w:p>
              </w:tc>
            </w:tr>
          </w:tbl>
          <w:p w:rsidR="00E006B3" w:rsidRPr="000F4200" w:rsidRDefault="00E006B3" w:rsidP="00E006B3">
            <w:pPr>
              <w:rPr>
                <w:rFonts w:ascii="Arial" w:hAnsi="Arial" w:cs="Arial"/>
                <w:color w:val="000000"/>
                <w:sz w:val="22"/>
                <w:szCs w:val="22"/>
              </w:rPr>
            </w:pPr>
            <w:bookmarkStart w:id="4" w:name="IDX95"/>
            <w:bookmarkEnd w:id="4"/>
          </w:p>
          <w:tbl>
            <w:tblPr>
              <w:tblW w:w="0" w:type="auto"/>
              <w:jc w:val="center"/>
              <w:tblBorders>
                <w:top w:val="single" w:sz="6" w:space="0" w:color="C1C1C1"/>
                <w:left w:val="single" w:sz="6" w:space="0" w:color="C1C1C1"/>
                <w:bottom w:val="single" w:sz="2" w:space="0" w:color="C1C1C1"/>
                <w:right w:val="single" w:sz="2" w:space="0" w:color="C1C1C1"/>
              </w:tblBorders>
              <w:tblLayout w:type="fixed"/>
              <w:tblCellMar>
                <w:top w:w="75" w:type="dxa"/>
                <w:left w:w="75" w:type="dxa"/>
                <w:bottom w:w="75" w:type="dxa"/>
                <w:right w:w="75" w:type="dxa"/>
              </w:tblCellMar>
              <w:tblLook w:val="04A0" w:firstRow="1" w:lastRow="0" w:firstColumn="1" w:lastColumn="0" w:noHBand="0" w:noVBand="1"/>
              <w:tblDescription w:val="Procedure Mixed: Contrasts"/>
            </w:tblPr>
            <w:tblGrid>
              <w:gridCol w:w="1324"/>
              <w:gridCol w:w="1037"/>
              <w:gridCol w:w="944"/>
              <w:gridCol w:w="957"/>
              <w:gridCol w:w="826"/>
            </w:tblGrid>
            <w:tr w:rsidR="00E006B3" w:rsidRPr="000F4200" w:rsidTr="0012140D">
              <w:trPr>
                <w:tblHeader/>
                <w:jc w:val="center"/>
              </w:trPr>
              <w:tc>
                <w:tcPr>
                  <w:tcW w:w="5088" w:type="dxa"/>
                  <w:gridSpan w:val="5"/>
                  <w:tcBorders>
                    <w:top w:val="nil"/>
                    <w:left w:val="nil"/>
                    <w:bottom w:val="nil"/>
                    <w:right w:val="nil"/>
                  </w:tcBorders>
                  <w:hideMark/>
                </w:tcPr>
                <w:p w:rsidR="00E006B3" w:rsidRPr="000F4200" w:rsidRDefault="00E006B3" w:rsidP="00E006B3">
                  <w:pPr>
                    <w:jc w:val="center"/>
                    <w:rPr>
                      <w:b/>
                      <w:bCs/>
                      <w:sz w:val="22"/>
                      <w:szCs w:val="22"/>
                    </w:rPr>
                  </w:pPr>
                  <w:r w:rsidRPr="000F4200">
                    <w:rPr>
                      <w:b/>
                      <w:bCs/>
                      <w:sz w:val="22"/>
                      <w:szCs w:val="22"/>
                    </w:rPr>
                    <w:t>Contrasts</w:t>
                  </w:r>
                </w:p>
              </w:tc>
            </w:tr>
            <w:tr w:rsidR="00E006B3" w:rsidRPr="000F4200" w:rsidTr="0012140D">
              <w:trPr>
                <w:tblHeader/>
                <w:jc w:val="center"/>
              </w:trPr>
              <w:tc>
                <w:tcPr>
                  <w:tcW w:w="1324"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Label</w:t>
                  </w:r>
                </w:p>
              </w:tc>
              <w:tc>
                <w:tcPr>
                  <w:tcW w:w="1037"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Num DF</w:t>
                  </w:r>
                </w:p>
              </w:tc>
              <w:tc>
                <w:tcPr>
                  <w:tcW w:w="944"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Den DF</w:t>
                  </w:r>
                </w:p>
              </w:tc>
              <w:tc>
                <w:tcPr>
                  <w:tcW w:w="957"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F Value</w:t>
                  </w:r>
                </w:p>
              </w:tc>
              <w:tc>
                <w:tcPr>
                  <w:tcW w:w="826" w:type="dxa"/>
                  <w:tcBorders>
                    <w:top w:val="nil"/>
                    <w:left w:val="nil"/>
                    <w:bottom w:val="nil"/>
                    <w:right w:val="nil"/>
                  </w:tcBorders>
                  <w:hideMark/>
                </w:tcPr>
                <w:p w:rsidR="00E006B3" w:rsidRPr="000F4200" w:rsidRDefault="00E006B3" w:rsidP="00E006B3">
                  <w:pPr>
                    <w:jc w:val="right"/>
                    <w:rPr>
                      <w:b/>
                      <w:bCs/>
                      <w:sz w:val="22"/>
                      <w:szCs w:val="22"/>
                    </w:rPr>
                  </w:pPr>
                  <w:r w:rsidRPr="000F4200">
                    <w:rPr>
                      <w:b/>
                      <w:bCs/>
                      <w:sz w:val="22"/>
                      <w:szCs w:val="22"/>
                    </w:rPr>
                    <w:t>Pr &gt; F</w:t>
                  </w:r>
                </w:p>
              </w:tc>
            </w:tr>
            <w:tr w:rsidR="00E006B3" w:rsidRPr="000F4200" w:rsidTr="0012140D">
              <w:trPr>
                <w:jc w:val="center"/>
              </w:trPr>
              <w:tc>
                <w:tcPr>
                  <w:tcW w:w="1324"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t2 versus t1</w:t>
                  </w:r>
                </w:p>
              </w:tc>
              <w:tc>
                <w:tcPr>
                  <w:tcW w:w="103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1</w:t>
                  </w:r>
                </w:p>
              </w:tc>
              <w:tc>
                <w:tcPr>
                  <w:tcW w:w="944"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57</w:t>
                  </w:r>
                </w:p>
              </w:tc>
              <w:tc>
                <w:tcPr>
                  <w:tcW w:w="95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14.13</w:t>
                  </w:r>
                </w:p>
              </w:tc>
              <w:tc>
                <w:tcPr>
                  <w:tcW w:w="826"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0.0004</w:t>
                  </w:r>
                </w:p>
              </w:tc>
            </w:tr>
            <w:tr w:rsidR="00E006B3" w:rsidRPr="000F4200" w:rsidTr="0012140D">
              <w:trPr>
                <w:jc w:val="center"/>
              </w:trPr>
              <w:tc>
                <w:tcPr>
                  <w:tcW w:w="1324"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t3 versus t1</w:t>
                  </w:r>
                </w:p>
              </w:tc>
              <w:tc>
                <w:tcPr>
                  <w:tcW w:w="103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1</w:t>
                  </w:r>
                </w:p>
              </w:tc>
              <w:tc>
                <w:tcPr>
                  <w:tcW w:w="944"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57</w:t>
                  </w:r>
                </w:p>
              </w:tc>
              <w:tc>
                <w:tcPr>
                  <w:tcW w:w="95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55.07</w:t>
                  </w:r>
                </w:p>
              </w:tc>
              <w:tc>
                <w:tcPr>
                  <w:tcW w:w="826"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&lt;.0001</w:t>
                  </w:r>
                </w:p>
              </w:tc>
            </w:tr>
            <w:tr w:rsidR="00E006B3" w:rsidRPr="000F4200" w:rsidTr="0012140D">
              <w:trPr>
                <w:jc w:val="center"/>
              </w:trPr>
              <w:tc>
                <w:tcPr>
                  <w:tcW w:w="1324"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t4 versus t1</w:t>
                  </w:r>
                </w:p>
              </w:tc>
              <w:tc>
                <w:tcPr>
                  <w:tcW w:w="103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1</w:t>
                  </w:r>
                </w:p>
              </w:tc>
              <w:tc>
                <w:tcPr>
                  <w:tcW w:w="944"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57</w:t>
                  </w:r>
                </w:p>
              </w:tc>
              <w:tc>
                <w:tcPr>
                  <w:tcW w:w="95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117.32</w:t>
                  </w:r>
                </w:p>
              </w:tc>
              <w:tc>
                <w:tcPr>
                  <w:tcW w:w="826"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&lt;.0001</w:t>
                  </w:r>
                </w:p>
              </w:tc>
            </w:tr>
            <w:tr w:rsidR="00E006B3" w:rsidRPr="000F4200" w:rsidTr="0012140D">
              <w:trPr>
                <w:jc w:val="center"/>
              </w:trPr>
              <w:tc>
                <w:tcPr>
                  <w:tcW w:w="1324"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all 3</w:t>
                  </w:r>
                </w:p>
              </w:tc>
              <w:tc>
                <w:tcPr>
                  <w:tcW w:w="103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3</w:t>
                  </w:r>
                </w:p>
              </w:tc>
              <w:tc>
                <w:tcPr>
                  <w:tcW w:w="944"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57</w:t>
                  </w:r>
                </w:p>
              </w:tc>
              <w:tc>
                <w:tcPr>
                  <w:tcW w:w="95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43.60</w:t>
                  </w:r>
                </w:p>
              </w:tc>
              <w:tc>
                <w:tcPr>
                  <w:tcW w:w="826"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&lt;.0001</w:t>
                  </w:r>
                </w:p>
              </w:tc>
            </w:tr>
            <w:tr w:rsidR="00E006B3" w:rsidRPr="00E006B3" w:rsidTr="0012140D">
              <w:trPr>
                <w:jc w:val="center"/>
              </w:trPr>
              <w:tc>
                <w:tcPr>
                  <w:tcW w:w="1324" w:type="dxa"/>
                  <w:tcBorders>
                    <w:top w:val="nil"/>
                    <w:left w:val="nil"/>
                    <w:bottom w:val="nil"/>
                    <w:right w:val="nil"/>
                  </w:tcBorders>
                  <w:hideMark/>
                </w:tcPr>
                <w:p w:rsidR="00E006B3" w:rsidRPr="000F4200" w:rsidRDefault="00E006B3" w:rsidP="00E006B3">
                  <w:pPr>
                    <w:rPr>
                      <w:b/>
                      <w:bCs/>
                      <w:sz w:val="22"/>
                      <w:szCs w:val="22"/>
                    </w:rPr>
                  </w:pPr>
                  <w:r w:rsidRPr="000F4200">
                    <w:rPr>
                      <w:b/>
                      <w:bCs/>
                      <w:sz w:val="22"/>
                      <w:szCs w:val="22"/>
                    </w:rPr>
                    <w:t>deviations</w:t>
                  </w:r>
                </w:p>
              </w:tc>
              <w:tc>
                <w:tcPr>
                  <w:tcW w:w="103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2</w:t>
                  </w:r>
                </w:p>
              </w:tc>
              <w:tc>
                <w:tcPr>
                  <w:tcW w:w="944"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57</w:t>
                  </w:r>
                </w:p>
              </w:tc>
              <w:tc>
                <w:tcPr>
                  <w:tcW w:w="957"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0.03</w:t>
                  </w:r>
                </w:p>
              </w:tc>
              <w:tc>
                <w:tcPr>
                  <w:tcW w:w="826" w:type="dxa"/>
                  <w:tcBorders>
                    <w:top w:val="nil"/>
                    <w:left w:val="nil"/>
                    <w:bottom w:val="nil"/>
                    <w:right w:val="nil"/>
                  </w:tcBorders>
                  <w:hideMark/>
                </w:tcPr>
                <w:p w:rsidR="00E006B3" w:rsidRPr="000F4200" w:rsidRDefault="00E006B3" w:rsidP="00E006B3">
                  <w:pPr>
                    <w:jc w:val="right"/>
                    <w:rPr>
                      <w:sz w:val="22"/>
                      <w:szCs w:val="22"/>
                    </w:rPr>
                  </w:pPr>
                  <w:r w:rsidRPr="000F4200">
                    <w:rPr>
                      <w:sz w:val="22"/>
                      <w:szCs w:val="22"/>
                    </w:rPr>
                    <w:t>0.9689</w:t>
                  </w:r>
                </w:p>
              </w:tc>
            </w:tr>
          </w:tbl>
          <w:p w:rsidR="00E006B3" w:rsidRDefault="00E006B3">
            <w:pPr>
              <w:rPr>
                <w:iCs/>
                <w:sz w:val="40"/>
                <w:szCs w:val="40"/>
              </w:rPr>
            </w:pPr>
            <w:bookmarkStart w:id="5" w:name="IDX96"/>
            <w:bookmarkEnd w:id="5"/>
          </w:p>
        </w:tc>
      </w:tr>
    </w:tbl>
    <w:p w:rsidR="009C1193" w:rsidRDefault="009C1193">
      <w:pPr>
        <w:rPr>
          <w:iCs/>
          <w:sz w:val="40"/>
          <w:szCs w:val="40"/>
        </w:rPr>
      </w:pPr>
      <w:r>
        <w:rPr>
          <w:iCs/>
          <w:sz w:val="40"/>
          <w:szCs w:val="40"/>
        </w:rPr>
        <w:lastRenderedPageBreak/>
        <w:t xml:space="preserve">Tests for interaction in the Dog </w:t>
      </w:r>
      <w:r w:rsidR="00E043E5">
        <w:rPr>
          <w:iCs/>
          <w:sz w:val="40"/>
          <w:szCs w:val="40"/>
        </w:rPr>
        <w:t>data</w:t>
      </w:r>
    </w:p>
    <w:p w:rsidR="009C1193" w:rsidRPr="002F3943" w:rsidRDefault="009C1193">
      <w:pPr>
        <w:rPr>
          <w:iCs/>
        </w:rPr>
      </w:pPr>
    </w:p>
    <w:p w:rsidR="009C1193" w:rsidRPr="00E043E5" w:rsidRDefault="002F3943">
      <w:pPr>
        <w:rPr>
          <w:iCs/>
          <w:sz w:val="32"/>
          <w:szCs w:val="32"/>
        </w:rPr>
      </w:pPr>
      <w:r w:rsidRPr="00E043E5">
        <w:rPr>
          <w:bCs/>
          <w:sz w:val="32"/>
          <w:szCs w:val="32"/>
        </w:rPr>
        <w:t xml:space="preserve">In Sterczer, Voros, and Karsai (1996), the effect of cholagogues on changes in gallbladder volume (GBV) in dogs was studied by two-dimensional ultrasonography. Three different kinds of cholagogues and tap water (administered orally) as control were used in the experiment. Six healthy dogs were </w:t>
      </w:r>
      <w:r w:rsidRPr="00E043E5">
        <w:rPr>
          <w:sz w:val="32"/>
          <w:szCs w:val="32"/>
        </w:rPr>
        <w:t>treated with each substance. GBV was determined immediately before the administration of the test substance and at 10-minute intervals for 120 minutes thereafter.</w:t>
      </w:r>
      <w:r w:rsidR="00E043E5">
        <w:rPr>
          <w:sz w:val="32"/>
          <w:szCs w:val="32"/>
        </w:rPr>
        <w:t xml:space="preserve">  CH=cholagogue 1 (blue), CL=cholagogue 2 (red); CO=control (green).</w:t>
      </w:r>
    </w:p>
    <w:p w:rsidR="00672B57" w:rsidRDefault="002F3943" w:rsidP="00E043E5">
      <w:pPr>
        <w:jc w:val="center"/>
        <w:rPr>
          <w:iCs/>
        </w:rPr>
      </w:pPr>
      <w:r>
        <w:rPr>
          <w:rFonts w:ascii="Arial" w:hAnsi="Arial" w:cs="Arial"/>
          <w:noProof/>
          <w:color w:val="000000"/>
          <w:sz w:val="20"/>
          <w:szCs w:val="20"/>
        </w:rPr>
        <w:drawing>
          <wp:inline distT="0" distB="0" distL="0" distR="0">
            <wp:extent cx="4934465" cy="3702082"/>
            <wp:effectExtent l="0" t="0" r="0" b="0"/>
            <wp:docPr id="3" name="Picture 3" descr="Plot of my by time identified b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lot of my by time identified by grou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59644" cy="3720972"/>
                    </a:xfrm>
                    <a:prstGeom prst="rect">
                      <a:avLst/>
                    </a:prstGeom>
                    <a:noFill/>
                    <a:ln>
                      <a:noFill/>
                    </a:ln>
                  </pic:spPr>
                </pic:pic>
              </a:graphicData>
            </a:graphic>
          </wp:inline>
        </w:drawing>
      </w:r>
    </w:p>
    <w:p w:rsidR="00E043E5" w:rsidRDefault="00E043E5">
      <w:pPr>
        <w:rPr>
          <w:iCs/>
          <w:sz w:val="32"/>
          <w:szCs w:val="28"/>
        </w:rPr>
      </w:pPr>
      <w:r>
        <w:rPr>
          <w:iCs/>
          <w:sz w:val="32"/>
          <w:szCs w:val="28"/>
        </w:rPr>
        <w:br w:type="page"/>
      </w:r>
    </w:p>
    <w:p w:rsidR="00672B57" w:rsidRPr="007C198E" w:rsidRDefault="00672B57">
      <w:pPr>
        <w:rPr>
          <w:iCs/>
          <w:sz w:val="32"/>
          <w:szCs w:val="28"/>
        </w:rPr>
      </w:pPr>
      <w:r w:rsidRPr="007C198E">
        <w:rPr>
          <w:iCs/>
          <w:sz w:val="32"/>
          <w:szCs w:val="28"/>
        </w:rPr>
        <w:lastRenderedPageBreak/>
        <w:t>Write a model that includes group and time as class variables, plus group*time interaction.</w:t>
      </w: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672B57" w:rsidRPr="007C198E" w:rsidRDefault="00672B57">
      <w:pPr>
        <w:rPr>
          <w:iCs/>
          <w:sz w:val="32"/>
          <w:szCs w:val="28"/>
        </w:rPr>
      </w:pPr>
      <w:r w:rsidRPr="007C198E">
        <w:rPr>
          <w:iCs/>
          <w:sz w:val="32"/>
          <w:szCs w:val="28"/>
        </w:rPr>
        <w:t>Write a test to compare is if trends over time differ between treatment (cholagogue) groups.</w:t>
      </w: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672B57" w:rsidRPr="007C198E" w:rsidRDefault="00672B57">
      <w:pPr>
        <w:rPr>
          <w:iCs/>
          <w:sz w:val="32"/>
          <w:szCs w:val="28"/>
        </w:rPr>
      </w:pPr>
      <w:r w:rsidRPr="007C198E">
        <w:rPr>
          <w:iCs/>
          <w:sz w:val="32"/>
          <w:szCs w:val="28"/>
        </w:rPr>
        <w:t>Write a test to compare changes from beginning to end among the 3 groups.</w:t>
      </w: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E043E5" w:rsidRDefault="00E043E5">
      <w:pPr>
        <w:rPr>
          <w:iCs/>
          <w:sz w:val="32"/>
          <w:szCs w:val="28"/>
        </w:rPr>
      </w:pPr>
    </w:p>
    <w:p w:rsidR="00672B57" w:rsidRPr="007C198E" w:rsidRDefault="00672B57">
      <w:pPr>
        <w:rPr>
          <w:iCs/>
          <w:sz w:val="32"/>
          <w:szCs w:val="28"/>
        </w:rPr>
      </w:pPr>
      <w:r w:rsidRPr="007C198E">
        <w:rPr>
          <w:iCs/>
          <w:sz w:val="32"/>
          <w:szCs w:val="28"/>
        </w:rPr>
        <w:t>Write a test to compare the quadratic trend of the average of treatment groups comp</w:t>
      </w:r>
      <w:r w:rsidR="00E043E5">
        <w:rPr>
          <w:iCs/>
          <w:sz w:val="32"/>
          <w:szCs w:val="28"/>
        </w:rPr>
        <w:t>a</w:t>
      </w:r>
      <w:r w:rsidRPr="007C198E">
        <w:rPr>
          <w:iCs/>
          <w:sz w:val="32"/>
          <w:szCs w:val="28"/>
        </w:rPr>
        <w:t>red with the control.</w:t>
      </w:r>
    </w:p>
    <w:p w:rsidR="00672B57" w:rsidRPr="002F3943" w:rsidRDefault="00672B57">
      <w:pPr>
        <w:rPr>
          <w:iCs/>
        </w:rPr>
      </w:pPr>
    </w:p>
    <w:p w:rsidR="00E043E5" w:rsidRDefault="00E043E5">
      <w:pPr>
        <w:rPr>
          <w:iCs/>
          <w:sz w:val="40"/>
          <w:szCs w:val="40"/>
        </w:rPr>
      </w:pPr>
      <w:r>
        <w:rPr>
          <w:iCs/>
          <w:sz w:val="40"/>
          <w:szCs w:val="40"/>
        </w:rPr>
        <w:br w:type="page"/>
      </w:r>
    </w:p>
    <w:p w:rsidR="009C1193" w:rsidRDefault="009C1193">
      <w:r>
        <w:rPr>
          <w:iCs/>
          <w:sz w:val="40"/>
          <w:szCs w:val="40"/>
        </w:rPr>
        <w:lastRenderedPageBreak/>
        <w:t>Beta Carotene data</w:t>
      </w:r>
      <w:r w:rsidR="00717F55">
        <w:rPr>
          <w:iCs/>
          <w:sz w:val="40"/>
          <w:szCs w:val="40"/>
        </w:rPr>
        <w:t xml:space="preserve"> </w:t>
      </w:r>
      <w:r w:rsidR="00717F55" w:rsidRPr="00672B57">
        <w:rPr>
          <w:sz w:val="28"/>
          <w:szCs w:val="28"/>
        </w:rPr>
        <w:t>(From Rosner, 2006.)  A clinical trial was planned comparing the incidence of cancer in a group taking beta-carotene in capsule form compared with a group taking beta-carotene placebo capsules.  One issue in planning such a study is which preparation to use for the beta-carotene capsules.  Four preparations were considered:  (1) Solatene (30mg capsules), (2) Roche (60mg capsules), (3) BASF (30mg capsules), (4) BASF (60mg capsules).  To test efficacy of the four agents in raising plasma-carotene levels, a small bioavailability study was conducted.  After two consecutive-day fasting blood samples, 23 volunteers were randomized to one of the four preparations mentioned above, taking 1 pill every other day for 12 weeks.  The primary endpoint was level of plasma carotene attained after moderately prolonged steady ingestion.  For this purpose, blood samples were drawn at 6, 8, 10 and 12 weeks.</w:t>
      </w:r>
      <w:r w:rsidR="002F3943" w:rsidRPr="00672B57">
        <w:rPr>
          <w:sz w:val="28"/>
          <w:szCs w:val="28"/>
        </w:rPr>
        <w:t xml:space="preserve">  In the plot below, the 2</w:t>
      </w:r>
      <w:r w:rsidR="002F3943" w:rsidRPr="00672B57">
        <w:rPr>
          <w:sz w:val="28"/>
          <w:szCs w:val="28"/>
          <w:vertAlign w:val="superscript"/>
        </w:rPr>
        <w:t>nd</w:t>
      </w:r>
      <w:r w:rsidR="002F3943" w:rsidRPr="00672B57">
        <w:rPr>
          <w:sz w:val="28"/>
          <w:szCs w:val="28"/>
        </w:rPr>
        <w:t xml:space="preserve"> baseline measure was used at Time 0.  So in total, there are measurements at 0, 6, 8, 10 and 12 weeks.</w:t>
      </w:r>
      <w:r w:rsidR="00717F55">
        <w:t xml:space="preserve">  </w:t>
      </w:r>
    </w:p>
    <w:p w:rsidR="00E47625" w:rsidRDefault="00E47625"/>
    <w:p w:rsidR="00E47625" w:rsidRDefault="00E47625" w:rsidP="00E47625">
      <w:pPr>
        <w:jc w:val="center"/>
      </w:pPr>
      <w:r>
        <w:rPr>
          <w:noProof/>
        </w:rPr>
        <w:drawing>
          <wp:inline distT="0" distB="0" distL="0" distR="0" wp14:anchorId="580351A8" wp14:editId="12607B37">
            <wp:extent cx="5433910" cy="412965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58403" cy="4148266"/>
                    </a:xfrm>
                    <a:prstGeom prst="rect">
                      <a:avLst/>
                    </a:prstGeom>
                    <a:noFill/>
                    <a:ln>
                      <a:noFill/>
                    </a:ln>
                  </pic:spPr>
                </pic:pic>
              </a:graphicData>
            </a:graphic>
          </wp:inline>
        </w:drawing>
      </w:r>
    </w:p>
    <w:p w:rsidR="00E47625" w:rsidRPr="00E47625" w:rsidRDefault="00E47625" w:rsidP="00E47625">
      <w:pPr>
        <w:pStyle w:val="ListParagraph"/>
        <w:numPr>
          <w:ilvl w:val="0"/>
          <w:numId w:val="50"/>
        </w:numPr>
        <w:rPr>
          <w:iCs/>
          <w:sz w:val="40"/>
          <w:szCs w:val="40"/>
        </w:rPr>
      </w:pPr>
      <w:r w:rsidRPr="00E47625">
        <w:rPr>
          <w:iCs/>
          <w:sz w:val="40"/>
          <w:szCs w:val="40"/>
        </w:rPr>
        <w:lastRenderedPageBreak/>
        <w:t>Look at means by time first.  What are some potential models?</w:t>
      </w:r>
    </w:p>
    <w:p w:rsidR="00E47625" w:rsidRDefault="00E47625" w:rsidP="00E47625">
      <w:pPr>
        <w:rPr>
          <w:iCs/>
          <w:sz w:val="40"/>
          <w:szCs w:val="40"/>
        </w:rPr>
      </w:pPr>
    </w:p>
    <w:p w:rsidR="00E47625" w:rsidRDefault="00E47625" w:rsidP="00E47625">
      <w:pPr>
        <w:rPr>
          <w:iCs/>
          <w:sz w:val="40"/>
          <w:szCs w:val="40"/>
        </w:rPr>
      </w:pPr>
    </w:p>
    <w:p w:rsidR="00D65C3E" w:rsidRDefault="00D65C3E" w:rsidP="00E47625">
      <w:pPr>
        <w:rPr>
          <w:iCs/>
          <w:sz w:val="40"/>
          <w:szCs w:val="40"/>
        </w:rPr>
      </w:pPr>
    </w:p>
    <w:p w:rsidR="00D65C3E" w:rsidRDefault="00D65C3E" w:rsidP="00E47625">
      <w:pPr>
        <w:rPr>
          <w:iCs/>
          <w:sz w:val="40"/>
          <w:szCs w:val="40"/>
        </w:rPr>
      </w:pPr>
    </w:p>
    <w:p w:rsidR="00D65C3E" w:rsidRDefault="00D65C3E" w:rsidP="00E47625">
      <w:pPr>
        <w:rPr>
          <w:iCs/>
          <w:sz w:val="40"/>
          <w:szCs w:val="40"/>
        </w:rPr>
      </w:pPr>
    </w:p>
    <w:p w:rsidR="00D65C3E" w:rsidRDefault="00D65C3E" w:rsidP="00E47625">
      <w:pPr>
        <w:rPr>
          <w:iCs/>
          <w:sz w:val="40"/>
          <w:szCs w:val="40"/>
        </w:rPr>
      </w:pPr>
    </w:p>
    <w:p w:rsidR="00D65C3E" w:rsidRDefault="00D65C3E" w:rsidP="00E47625">
      <w:pPr>
        <w:rPr>
          <w:iCs/>
          <w:sz w:val="40"/>
          <w:szCs w:val="40"/>
        </w:rPr>
      </w:pPr>
    </w:p>
    <w:p w:rsidR="00D65C3E" w:rsidRDefault="00D65C3E" w:rsidP="00E47625">
      <w:pPr>
        <w:rPr>
          <w:iCs/>
          <w:sz w:val="40"/>
          <w:szCs w:val="40"/>
        </w:rPr>
      </w:pPr>
    </w:p>
    <w:p w:rsidR="00E47625" w:rsidRDefault="00E47625" w:rsidP="00E47625">
      <w:pPr>
        <w:rPr>
          <w:iCs/>
          <w:sz w:val="40"/>
          <w:szCs w:val="40"/>
        </w:rPr>
      </w:pPr>
    </w:p>
    <w:p w:rsidR="00E47625" w:rsidRDefault="00E47625" w:rsidP="00E47625">
      <w:pPr>
        <w:rPr>
          <w:iCs/>
          <w:sz w:val="40"/>
          <w:szCs w:val="40"/>
        </w:rPr>
      </w:pPr>
    </w:p>
    <w:p w:rsidR="004A764B" w:rsidRPr="00E47625" w:rsidRDefault="00E47625" w:rsidP="00E47625">
      <w:pPr>
        <w:pStyle w:val="ListParagraph"/>
        <w:numPr>
          <w:ilvl w:val="0"/>
          <w:numId w:val="50"/>
        </w:numPr>
        <w:rPr>
          <w:iCs/>
          <w:sz w:val="40"/>
          <w:szCs w:val="40"/>
        </w:rPr>
      </w:pPr>
      <w:r w:rsidRPr="00E47625">
        <w:rPr>
          <w:iCs/>
          <w:sz w:val="40"/>
          <w:szCs w:val="40"/>
        </w:rPr>
        <w:t>Write out two models, one where time is a class variable, and one where it is continuous.</w:t>
      </w:r>
    </w:p>
    <w:p w:rsidR="00E47625" w:rsidRDefault="00E47625">
      <w:pPr>
        <w:rPr>
          <w:sz w:val="40"/>
          <w:szCs w:val="40"/>
        </w:rPr>
      </w:pPr>
    </w:p>
    <w:p w:rsidR="00E47625" w:rsidRDefault="00E47625">
      <w:pPr>
        <w:rPr>
          <w:sz w:val="40"/>
          <w:szCs w:val="40"/>
        </w:rPr>
      </w:pPr>
    </w:p>
    <w:p w:rsidR="00E47625" w:rsidRDefault="00E47625">
      <w:pPr>
        <w:rPr>
          <w:sz w:val="40"/>
          <w:szCs w:val="40"/>
        </w:rPr>
      </w:pPr>
    </w:p>
    <w:p w:rsidR="00E47625" w:rsidRDefault="00E47625">
      <w:pPr>
        <w:rPr>
          <w:sz w:val="40"/>
          <w:szCs w:val="40"/>
        </w:rPr>
      </w:pPr>
    </w:p>
    <w:p w:rsidR="00D65C3E" w:rsidRDefault="00D65C3E">
      <w:pPr>
        <w:rPr>
          <w:sz w:val="40"/>
          <w:szCs w:val="40"/>
        </w:rPr>
      </w:pPr>
      <w:r>
        <w:rPr>
          <w:sz w:val="40"/>
          <w:szCs w:val="40"/>
        </w:rPr>
        <w:br w:type="page"/>
      </w:r>
    </w:p>
    <w:p w:rsidR="00672B57" w:rsidRPr="00E47625" w:rsidRDefault="00672B57" w:rsidP="00E47625">
      <w:pPr>
        <w:pStyle w:val="ListParagraph"/>
        <w:numPr>
          <w:ilvl w:val="0"/>
          <w:numId w:val="50"/>
        </w:numPr>
        <w:rPr>
          <w:sz w:val="40"/>
          <w:szCs w:val="40"/>
        </w:rPr>
      </w:pPr>
      <w:r w:rsidRPr="00E47625">
        <w:rPr>
          <w:sz w:val="40"/>
          <w:szCs w:val="40"/>
        </w:rPr>
        <w:lastRenderedPageBreak/>
        <w:t>Perform a test of interest for the model with time as a class variable.</w:t>
      </w:r>
    </w:p>
    <w:p w:rsidR="00672B57" w:rsidRDefault="00672B57">
      <w:pPr>
        <w:rPr>
          <w:sz w:val="40"/>
          <w:szCs w:val="40"/>
        </w:rPr>
      </w:pPr>
    </w:p>
    <w:p w:rsidR="00672B57" w:rsidRDefault="00672B57">
      <w:pPr>
        <w:rPr>
          <w:sz w:val="40"/>
          <w:szCs w:val="40"/>
        </w:rPr>
      </w:pPr>
    </w:p>
    <w:p w:rsidR="00D65C3E" w:rsidRDefault="00D65C3E">
      <w:pPr>
        <w:rPr>
          <w:sz w:val="40"/>
          <w:szCs w:val="40"/>
        </w:rPr>
      </w:pPr>
    </w:p>
    <w:p w:rsidR="00D65C3E" w:rsidRDefault="00D65C3E">
      <w:pPr>
        <w:rPr>
          <w:sz w:val="40"/>
          <w:szCs w:val="40"/>
        </w:rPr>
      </w:pPr>
    </w:p>
    <w:p w:rsidR="00D65C3E" w:rsidRDefault="00D65C3E">
      <w:pPr>
        <w:rPr>
          <w:sz w:val="40"/>
          <w:szCs w:val="40"/>
        </w:rPr>
      </w:pPr>
    </w:p>
    <w:p w:rsidR="00D65C3E" w:rsidRDefault="00D65C3E">
      <w:pPr>
        <w:rPr>
          <w:sz w:val="40"/>
          <w:szCs w:val="40"/>
        </w:rPr>
      </w:pPr>
    </w:p>
    <w:p w:rsidR="00D65C3E" w:rsidRDefault="00D65C3E">
      <w:pPr>
        <w:rPr>
          <w:sz w:val="40"/>
          <w:szCs w:val="40"/>
        </w:rPr>
      </w:pPr>
    </w:p>
    <w:p w:rsidR="00672B57" w:rsidRDefault="00672B57">
      <w:pPr>
        <w:rPr>
          <w:sz w:val="40"/>
          <w:szCs w:val="40"/>
        </w:rPr>
      </w:pPr>
    </w:p>
    <w:p w:rsidR="00672B57" w:rsidRDefault="00672B57">
      <w:pPr>
        <w:rPr>
          <w:sz w:val="40"/>
          <w:szCs w:val="40"/>
        </w:rPr>
      </w:pPr>
    </w:p>
    <w:p w:rsidR="00672B57" w:rsidRDefault="00672B57">
      <w:pPr>
        <w:rPr>
          <w:sz w:val="40"/>
          <w:szCs w:val="40"/>
        </w:rPr>
      </w:pPr>
    </w:p>
    <w:p w:rsidR="002F3943" w:rsidRPr="00E47625" w:rsidRDefault="00672B57" w:rsidP="00E47625">
      <w:pPr>
        <w:pStyle w:val="ListParagraph"/>
        <w:numPr>
          <w:ilvl w:val="0"/>
          <w:numId w:val="50"/>
        </w:numPr>
        <w:rPr>
          <w:sz w:val="40"/>
          <w:szCs w:val="40"/>
        </w:rPr>
      </w:pPr>
      <w:r w:rsidRPr="00E47625">
        <w:rPr>
          <w:sz w:val="40"/>
          <w:szCs w:val="40"/>
        </w:rPr>
        <w:t>Perform a test of interest for the model with time as a continuous variable.</w:t>
      </w:r>
      <w:r w:rsidR="002F3943" w:rsidRPr="00E47625">
        <w:rPr>
          <w:sz w:val="40"/>
          <w:szCs w:val="40"/>
        </w:rPr>
        <w:br w:type="page"/>
      </w:r>
    </w:p>
    <w:p w:rsidR="00F44746" w:rsidRPr="00A84194" w:rsidRDefault="00A84194">
      <w:pPr>
        <w:rPr>
          <w:i/>
          <w:sz w:val="40"/>
          <w:szCs w:val="40"/>
        </w:rPr>
      </w:pPr>
      <w:r w:rsidRPr="00A84194">
        <w:rPr>
          <w:i/>
          <w:sz w:val="40"/>
          <w:szCs w:val="40"/>
        </w:rPr>
        <w:lastRenderedPageBreak/>
        <w:t>Time versus class versus continuous</w:t>
      </w:r>
    </w:p>
    <w:p w:rsidR="00A84194" w:rsidRDefault="00A84194">
      <w:pPr>
        <w:rPr>
          <w:sz w:val="40"/>
          <w:szCs w:val="40"/>
        </w:rPr>
      </w:pPr>
    </w:p>
    <w:p w:rsidR="00A84194" w:rsidRDefault="006F3A50" w:rsidP="00A84194">
      <w:pPr>
        <w:pStyle w:val="ListParagraph"/>
        <w:numPr>
          <w:ilvl w:val="0"/>
          <w:numId w:val="41"/>
        </w:numPr>
        <w:rPr>
          <w:sz w:val="40"/>
          <w:szCs w:val="40"/>
        </w:rPr>
      </w:pPr>
      <w:r w:rsidRPr="00A84194">
        <w:rPr>
          <w:sz w:val="40"/>
          <w:szCs w:val="40"/>
        </w:rPr>
        <w:t>How do the estimates change if Time is treated as a continuous variable</w:t>
      </w:r>
      <w:r w:rsidR="00D65C3E">
        <w:rPr>
          <w:sz w:val="40"/>
          <w:szCs w:val="40"/>
        </w:rPr>
        <w:t xml:space="preserve"> relative to Time as class</w:t>
      </w:r>
      <w:r w:rsidRPr="00A84194">
        <w:rPr>
          <w:sz w:val="40"/>
          <w:szCs w:val="40"/>
        </w:rPr>
        <w:t>?</w:t>
      </w:r>
    </w:p>
    <w:p w:rsidR="00A84194" w:rsidRDefault="00A84194" w:rsidP="00A84194">
      <w:pPr>
        <w:pStyle w:val="ListParagraph"/>
        <w:rPr>
          <w:sz w:val="40"/>
          <w:szCs w:val="40"/>
        </w:rPr>
      </w:pPr>
    </w:p>
    <w:p w:rsidR="00A84194" w:rsidRDefault="006F3A50" w:rsidP="00A84194">
      <w:pPr>
        <w:pStyle w:val="ListParagraph"/>
        <w:numPr>
          <w:ilvl w:val="0"/>
          <w:numId w:val="41"/>
        </w:numPr>
        <w:rPr>
          <w:sz w:val="40"/>
          <w:szCs w:val="40"/>
        </w:rPr>
      </w:pPr>
      <w:r w:rsidRPr="00A84194">
        <w:rPr>
          <w:sz w:val="40"/>
          <w:szCs w:val="40"/>
        </w:rPr>
        <w:t>If modeling Time as continuous, are higher order terms necessary?</w:t>
      </w:r>
    </w:p>
    <w:p w:rsidR="00A84194" w:rsidRPr="00A84194" w:rsidRDefault="00A84194" w:rsidP="00A84194">
      <w:pPr>
        <w:rPr>
          <w:sz w:val="40"/>
          <w:szCs w:val="40"/>
        </w:rPr>
      </w:pPr>
    </w:p>
    <w:p w:rsidR="006F3A50" w:rsidRPr="00A84194" w:rsidRDefault="006F3A50" w:rsidP="00A84194">
      <w:pPr>
        <w:pStyle w:val="ListParagraph"/>
        <w:numPr>
          <w:ilvl w:val="0"/>
          <w:numId w:val="41"/>
        </w:numPr>
        <w:rPr>
          <w:sz w:val="40"/>
          <w:szCs w:val="40"/>
        </w:rPr>
      </w:pPr>
      <w:r w:rsidRPr="00A84194">
        <w:rPr>
          <w:sz w:val="40"/>
          <w:szCs w:val="40"/>
        </w:rPr>
        <w:t>What should you think about when deciding between Time as class versus Time as continuous?</w:t>
      </w:r>
    </w:p>
    <w:p w:rsidR="00F44746" w:rsidRDefault="00F44746">
      <w:pPr>
        <w:rPr>
          <w:sz w:val="40"/>
          <w:szCs w:val="40"/>
        </w:rPr>
      </w:pPr>
    </w:p>
    <w:p w:rsidR="00255F27" w:rsidRDefault="00255F27" w:rsidP="00255F27">
      <w:pPr>
        <w:rPr>
          <w:sz w:val="40"/>
          <w:szCs w:val="40"/>
        </w:rPr>
      </w:pPr>
      <w:r>
        <w:rPr>
          <w:sz w:val="40"/>
          <w:szCs w:val="40"/>
        </w:rPr>
        <w:br w:type="page"/>
      </w:r>
    </w:p>
    <w:p w:rsidR="00255F27" w:rsidRDefault="00255F27" w:rsidP="00255F27">
      <w:pPr>
        <w:pStyle w:val="ListParagraph"/>
        <w:numPr>
          <w:ilvl w:val="0"/>
          <w:numId w:val="37"/>
        </w:numPr>
        <w:rPr>
          <w:sz w:val="40"/>
          <w:szCs w:val="40"/>
        </w:rPr>
      </w:pPr>
      <w:r w:rsidRPr="00176FBA">
        <w:rPr>
          <w:sz w:val="40"/>
          <w:szCs w:val="40"/>
        </w:rPr>
        <w:lastRenderedPageBreak/>
        <w:t>In SAS PROC GLM</w:t>
      </w:r>
      <w:r w:rsidR="006F3A50">
        <w:rPr>
          <w:sz w:val="40"/>
          <w:szCs w:val="40"/>
        </w:rPr>
        <w:t xml:space="preserve"> and PROC MIXED</w:t>
      </w:r>
      <w:r w:rsidRPr="00176FBA">
        <w:rPr>
          <w:sz w:val="40"/>
          <w:szCs w:val="40"/>
        </w:rPr>
        <w:t xml:space="preserve">, time can be modeled as a continuous variable by simply leaving the </w:t>
      </w:r>
      <w:r w:rsidRPr="00176FBA">
        <w:rPr>
          <w:i/>
          <w:sz w:val="40"/>
          <w:szCs w:val="40"/>
        </w:rPr>
        <w:t>Time</w:t>
      </w:r>
      <w:r w:rsidRPr="00176FBA">
        <w:rPr>
          <w:sz w:val="40"/>
          <w:szCs w:val="40"/>
        </w:rPr>
        <w:t xml:space="preserve"> variable out of the CLASS statement</w:t>
      </w:r>
      <w:r w:rsidR="006F3A50">
        <w:rPr>
          <w:sz w:val="40"/>
          <w:szCs w:val="40"/>
        </w:rPr>
        <w:t xml:space="preserve"> (or by not using the factor argument in R)</w:t>
      </w:r>
      <w:r w:rsidRPr="00176FBA">
        <w:rPr>
          <w:sz w:val="40"/>
          <w:szCs w:val="40"/>
        </w:rPr>
        <w:t>.</w:t>
      </w:r>
    </w:p>
    <w:p w:rsidR="006F3A50" w:rsidRDefault="006F3A50" w:rsidP="006F3A50">
      <w:pPr>
        <w:pStyle w:val="ListParagraph"/>
        <w:rPr>
          <w:sz w:val="40"/>
          <w:szCs w:val="40"/>
        </w:rPr>
      </w:pPr>
    </w:p>
    <w:p w:rsidR="006F3A50" w:rsidRDefault="006F3A50" w:rsidP="00255F27">
      <w:pPr>
        <w:pStyle w:val="ListParagraph"/>
        <w:numPr>
          <w:ilvl w:val="0"/>
          <w:numId w:val="37"/>
        </w:numPr>
        <w:rPr>
          <w:sz w:val="40"/>
          <w:szCs w:val="40"/>
        </w:rPr>
      </w:pPr>
      <w:r>
        <w:rPr>
          <w:sz w:val="40"/>
          <w:szCs w:val="40"/>
        </w:rPr>
        <w:t>For an indicator variable (e.g., 0=Male and 1=Female), do you need to define it as a class variable?  What is the difference when you do or don’t?</w:t>
      </w:r>
    </w:p>
    <w:p w:rsidR="00255F27" w:rsidRPr="00176FBA" w:rsidRDefault="00255F27" w:rsidP="00255F27">
      <w:pPr>
        <w:rPr>
          <w:sz w:val="40"/>
          <w:szCs w:val="40"/>
        </w:rPr>
      </w:pPr>
    </w:p>
    <w:p w:rsidR="00255F27" w:rsidRDefault="00255F27" w:rsidP="00255F27">
      <w:pPr>
        <w:pStyle w:val="ListParagraph"/>
        <w:numPr>
          <w:ilvl w:val="0"/>
          <w:numId w:val="37"/>
        </w:numPr>
        <w:rPr>
          <w:sz w:val="40"/>
          <w:szCs w:val="40"/>
        </w:rPr>
      </w:pPr>
      <w:r w:rsidRPr="00176FBA">
        <w:rPr>
          <w:sz w:val="40"/>
          <w:szCs w:val="40"/>
        </w:rPr>
        <w:t xml:space="preserve">When modeling time as a class variable, the linearity assumption can be checked informally by inspecting </w:t>
      </w:r>
      <w:r w:rsidR="0013221B">
        <w:rPr>
          <w:sz w:val="40"/>
          <w:szCs w:val="40"/>
        </w:rPr>
        <w:t>gr</w:t>
      </w:r>
      <w:r w:rsidRPr="00176FBA">
        <w:rPr>
          <w:sz w:val="40"/>
          <w:szCs w:val="40"/>
        </w:rPr>
        <w:t>aph</w:t>
      </w:r>
      <w:r w:rsidR="0013221B">
        <w:rPr>
          <w:sz w:val="40"/>
          <w:szCs w:val="40"/>
        </w:rPr>
        <w:t>s</w:t>
      </w:r>
      <w:r w:rsidRPr="00176FBA">
        <w:rPr>
          <w:sz w:val="40"/>
          <w:szCs w:val="40"/>
        </w:rPr>
        <w:t xml:space="preserve"> to see if the patterns look linear, or add higher order terms and see if they are significant.  </w:t>
      </w:r>
      <w:r w:rsidR="006F3A50">
        <w:rPr>
          <w:sz w:val="40"/>
          <w:szCs w:val="40"/>
        </w:rPr>
        <w:t>Can perform</w:t>
      </w:r>
      <w:r w:rsidRPr="00176FBA">
        <w:rPr>
          <w:sz w:val="40"/>
          <w:szCs w:val="40"/>
        </w:rPr>
        <w:t xml:space="preserve"> ‘lack of fit’ test for linearity</w:t>
      </w:r>
      <w:r w:rsidR="0013221B">
        <w:rPr>
          <w:sz w:val="40"/>
          <w:szCs w:val="40"/>
        </w:rPr>
        <w:t>.</w:t>
      </w:r>
    </w:p>
    <w:p w:rsidR="00255F27" w:rsidRPr="00176FBA" w:rsidRDefault="00255F27" w:rsidP="00255F27">
      <w:pPr>
        <w:rPr>
          <w:sz w:val="40"/>
          <w:szCs w:val="40"/>
        </w:rPr>
      </w:pPr>
    </w:p>
    <w:p w:rsidR="00255F27" w:rsidRDefault="00255F27" w:rsidP="00255F27">
      <w:pPr>
        <w:rPr>
          <w:i/>
          <w:sz w:val="40"/>
          <w:szCs w:val="40"/>
          <w:u w:val="single"/>
        </w:rPr>
      </w:pPr>
      <w:r>
        <w:rPr>
          <w:i/>
          <w:sz w:val="40"/>
          <w:szCs w:val="40"/>
          <w:u w:val="single"/>
        </w:rPr>
        <w:br w:type="page"/>
      </w:r>
    </w:p>
    <w:p w:rsidR="00255F27" w:rsidRDefault="00255F27" w:rsidP="00255F27">
      <w:pPr>
        <w:pStyle w:val="ListParagraph"/>
        <w:numPr>
          <w:ilvl w:val="0"/>
          <w:numId w:val="35"/>
        </w:numPr>
        <w:rPr>
          <w:sz w:val="40"/>
          <w:szCs w:val="40"/>
        </w:rPr>
      </w:pPr>
      <w:r w:rsidRPr="00176FBA">
        <w:rPr>
          <w:sz w:val="40"/>
          <w:szCs w:val="40"/>
        </w:rPr>
        <w:lastRenderedPageBreak/>
        <w:t xml:space="preserve">Modeling time as a class versus continuous variable is an important issue that we will discuss throughout the course. </w:t>
      </w:r>
    </w:p>
    <w:p w:rsidR="00255F27" w:rsidRPr="00971D67" w:rsidRDefault="00255F27" w:rsidP="00255F27">
      <w:pPr>
        <w:rPr>
          <w:sz w:val="40"/>
          <w:szCs w:val="40"/>
        </w:rPr>
      </w:pPr>
      <w:r w:rsidRPr="00971D67">
        <w:rPr>
          <w:sz w:val="40"/>
          <w:szCs w:val="40"/>
        </w:rPr>
        <w:t xml:space="preserve"> </w:t>
      </w:r>
    </w:p>
    <w:p w:rsidR="00255F27" w:rsidRDefault="00255F27" w:rsidP="00255F27">
      <w:pPr>
        <w:pStyle w:val="ListParagraph"/>
        <w:numPr>
          <w:ilvl w:val="1"/>
          <w:numId w:val="35"/>
        </w:numPr>
        <w:rPr>
          <w:sz w:val="40"/>
          <w:szCs w:val="40"/>
        </w:rPr>
      </w:pPr>
      <w:r>
        <w:rPr>
          <w:sz w:val="40"/>
          <w:szCs w:val="40"/>
        </w:rPr>
        <w:t>T</w:t>
      </w:r>
      <w:r w:rsidRPr="00176FBA">
        <w:rPr>
          <w:sz w:val="40"/>
          <w:szCs w:val="40"/>
        </w:rPr>
        <w:t>ime as a class variable</w:t>
      </w:r>
      <w:r>
        <w:rPr>
          <w:sz w:val="40"/>
          <w:szCs w:val="40"/>
        </w:rPr>
        <w:t>…</w:t>
      </w:r>
    </w:p>
    <w:p w:rsidR="00255F27" w:rsidRDefault="00255F27" w:rsidP="00255F27">
      <w:pPr>
        <w:pStyle w:val="ListParagraph"/>
        <w:numPr>
          <w:ilvl w:val="2"/>
          <w:numId w:val="35"/>
        </w:numPr>
        <w:rPr>
          <w:sz w:val="40"/>
          <w:szCs w:val="40"/>
        </w:rPr>
      </w:pPr>
      <w:r w:rsidRPr="00176FBA">
        <w:rPr>
          <w:sz w:val="40"/>
          <w:szCs w:val="40"/>
        </w:rPr>
        <w:t xml:space="preserve">offers the most flexibility </w:t>
      </w:r>
    </w:p>
    <w:p w:rsidR="00255F27" w:rsidRDefault="0013221B" w:rsidP="00255F27">
      <w:pPr>
        <w:pStyle w:val="ListParagraph"/>
        <w:numPr>
          <w:ilvl w:val="2"/>
          <w:numId w:val="35"/>
        </w:numPr>
        <w:rPr>
          <w:sz w:val="40"/>
          <w:szCs w:val="40"/>
        </w:rPr>
      </w:pPr>
      <w:r>
        <w:rPr>
          <w:sz w:val="40"/>
          <w:szCs w:val="40"/>
        </w:rPr>
        <w:t xml:space="preserve">imposes </w:t>
      </w:r>
      <w:r w:rsidR="00255F27" w:rsidRPr="00176FBA">
        <w:rPr>
          <w:sz w:val="40"/>
          <w:szCs w:val="40"/>
        </w:rPr>
        <w:t>no parametric constraints imposed across lev</w:t>
      </w:r>
      <w:r w:rsidR="00255F27">
        <w:rPr>
          <w:sz w:val="40"/>
          <w:szCs w:val="40"/>
        </w:rPr>
        <w:t>els of time</w:t>
      </w:r>
    </w:p>
    <w:p w:rsidR="00255F27" w:rsidRDefault="00255F27" w:rsidP="00255F27">
      <w:pPr>
        <w:pStyle w:val="ListParagraph"/>
        <w:numPr>
          <w:ilvl w:val="2"/>
          <w:numId w:val="35"/>
        </w:numPr>
        <w:rPr>
          <w:sz w:val="40"/>
          <w:szCs w:val="40"/>
        </w:rPr>
      </w:pPr>
      <w:r w:rsidRPr="00176FBA">
        <w:rPr>
          <w:sz w:val="40"/>
          <w:szCs w:val="40"/>
        </w:rPr>
        <w:t xml:space="preserve">uses more degrees of freedom in the model (e.g., </w:t>
      </w:r>
      <w:r>
        <w:rPr>
          <w:sz w:val="40"/>
          <w:szCs w:val="40"/>
        </w:rPr>
        <w:t>with</w:t>
      </w:r>
      <w:r w:rsidRPr="00176FBA">
        <w:rPr>
          <w:sz w:val="40"/>
          <w:szCs w:val="40"/>
        </w:rPr>
        <w:t xml:space="preserve"> 4 times there are 3 d.f., 1 d.f. if you have a</w:t>
      </w:r>
      <w:r>
        <w:rPr>
          <w:sz w:val="40"/>
          <w:szCs w:val="40"/>
        </w:rPr>
        <w:t xml:space="preserve"> simple linear term for time as continuous).</w:t>
      </w:r>
    </w:p>
    <w:p w:rsidR="00255F27" w:rsidRDefault="00255F27" w:rsidP="00255F27">
      <w:pPr>
        <w:pStyle w:val="ListParagraph"/>
        <w:numPr>
          <w:ilvl w:val="2"/>
          <w:numId w:val="35"/>
        </w:numPr>
        <w:rPr>
          <w:sz w:val="40"/>
          <w:szCs w:val="40"/>
        </w:rPr>
      </w:pPr>
      <w:r w:rsidRPr="00971D67">
        <w:rPr>
          <w:sz w:val="40"/>
          <w:szCs w:val="40"/>
        </w:rPr>
        <w:t xml:space="preserve">recommended when there are relatively few times (say, five or less), for which tests for polynomial trends can still be conducted (see </w:t>
      </w:r>
      <w:r>
        <w:rPr>
          <w:sz w:val="40"/>
          <w:szCs w:val="40"/>
        </w:rPr>
        <w:t xml:space="preserve">course </w:t>
      </w:r>
      <w:r w:rsidRPr="00971D67">
        <w:rPr>
          <w:sz w:val="40"/>
          <w:szCs w:val="40"/>
        </w:rPr>
        <w:t xml:space="preserve">notes for details).  </w:t>
      </w:r>
    </w:p>
    <w:p w:rsidR="00255F27" w:rsidRPr="00971D67" w:rsidRDefault="00255F27" w:rsidP="00255F27">
      <w:pPr>
        <w:ind w:left="1800"/>
        <w:rPr>
          <w:sz w:val="40"/>
          <w:szCs w:val="40"/>
        </w:rPr>
      </w:pPr>
    </w:p>
    <w:p w:rsidR="00255F27" w:rsidRDefault="00255F27" w:rsidP="00255F27">
      <w:pPr>
        <w:pStyle w:val="ListParagraph"/>
        <w:numPr>
          <w:ilvl w:val="1"/>
          <w:numId w:val="35"/>
        </w:numPr>
        <w:rPr>
          <w:sz w:val="40"/>
          <w:szCs w:val="40"/>
        </w:rPr>
      </w:pPr>
      <w:r>
        <w:rPr>
          <w:sz w:val="40"/>
          <w:szCs w:val="40"/>
        </w:rPr>
        <w:t xml:space="preserve">Time as continuous </w:t>
      </w:r>
      <w:r w:rsidR="0013221B">
        <w:rPr>
          <w:sz w:val="40"/>
          <w:szCs w:val="40"/>
        </w:rPr>
        <w:t xml:space="preserve">is </w:t>
      </w:r>
      <w:r>
        <w:rPr>
          <w:sz w:val="40"/>
          <w:szCs w:val="40"/>
        </w:rPr>
        <w:t>recommended when…</w:t>
      </w:r>
    </w:p>
    <w:p w:rsidR="00255F27" w:rsidRDefault="00255F27" w:rsidP="00255F27">
      <w:pPr>
        <w:pStyle w:val="ListParagraph"/>
        <w:numPr>
          <w:ilvl w:val="2"/>
          <w:numId w:val="35"/>
        </w:numPr>
        <w:rPr>
          <w:sz w:val="40"/>
          <w:szCs w:val="40"/>
        </w:rPr>
      </w:pPr>
      <w:r>
        <w:rPr>
          <w:sz w:val="40"/>
          <w:szCs w:val="40"/>
        </w:rPr>
        <w:t xml:space="preserve">there are </w:t>
      </w:r>
      <w:r w:rsidRPr="00971D67">
        <w:rPr>
          <w:sz w:val="40"/>
          <w:szCs w:val="40"/>
        </w:rPr>
        <w:t>many times of observation</w:t>
      </w:r>
      <w:r>
        <w:rPr>
          <w:sz w:val="40"/>
          <w:szCs w:val="40"/>
        </w:rPr>
        <w:t>, possibly unequally spaced</w:t>
      </w:r>
    </w:p>
    <w:p w:rsidR="00255F27" w:rsidRDefault="00255F27" w:rsidP="00255F27">
      <w:pPr>
        <w:pStyle w:val="ListParagraph"/>
        <w:numPr>
          <w:ilvl w:val="2"/>
          <w:numId w:val="35"/>
        </w:numPr>
        <w:rPr>
          <w:sz w:val="40"/>
          <w:szCs w:val="40"/>
        </w:rPr>
      </w:pPr>
      <w:r>
        <w:rPr>
          <w:sz w:val="40"/>
          <w:szCs w:val="40"/>
        </w:rPr>
        <w:t>there are d</w:t>
      </w:r>
      <w:r w:rsidRPr="00971D67">
        <w:rPr>
          <w:sz w:val="40"/>
          <w:szCs w:val="40"/>
        </w:rPr>
        <w:t>ifferent tim</w:t>
      </w:r>
      <w:r>
        <w:rPr>
          <w:sz w:val="40"/>
          <w:szCs w:val="40"/>
        </w:rPr>
        <w:t>es of measurement for subjects</w:t>
      </w:r>
    </w:p>
    <w:p w:rsidR="00255F27" w:rsidRDefault="00255F27" w:rsidP="00255F27">
      <w:pPr>
        <w:pStyle w:val="ListParagraph"/>
        <w:numPr>
          <w:ilvl w:val="2"/>
          <w:numId w:val="35"/>
        </w:numPr>
        <w:rPr>
          <w:sz w:val="40"/>
          <w:szCs w:val="40"/>
        </w:rPr>
      </w:pPr>
      <w:r>
        <w:rPr>
          <w:sz w:val="40"/>
          <w:szCs w:val="40"/>
        </w:rPr>
        <w:t>interpolating estimates and predicted values may be of interest</w:t>
      </w:r>
    </w:p>
    <w:p w:rsidR="0013221B" w:rsidRDefault="0013221B" w:rsidP="0013221B">
      <w:pPr>
        <w:pStyle w:val="ListParagraph"/>
        <w:rPr>
          <w:sz w:val="40"/>
          <w:szCs w:val="40"/>
        </w:rPr>
      </w:pPr>
    </w:p>
    <w:p w:rsidR="00255F27" w:rsidRDefault="0013221B" w:rsidP="0013221B">
      <w:pPr>
        <w:pStyle w:val="ListParagraph"/>
        <w:numPr>
          <w:ilvl w:val="0"/>
          <w:numId w:val="35"/>
        </w:numPr>
        <w:rPr>
          <w:sz w:val="40"/>
          <w:szCs w:val="40"/>
        </w:rPr>
      </w:pPr>
      <w:r>
        <w:rPr>
          <w:sz w:val="40"/>
          <w:szCs w:val="40"/>
        </w:rPr>
        <w:t>Equivalence of model using using time as class and model using time as continuous with (</w:t>
      </w:r>
      <w:r w:rsidRPr="0013221B">
        <w:rPr>
          <w:i/>
          <w:sz w:val="40"/>
          <w:szCs w:val="40"/>
        </w:rPr>
        <w:t>t</w:t>
      </w:r>
      <w:r>
        <w:rPr>
          <w:sz w:val="40"/>
          <w:szCs w:val="40"/>
        </w:rPr>
        <w:t>–1)</w:t>
      </w:r>
      <w:r w:rsidRPr="0013221B">
        <w:rPr>
          <w:sz w:val="40"/>
          <w:szCs w:val="40"/>
          <w:vertAlign w:val="superscript"/>
        </w:rPr>
        <w:t>th</w:t>
      </w:r>
      <w:r>
        <w:rPr>
          <w:sz w:val="40"/>
          <w:szCs w:val="40"/>
        </w:rPr>
        <w:t xml:space="preserve"> degree polynomials (if time has </w:t>
      </w:r>
      <w:r w:rsidRPr="0013221B">
        <w:rPr>
          <w:i/>
          <w:sz w:val="40"/>
          <w:szCs w:val="40"/>
        </w:rPr>
        <w:t>t</w:t>
      </w:r>
      <w:r>
        <w:rPr>
          <w:sz w:val="40"/>
          <w:szCs w:val="40"/>
        </w:rPr>
        <w:t xml:space="preserve"> levels)</w:t>
      </w:r>
    </w:p>
    <w:p w:rsidR="0013221B" w:rsidRDefault="0013221B" w:rsidP="0013221B">
      <w:pPr>
        <w:pStyle w:val="ListParagraph"/>
        <w:numPr>
          <w:ilvl w:val="1"/>
          <w:numId w:val="35"/>
        </w:numPr>
        <w:rPr>
          <w:sz w:val="40"/>
          <w:szCs w:val="40"/>
        </w:rPr>
      </w:pPr>
      <w:r>
        <w:rPr>
          <w:sz w:val="40"/>
          <w:szCs w:val="40"/>
        </w:rPr>
        <w:t>Same log likelihood</w:t>
      </w:r>
    </w:p>
    <w:p w:rsidR="0013221B" w:rsidRDefault="0013221B" w:rsidP="0013221B">
      <w:pPr>
        <w:pStyle w:val="ListParagraph"/>
        <w:numPr>
          <w:ilvl w:val="1"/>
          <w:numId w:val="35"/>
        </w:numPr>
        <w:rPr>
          <w:sz w:val="40"/>
          <w:szCs w:val="40"/>
        </w:rPr>
      </w:pPr>
      <w:r>
        <w:rPr>
          <w:sz w:val="40"/>
          <w:szCs w:val="40"/>
        </w:rPr>
        <w:t>Same F-test for Time</w:t>
      </w:r>
    </w:p>
    <w:sectPr w:rsidR="0013221B" w:rsidSect="002D6FA2">
      <w:headerReference w:type="even" r:id="rId46"/>
      <w:headerReference w:type="default" r:id="rId47"/>
      <w:pgSz w:w="15840" w:h="12240" w:orient="landscape"/>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A7C" w:rsidRDefault="00A21A7C">
      <w:r>
        <w:separator/>
      </w:r>
    </w:p>
  </w:endnote>
  <w:endnote w:type="continuationSeparator" w:id="0">
    <w:p w:rsidR="00A21A7C" w:rsidRDefault="00A21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SAS Monospace">
    <w:altName w:val="Calibri"/>
    <w:panose1 w:val="020B0609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A7C" w:rsidRDefault="00A21A7C">
      <w:r>
        <w:separator/>
      </w:r>
    </w:p>
  </w:footnote>
  <w:footnote w:type="continuationSeparator" w:id="0">
    <w:p w:rsidR="00A21A7C" w:rsidRDefault="00A21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A7C" w:rsidRDefault="00A21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1A7C" w:rsidRDefault="00A21A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A7C" w:rsidRDefault="00A21A7C">
    <w:pPr>
      <w:pStyle w:val="Header"/>
      <w:framePr w:wrap="around" w:vAnchor="text" w:hAnchor="margin" w:xAlign="right" w:y="1"/>
      <w:rPr>
        <w:rStyle w:val="PageNumber"/>
        <w:sz w:val="20"/>
        <w:szCs w:val="20"/>
      </w:rPr>
    </w:pPr>
    <w:r>
      <w:rPr>
        <w:rStyle w:val="PageNumber"/>
        <w:sz w:val="20"/>
        <w:szCs w:val="20"/>
      </w:rPr>
      <w:fldChar w:fldCharType="begin"/>
    </w:r>
    <w:r>
      <w:rPr>
        <w:rStyle w:val="PageNumber"/>
        <w:sz w:val="20"/>
        <w:szCs w:val="20"/>
      </w:rPr>
      <w:instrText xml:space="preserve">PAGE  </w:instrText>
    </w:r>
    <w:r>
      <w:rPr>
        <w:rStyle w:val="PageNumber"/>
        <w:sz w:val="20"/>
        <w:szCs w:val="20"/>
      </w:rPr>
      <w:fldChar w:fldCharType="separate"/>
    </w:r>
    <w:r w:rsidR="00931E43">
      <w:rPr>
        <w:rStyle w:val="PageNumber"/>
        <w:noProof/>
        <w:sz w:val="20"/>
        <w:szCs w:val="20"/>
      </w:rPr>
      <w:t>2</w:t>
    </w:r>
    <w:r>
      <w:rPr>
        <w:rStyle w:val="PageNumber"/>
        <w:sz w:val="20"/>
        <w:szCs w:val="20"/>
      </w:rPr>
      <w:fldChar w:fldCharType="end"/>
    </w:r>
  </w:p>
  <w:p w:rsidR="00A21A7C" w:rsidRDefault="00A21A7C">
    <w:pPr>
      <w:pStyle w:val="Header"/>
      <w:ind w:right="360"/>
      <w:rPr>
        <w:sz w:val="20"/>
        <w:szCs w:val="20"/>
      </w:rPr>
    </w:pPr>
    <w:r>
      <w:rPr>
        <w:sz w:val="20"/>
        <w:szCs w:val="20"/>
      </w:rPr>
      <w:t>BIOS 6643</w:t>
    </w:r>
    <w:r>
      <w:rPr>
        <w:sz w:val="20"/>
        <w:szCs w:val="20"/>
      </w:rPr>
      <w:tab/>
      <w:t xml:space="preserve">LMM </w:t>
    </w:r>
    <w:r w:rsidR="004C29F1">
      <w:rPr>
        <w:sz w:val="20"/>
        <w:szCs w:val="20"/>
      </w:rPr>
      <w:t>Foundation</w:t>
    </w:r>
    <w:r w:rsidR="0016479B">
      <w:rPr>
        <w:sz w:val="20"/>
        <w:szCs w:val="20"/>
      </w:rPr>
      <w:t xml:space="preserve">, General review </w:t>
    </w:r>
    <w:r>
      <w:rPr>
        <w:sz w:val="20"/>
        <w:szCs w:val="20"/>
      </w:rPr>
      <w:t>II</w:t>
    </w:r>
    <w:r>
      <w:rPr>
        <w:sz w:val="20"/>
        <w:szCs w:val="20"/>
      </w:rPr>
      <w:tab/>
      <w:t>Strand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37912"/>
    <w:multiLevelType w:val="hybridMultilevel"/>
    <w:tmpl w:val="D68E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7133F"/>
    <w:multiLevelType w:val="hybridMultilevel"/>
    <w:tmpl w:val="088C4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76C48"/>
    <w:multiLevelType w:val="hybridMultilevel"/>
    <w:tmpl w:val="9398B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CB335F"/>
    <w:multiLevelType w:val="hybridMultilevel"/>
    <w:tmpl w:val="D86E7C08"/>
    <w:lvl w:ilvl="0" w:tplc="7F5ED3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27332"/>
    <w:multiLevelType w:val="hybridMultilevel"/>
    <w:tmpl w:val="0D7C9850"/>
    <w:lvl w:ilvl="0" w:tplc="7856F5A8">
      <w:start w:val="1"/>
      <w:numFmt w:val="bullet"/>
      <w:lvlText w:val=""/>
      <w:lvlJc w:val="left"/>
      <w:pPr>
        <w:tabs>
          <w:tab w:val="num" w:pos="720"/>
        </w:tabs>
        <w:ind w:left="720" w:hanging="360"/>
      </w:pPr>
      <w:rPr>
        <w:rFonts w:ascii="Symbol" w:hAnsi="Symbol" w:hint="default"/>
        <w:color w:val="auto"/>
      </w:rPr>
    </w:lvl>
    <w:lvl w:ilvl="1" w:tplc="EA38FBD4">
      <w:start w:val="1"/>
      <w:numFmt w:val="bullet"/>
      <w:lvlText w:val="o"/>
      <w:lvlJc w:val="left"/>
      <w:pPr>
        <w:tabs>
          <w:tab w:val="num" w:pos="1440"/>
        </w:tabs>
        <w:ind w:left="1440" w:hanging="360"/>
      </w:pPr>
      <w:rPr>
        <w:rFonts w:ascii="Courier New" w:hAnsi="Courier New" w:cs="Courier New" w:hint="default"/>
      </w:rPr>
    </w:lvl>
    <w:lvl w:ilvl="2" w:tplc="A3AC696E" w:tentative="1">
      <w:start w:val="1"/>
      <w:numFmt w:val="bullet"/>
      <w:lvlText w:val=""/>
      <w:lvlJc w:val="left"/>
      <w:pPr>
        <w:tabs>
          <w:tab w:val="num" w:pos="2160"/>
        </w:tabs>
        <w:ind w:left="2160" w:hanging="360"/>
      </w:pPr>
      <w:rPr>
        <w:rFonts w:ascii="Wingdings" w:hAnsi="Wingdings" w:hint="default"/>
      </w:rPr>
    </w:lvl>
    <w:lvl w:ilvl="3" w:tplc="0838A4C2" w:tentative="1">
      <w:start w:val="1"/>
      <w:numFmt w:val="bullet"/>
      <w:lvlText w:val=""/>
      <w:lvlJc w:val="left"/>
      <w:pPr>
        <w:tabs>
          <w:tab w:val="num" w:pos="2880"/>
        </w:tabs>
        <w:ind w:left="2880" w:hanging="360"/>
      </w:pPr>
      <w:rPr>
        <w:rFonts w:ascii="Symbol" w:hAnsi="Symbol" w:hint="default"/>
      </w:rPr>
    </w:lvl>
    <w:lvl w:ilvl="4" w:tplc="298E8DA0" w:tentative="1">
      <w:start w:val="1"/>
      <w:numFmt w:val="bullet"/>
      <w:lvlText w:val="o"/>
      <w:lvlJc w:val="left"/>
      <w:pPr>
        <w:tabs>
          <w:tab w:val="num" w:pos="3600"/>
        </w:tabs>
        <w:ind w:left="3600" w:hanging="360"/>
      </w:pPr>
      <w:rPr>
        <w:rFonts w:ascii="Courier New" w:hAnsi="Courier New" w:cs="Courier New" w:hint="default"/>
      </w:rPr>
    </w:lvl>
    <w:lvl w:ilvl="5" w:tplc="CC30E884" w:tentative="1">
      <w:start w:val="1"/>
      <w:numFmt w:val="bullet"/>
      <w:lvlText w:val=""/>
      <w:lvlJc w:val="left"/>
      <w:pPr>
        <w:tabs>
          <w:tab w:val="num" w:pos="4320"/>
        </w:tabs>
        <w:ind w:left="4320" w:hanging="360"/>
      </w:pPr>
      <w:rPr>
        <w:rFonts w:ascii="Wingdings" w:hAnsi="Wingdings" w:hint="default"/>
      </w:rPr>
    </w:lvl>
    <w:lvl w:ilvl="6" w:tplc="CEE02738" w:tentative="1">
      <w:start w:val="1"/>
      <w:numFmt w:val="bullet"/>
      <w:lvlText w:val=""/>
      <w:lvlJc w:val="left"/>
      <w:pPr>
        <w:tabs>
          <w:tab w:val="num" w:pos="5040"/>
        </w:tabs>
        <w:ind w:left="5040" w:hanging="360"/>
      </w:pPr>
      <w:rPr>
        <w:rFonts w:ascii="Symbol" w:hAnsi="Symbol" w:hint="default"/>
      </w:rPr>
    </w:lvl>
    <w:lvl w:ilvl="7" w:tplc="EE5A827C" w:tentative="1">
      <w:start w:val="1"/>
      <w:numFmt w:val="bullet"/>
      <w:lvlText w:val="o"/>
      <w:lvlJc w:val="left"/>
      <w:pPr>
        <w:tabs>
          <w:tab w:val="num" w:pos="5760"/>
        </w:tabs>
        <w:ind w:left="5760" w:hanging="360"/>
      </w:pPr>
      <w:rPr>
        <w:rFonts w:ascii="Courier New" w:hAnsi="Courier New" w:cs="Courier New" w:hint="default"/>
      </w:rPr>
    </w:lvl>
    <w:lvl w:ilvl="8" w:tplc="7138F4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D61EB7"/>
    <w:multiLevelType w:val="hybridMultilevel"/>
    <w:tmpl w:val="05FA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37D35"/>
    <w:multiLevelType w:val="hybridMultilevel"/>
    <w:tmpl w:val="7DD01D60"/>
    <w:lvl w:ilvl="0" w:tplc="CE3C765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006C3"/>
    <w:multiLevelType w:val="hybridMultilevel"/>
    <w:tmpl w:val="0D58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21502"/>
    <w:multiLevelType w:val="hybridMultilevel"/>
    <w:tmpl w:val="2472B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37E6F"/>
    <w:multiLevelType w:val="hybridMultilevel"/>
    <w:tmpl w:val="116811A0"/>
    <w:lvl w:ilvl="0" w:tplc="9AF66D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21CE0"/>
    <w:multiLevelType w:val="hybridMultilevel"/>
    <w:tmpl w:val="EEE8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60EC8"/>
    <w:multiLevelType w:val="hybridMultilevel"/>
    <w:tmpl w:val="CFC44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A33D5"/>
    <w:multiLevelType w:val="hybridMultilevel"/>
    <w:tmpl w:val="A094ED90"/>
    <w:lvl w:ilvl="0" w:tplc="5234F1B8">
      <w:start w:val="1"/>
      <w:numFmt w:val="decimal"/>
      <w:pStyle w:val="Heading6"/>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39126B7"/>
    <w:multiLevelType w:val="hybridMultilevel"/>
    <w:tmpl w:val="188AB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6B1F59"/>
    <w:multiLevelType w:val="hybridMultilevel"/>
    <w:tmpl w:val="AA1C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7A1023"/>
    <w:multiLevelType w:val="singleLevel"/>
    <w:tmpl w:val="BF9C7B28"/>
    <w:lvl w:ilvl="0">
      <w:start w:val="7"/>
      <w:numFmt w:val="upperLetter"/>
      <w:pStyle w:val="Heading5"/>
      <w:lvlText w:val="%1."/>
      <w:lvlJc w:val="left"/>
      <w:pPr>
        <w:tabs>
          <w:tab w:val="num" w:pos="720"/>
        </w:tabs>
        <w:ind w:left="720" w:hanging="720"/>
      </w:pPr>
      <w:rPr>
        <w:rFonts w:cs="Times New Roman" w:hint="default"/>
      </w:rPr>
    </w:lvl>
  </w:abstractNum>
  <w:abstractNum w:abstractNumId="16" w15:restartNumberingAfterBreak="0">
    <w:nsid w:val="2CD823E7"/>
    <w:multiLevelType w:val="hybridMultilevel"/>
    <w:tmpl w:val="3C0E4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771FD"/>
    <w:multiLevelType w:val="hybridMultilevel"/>
    <w:tmpl w:val="BC50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341637"/>
    <w:multiLevelType w:val="hybridMultilevel"/>
    <w:tmpl w:val="B978D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C75F1"/>
    <w:multiLevelType w:val="hybridMultilevel"/>
    <w:tmpl w:val="966C289A"/>
    <w:lvl w:ilvl="0" w:tplc="0EA66904">
      <w:start w:val="1"/>
      <w:numFmt w:val="decimal"/>
      <w:pStyle w:val="ListNumb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left"/>
      <w:pPr>
        <w:tabs>
          <w:tab w:val="num" w:pos="2700"/>
        </w:tabs>
        <w:ind w:left="2700" w:hanging="72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5E3055E"/>
    <w:multiLevelType w:val="hybridMultilevel"/>
    <w:tmpl w:val="4C7A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FF73E3"/>
    <w:multiLevelType w:val="hybridMultilevel"/>
    <w:tmpl w:val="5414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66546"/>
    <w:multiLevelType w:val="hybridMultilevel"/>
    <w:tmpl w:val="EF0A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17789C"/>
    <w:multiLevelType w:val="hybridMultilevel"/>
    <w:tmpl w:val="775C7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A741F"/>
    <w:multiLevelType w:val="multilevel"/>
    <w:tmpl w:val="19D678C4"/>
    <w:lvl w:ilvl="0">
      <w:start w:val="4"/>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600"/>
        </w:tabs>
        <w:ind w:left="600" w:hanging="42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25" w15:restartNumberingAfterBreak="0">
    <w:nsid w:val="484A0B78"/>
    <w:multiLevelType w:val="hybridMultilevel"/>
    <w:tmpl w:val="9F4E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92FA7"/>
    <w:multiLevelType w:val="hybridMultilevel"/>
    <w:tmpl w:val="798EDD58"/>
    <w:lvl w:ilvl="0" w:tplc="0CEAAC2A">
      <w:start w:val="1"/>
      <w:numFmt w:val="upp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21C4EE0"/>
    <w:multiLevelType w:val="hybridMultilevel"/>
    <w:tmpl w:val="FEA8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C0A31"/>
    <w:multiLevelType w:val="hybridMultilevel"/>
    <w:tmpl w:val="84B0E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4049E"/>
    <w:multiLevelType w:val="hybridMultilevel"/>
    <w:tmpl w:val="5F5E2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117B0C"/>
    <w:multiLevelType w:val="hybridMultilevel"/>
    <w:tmpl w:val="A7EC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C400ED"/>
    <w:multiLevelType w:val="hybridMultilevel"/>
    <w:tmpl w:val="84CC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762B7D"/>
    <w:multiLevelType w:val="hybridMultilevel"/>
    <w:tmpl w:val="21AE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C5096B"/>
    <w:multiLevelType w:val="hybridMultilevel"/>
    <w:tmpl w:val="E2429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13441A"/>
    <w:multiLevelType w:val="hybridMultilevel"/>
    <w:tmpl w:val="A5CC2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190771"/>
    <w:multiLevelType w:val="multilevel"/>
    <w:tmpl w:val="0A5A84A4"/>
    <w:lvl w:ilvl="0">
      <w:start w:val="4"/>
      <w:numFmt w:val="decimal"/>
      <w:pStyle w:val="Heading9"/>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6" w15:restartNumberingAfterBreak="0">
    <w:nsid w:val="620B19FC"/>
    <w:multiLevelType w:val="hybridMultilevel"/>
    <w:tmpl w:val="073A9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4F3BAD"/>
    <w:multiLevelType w:val="hybridMultilevel"/>
    <w:tmpl w:val="8868A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A31E93"/>
    <w:multiLevelType w:val="hybridMultilevel"/>
    <w:tmpl w:val="2384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47C12"/>
    <w:multiLevelType w:val="hybridMultilevel"/>
    <w:tmpl w:val="04E6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BC3811"/>
    <w:multiLevelType w:val="hybridMultilevel"/>
    <w:tmpl w:val="423EA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C4221"/>
    <w:multiLevelType w:val="hybridMultilevel"/>
    <w:tmpl w:val="0266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35DF5"/>
    <w:multiLevelType w:val="multilevel"/>
    <w:tmpl w:val="6FD246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BB83350"/>
    <w:multiLevelType w:val="hybridMultilevel"/>
    <w:tmpl w:val="9036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317070"/>
    <w:multiLevelType w:val="hybridMultilevel"/>
    <w:tmpl w:val="94EC9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2E374D"/>
    <w:multiLevelType w:val="hybridMultilevel"/>
    <w:tmpl w:val="F4D40E4A"/>
    <w:lvl w:ilvl="0" w:tplc="8B8C23CA">
      <w:start w:val="1"/>
      <w:numFmt w:val="decimal"/>
      <w:lvlText w:val="(%1)"/>
      <w:lvlJc w:val="left"/>
      <w:pPr>
        <w:tabs>
          <w:tab w:val="num" w:pos="720"/>
        </w:tabs>
        <w:ind w:left="720" w:hanging="360"/>
      </w:pPr>
      <w:rPr>
        <w:rFonts w:hint="default"/>
      </w:rPr>
    </w:lvl>
    <w:lvl w:ilvl="1" w:tplc="04090019">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F01582"/>
    <w:multiLevelType w:val="multilevel"/>
    <w:tmpl w:val="86A01F96"/>
    <w:lvl w:ilvl="0">
      <w:start w:val="3"/>
      <w:numFmt w:val="decimal"/>
      <w:lvlText w:val="%1"/>
      <w:lvlJc w:val="left"/>
      <w:pPr>
        <w:tabs>
          <w:tab w:val="num" w:pos="420"/>
        </w:tabs>
        <w:ind w:left="420" w:hanging="420"/>
      </w:pPr>
      <w:rPr>
        <w:rFonts w:cs="Times New Roman" w:hint="default"/>
      </w:rPr>
    </w:lvl>
    <w:lvl w:ilvl="1">
      <w:start w:val="3"/>
      <w:numFmt w:val="decimal"/>
      <w:lvlText w:val="%1.%2"/>
      <w:lvlJc w:val="left"/>
      <w:pPr>
        <w:tabs>
          <w:tab w:val="num" w:pos="600"/>
        </w:tabs>
        <w:ind w:left="600" w:hanging="42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2700"/>
        </w:tabs>
        <w:ind w:left="2700" w:hanging="144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47" w15:restartNumberingAfterBreak="0">
    <w:nsid w:val="7CB876CA"/>
    <w:multiLevelType w:val="hybridMultilevel"/>
    <w:tmpl w:val="CD283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261E8F"/>
    <w:multiLevelType w:val="hybridMultilevel"/>
    <w:tmpl w:val="8B583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EC5AE0"/>
    <w:multiLevelType w:val="hybridMultilevel"/>
    <w:tmpl w:val="64BC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46"/>
  </w:num>
  <w:num w:numId="4">
    <w:abstractNumId w:val="35"/>
  </w:num>
  <w:num w:numId="5">
    <w:abstractNumId w:val="6"/>
  </w:num>
  <w:num w:numId="6">
    <w:abstractNumId w:val="24"/>
  </w:num>
  <w:num w:numId="7">
    <w:abstractNumId w:val="19"/>
  </w:num>
  <w:num w:numId="8">
    <w:abstractNumId w:val="8"/>
  </w:num>
  <w:num w:numId="9">
    <w:abstractNumId w:val="23"/>
  </w:num>
  <w:num w:numId="10">
    <w:abstractNumId w:val="28"/>
  </w:num>
  <w:num w:numId="11">
    <w:abstractNumId w:val="11"/>
  </w:num>
  <w:num w:numId="12">
    <w:abstractNumId w:val="37"/>
  </w:num>
  <w:num w:numId="13">
    <w:abstractNumId w:val="44"/>
  </w:num>
  <w:num w:numId="14">
    <w:abstractNumId w:val="34"/>
  </w:num>
  <w:num w:numId="15">
    <w:abstractNumId w:val="7"/>
  </w:num>
  <w:num w:numId="16">
    <w:abstractNumId w:val="16"/>
  </w:num>
  <w:num w:numId="17">
    <w:abstractNumId w:val="2"/>
  </w:num>
  <w:num w:numId="18">
    <w:abstractNumId w:val="29"/>
  </w:num>
  <w:num w:numId="19">
    <w:abstractNumId w:val="10"/>
  </w:num>
  <w:num w:numId="20">
    <w:abstractNumId w:val="26"/>
  </w:num>
  <w:num w:numId="21">
    <w:abstractNumId w:val="48"/>
  </w:num>
  <w:num w:numId="22">
    <w:abstractNumId w:val="20"/>
  </w:num>
  <w:num w:numId="23">
    <w:abstractNumId w:val="31"/>
  </w:num>
  <w:num w:numId="24">
    <w:abstractNumId w:val="13"/>
  </w:num>
  <w:num w:numId="25">
    <w:abstractNumId w:val="41"/>
  </w:num>
  <w:num w:numId="26">
    <w:abstractNumId w:val="49"/>
  </w:num>
  <w:num w:numId="27">
    <w:abstractNumId w:val="27"/>
  </w:num>
  <w:num w:numId="28">
    <w:abstractNumId w:val="22"/>
  </w:num>
  <w:num w:numId="29">
    <w:abstractNumId w:val="39"/>
  </w:num>
  <w:num w:numId="30">
    <w:abstractNumId w:val="45"/>
  </w:num>
  <w:num w:numId="31">
    <w:abstractNumId w:val="5"/>
  </w:num>
  <w:num w:numId="32">
    <w:abstractNumId w:val="14"/>
  </w:num>
  <w:num w:numId="33">
    <w:abstractNumId w:val="42"/>
  </w:num>
  <w:num w:numId="34">
    <w:abstractNumId w:val="32"/>
  </w:num>
  <w:num w:numId="35">
    <w:abstractNumId w:val="1"/>
  </w:num>
  <w:num w:numId="36">
    <w:abstractNumId w:val="40"/>
  </w:num>
  <w:num w:numId="37">
    <w:abstractNumId w:val="43"/>
  </w:num>
  <w:num w:numId="38">
    <w:abstractNumId w:val="36"/>
  </w:num>
  <w:num w:numId="39">
    <w:abstractNumId w:val="17"/>
  </w:num>
  <w:num w:numId="40">
    <w:abstractNumId w:val="3"/>
  </w:num>
  <w:num w:numId="41">
    <w:abstractNumId w:val="0"/>
  </w:num>
  <w:num w:numId="42">
    <w:abstractNumId w:val="4"/>
  </w:num>
  <w:num w:numId="43">
    <w:abstractNumId w:val="21"/>
  </w:num>
  <w:num w:numId="44">
    <w:abstractNumId w:val="47"/>
  </w:num>
  <w:num w:numId="45">
    <w:abstractNumId w:val="18"/>
  </w:num>
  <w:num w:numId="46">
    <w:abstractNumId w:val="30"/>
  </w:num>
  <w:num w:numId="47">
    <w:abstractNumId w:val="25"/>
  </w:num>
  <w:num w:numId="48">
    <w:abstractNumId w:val="38"/>
  </w:num>
  <w:num w:numId="49">
    <w:abstractNumId w:val="33"/>
  </w:num>
  <w:num w:numId="50">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14"/>
    <w:rsid w:val="000016C6"/>
    <w:rsid w:val="00002FED"/>
    <w:rsid w:val="00003A26"/>
    <w:rsid w:val="00015204"/>
    <w:rsid w:val="00021784"/>
    <w:rsid w:val="000278AE"/>
    <w:rsid w:val="00032E0A"/>
    <w:rsid w:val="00032F89"/>
    <w:rsid w:val="00034655"/>
    <w:rsid w:val="000376C5"/>
    <w:rsid w:val="00042FE1"/>
    <w:rsid w:val="00044300"/>
    <w:rsid w:val="000456BF"/>
    <w:rsid w:val="00046100"/>
    <w:rsid w:val="00054D7C"/>
    <w:rsid w:val="0007080C"/>
    <w:rsid w:val="00076564"/>
    <w:rsid w:val="00077343"/>
    <w:rsid w:val="00091A73"/>
    <w:rsid w:val="00093FA6"/>
    <w:rsid w:val="00094BCB"/>
    <w:rsid w:val="00095997"/>
    <w:rsid w:val="000A3F47"/>
    <w:rsid w:val="000B4445"/>
    <w:rsid w:val="000C0CDE"/>
    <w:rsid w:val="000C4D53"/>
    <w:rsid w:val="000C5F99"/>
    <w:rsid w:val="000C60E6"/>
    <w:rsid w:val="000D1BD5"/>
    <w:rsid w:val="000D56B1"/>
    <w:rsid w:val="000D6605"/>
    <w:rsid w:val="000D6F8D"/>
    <w:rsid w:val="000E2444"/>
    <w:rsid w:val="000E2C36"/>
    <w:rsid w:val="000E5127"/>
    <w:rsid w:val="000E570F"/>
    <w:rsid w:val="000E66B9"/>
    <w:rsid w:val="000F36A3"/>
    <w:rsid w:val="000F4200"/>
    <w:rsid w:val="000F42CD"/>
    <w:rsid w:val="000F619C"/>
    <w:rsid w:val="00100013"/>
    <w:rsid w:val="00101367"/>
    <w:rsid w:val="00102450"/>
    <w:rsid w:val="00102C25"/>
    <w:rsid w:val="0010304C"/>
    <w:rsid w:val="00107494"/>
    <w:rsid w:val="00111342"/>
    <w:rsid w:val="0011168B"/>
    <w:rsid w:val="00113EBA"/>
    <w:rsid w:val="0012140D"/>
    <w:rsid w:val="0013221B"/>
    <w:rsid w:val="001369DE"/>
    <w:rsid w:val="001378ED"/>
    <w:rsid w:val="00145F79"/>
    <w:rsid w:val="001519B6"/>
    <w:rsid w:val="0015264D"/>
    <w:rsid w:val="00152A5A"/>
    <w:rsid w:val="001557EC"/>
    <w:rsid w:val="001608F8"/>
    <w:rsid w:val="0016479B"/>
    <w:rsid w:val="001742BE"/>
    <w:rsid w:val="00175C20"/>
    <w:rsid w:val="00186226"/>
    <w:rsid w:val="00192356"/>
    <w:rsid w:val="001923BA"/>
    <w:rsid w:val="00192845"/>
    <w:rsid w:val="00195530"/>
    <w:rsid w:val="001A31EA"/>
    <w:rsid w:val="001A5957"/>
    <w:rsid w:val="001A6D5D"/>
    <w:rsid w:val="001B072F"/>
    <w:rsid w:val="001B3CBF"/>
    <w:rsid w:val="001B4BF8"/>
    <w:rsid w:val="001B5AD6"/>
    <w:rsid w:val="001B6385"/>
    <w:rsid w:val="001C0BBE"/>
    <w:rsid w:val="001C142E"/>
    <w:rsid w:val="001D0ABC"/>
    <w:rsid w:val="001D2396"/>
    <w:rsid w:val="001E1DA1"/>
    <w:rsid w:val="001F00D1"/>
    <w:rsid w:val="001F460F"/>
    <w:rsid w:val="001F533B"/>
    <w:rsid w:val="0021743D"/>
    <w:rsid w:val="00220F00"/>
    <w:rsid w:val="002250FF"/>
    <w:rsid w:val="00225924"/>
    <w:rsid w:val="00231789"/>
    <w:rsid w:val="00255F27"/>
    <w:rsid w:val="00266E93"/>
    <w:rsid w:val="002906F3"/>
    <w:rsid w:val="00291B65"/>
    <w:rsid w:val="002A006B"/>
    <w:rsid w:val="002A0777"/>
    <w:rsid w:val="002A1684"/>
    <w:rsid w:val="002A4FA8"/>
    <w:rsid w:val="002A650E"/>
    <w:rsid w:val="002A79FE"/>
    <w:rsid w:val="002C1C40"/>
    <w:rsid w:val="002C2B56"/>
    <w:rsid w:val="002C41DD"/>
    <w:rsid w:val="002C6636"/>
    <w:rsid w:val="002D0A64"/>
    <w:rsid w:val="002D1D3B"/>
    <w:rsid w:val="002D6FA2"/>
    <w:rsid w:val="002E280C"/>
    <w:rsid w:val="002E2C4A"/>
    <w:rsid w:val="002E3C93"/>
    <w:rsid w:val="002E3CBD"/>
    <w:rsid w:val="002E7EFB"/>
    <w:rsid w:val="002E7F8F"/>
    <w:rsid w:val="002F328D"/>
    <w:rsid w:val="002F3943"/>
    <w:rsid w:val="002F3CF4"/>
    <w:rsid w:val="002F4A28"/>
    <w:rsid w:val="002F552F"/>
    <w:rsid w:val="0030155A"/>
    <w:rsid w:val="00302182"/>
    <w:rsid w:val="0031031C"/>
    <w:rsid w:val="0031664C"/>
    <w:rsid w:val="00317C2B"/>
    <w:rsid w:val="00332B10"/>
    <w:rsid w:val="00332E94"/>
    <w:rsid w:val="00346B83"/>
    <w:rsid w:val="003568B7"/>
    <w:rsid w:val="00362398"/>
    <w:rsid w:val="00372829"/>
    <w:rsid w:val="0037399B"/>
    <w:rsid w:val="00375420"/>
    <w:rsid w:val="003841EC"/>
    <w:rsid w:val="003851AE"/>
    <w:rsid w:val="00387FD6"/>
    <w:rsid w:val="00390A01"/>
    <w:rsid w:val="003920AE"/>
    <w:rsid w:val="00392AF3"/>
    <w:rsid w:val="003945F5"/>
    <w:rsid w:val="003954F5"/>
    <w:rsid w:val="00395AB1"/>
    <w:rsid w:val="003A4E77"/>
    <w:rsid w:val="003A5E57"/>
    <w:rsid w:val="003A6BF6"/>
    <w:rsid w:val="003B04A4"/>
    <w:rsid w:val="003C1C35"/>
    <w:rsid w:val="003C6A27"/>
    <w:rsid w:val="003D064C"/>
    <w:rsid w:val="003D19CF"/>
    <w:rsid w:val="003D30E5"/>
    <w:rsid w:val="003D40FB"/>
    <w:rsid w:val="003D4679"/>
    <w:rsid w:val="003F3AE4"/>
    <w:rsid w:val="00405BF6"/>
    <w:rsid w:val="00406FBB"/>
    <w:rsid w:val="004103F1"/>
    <w:rsid w:val="004203B7"/>
    <w:rsid w:val="0043014B"/>
    <w:rsid w:val="00433671"/>
    <w:rsid w:val="00436F1B"/>
    <w:rsid w:val="0044022E"/>
    <w:rsid w:val="00440B22"/>
    <w:rsid w:val="00440BFB"/>
    <w:rsid w:val="00440E08"/>
    <w:rsid w:val="004423A0"/>
    <w:rsid w:val="00451063"/>
    <w:rsid w:val="00451752"/>
    <w:rsid w:val="00452565"/>
    <w:rsid w:val="00465A5F"/>
    <w:rsid w:val="004711A9"/>
    <w:rsid w:val="00480953"/>
    <w:rsid w:val="0048245B"/>
    <w:rsid w:val="00482C3E"/>
    <w:rsid w:val="004A2A04"/>
    <w:rsid w:val="004A3052"/>
    <w:rsid w:val="004A60C7"/>
    <w:rsid w:val="004A63D2"/>
    <w:rsid w:val="004A764B"/>
    <w:rsid w:val="004B3688"/>
    <w:rsid w:val="004B7418"/>
    <w:rsid w:val="004B79C3"/>
    <w:rsid w:val="004B7B51"/>
    <w:rsid w:val="004C1497"/>
    <w:rsid w:val="004C29F1"/>
    <w:rsid w:val="004C3861"/>
    <w:rsid w:val="004D31DB"/>
    <w:rsid w:val="004D5E5D"/>
    <w:rsid w:val="004E2E1F"/>
    <w:rsid w:val="004E5019"/>
    <w:rsid w:val="004F203A"/>
    <w:rsid w:val="005050B7"/>
    <w:rsid w:val="005050B8"/>
    <w:rsid w:val="00512D05"/>
    <w:rsid w:val="005134CC"/>
    <w:rsid w:val="0052374F"/>
    <w:rsid w:val="00534187"/>
    <w:rsid w:val="005367B7"/>
    <w:rsid w:val="0053707C"/>
    <w:rsid w:val="00537359"/>
    <w:rsid w:val="00537F9E"/>
    <w:rsid w:val="005437F8"/>
    <w:rsid w:val="00547736"/>
    <w:rsid w:val="00554BBD"/>
    <w:rsid w:val="00564884"/>
    <w:rsid w:val="0057193B"/>
    <w:rsid w:val="00573D4B"/>
    <w:rsid w:val="005746A0"/>
    <w:rsid w:val="0057785A"/>
    <w:rsid w:val="00582F00"/>
    <w:rsid w:val="00583679"/>
    <w:rsid w:val="005851B4"/>
    <w:rsid w:val="005866A8"/>
    <w:rsid w:val="005867CA"/>
    <w:rsid w:val="00591216"/>
    <w:rsid w:val="005922A9"/>
    <w:rsid w:val="0059796F"/>
    <w:rsid w:val="005A2169"/>
    <w:rsid w:val="005A3F34"/>
    <w:rsid w:val="005C74BF"/>
    <w:rsid w:val="005D3C00"/>
    <w:rsid w:val="005D4FC2"/>
    <w:rsid w:val="005E1CB9"/>
    <w:rsid w:val="005E4BE7"/>
    <w:rsid w:val="005E4F76"/>
    <w:rsid w:val="005E7A9B"/>
    <w:rsid w:val="005F069F"/>
    <w:rsid w:val="005F0DEC"/>
    <w:rsid w:val="005F1FEB"/>
    <w:rsid w:val="00603BA2"/>
    <w:rsid w:val="006056CA"/>
    <w:rsid w:val="0062064F"/>
    <w:rsid w:val="00621634"/>
    <w:rsid w:val="00623778"/>
    <w:rsid w:val="0062685E"/>
    <w:rsid w:val="00627F69"/>
    <w:rsid w:val="00632550"/>
    <w:rsid w:val="00634B40"/>
    <w:rsid w:val="006362FA"/>
    <w:rsid w:val="00637C33"/>
    <w:rsid w:val="00647DB7"/>
    <w:rsid w:val="00651465"/>
    <w:rsid w:val="00655914"/>
    <w:rsid w:val="00655D9E"/>
    <w:rsid w:val="0065748D"/>
    <w:rsid w:val="00657F01"/>
    <w:rsid w:val="006626CE"/>
    <w:rsid w:val="00662BFB"/>
    <w:rsid w:val="00662F11"/>
    <w:rsid w:val="00671CE0"/>
    <w:rsid w:val="006721C3"/>
    <w:rsid w:val="00672B57"/>
    <w:rsid w:val="00673F36"/>
    <w:rsid w:val="00681578"/>
    <w:rsid w:val="006872CC"/>
    <w:rsid w:val="00693CD1"/>
    <w:rsid w:val="006967F4"/>
    <w:rsid w:val="006A6EAC"/>
    <w:rsid w:val="006C25F8"/>
    <w:rsid w:val="006D0E25"/>
    <w:rsid w:val="006D1865"/>
    <w:rsid w:val="006E059C"/>
    <w:rsid w:val="006F103C"/>
    <w:rsid w:val="006F3A50"/>
    <w:rsid w:val="006F4AAE"/>
    <w:rsid w:val="007032E9"/>
    <w:rsid w:val="0070536A"/>
    <w:rsid w:val="0070669E"/>
    <w:rsid w:val="007073C2"/>
    <w:rsid w:val="00717F55"/>
    <w:rsid w:val="00723C31"/>
    <w:rsid w:val="00725C90"/>
    <w:rsid w:val="00733341"/>
    <w:rsid w:val="007513BD"/>
    <w:rsid w:val="00753BAD"/>
    <w:rsid w:val="007542A9"/>
    <w:rsid w:val="00754969"/>
    <w:rsid w:val="00755410"/>
    <w:rsid w:val="00761D9C"/>
    <w:rsid w:val="007629A9"/>
    <w:rsid w:val="0076382F"/>
    <w:rsid w:val="00766B51"/>
    <w:rsid w:val="00770E53"/>
    <w:rsid w:val="00790DB1"/>
    <w:rsid w:val="007A4600"/>
    <w:rsid w:val="007B626F"/>
    <w:rsid w:val="007C198E"/>
    <w:rsid w:val="007C2988"/>
    <w:rsid w:val="007C3C42"/>
    <w:rsid w:val="007C636A"/>
    <w:rsid w:val="007C6905"/>
    <w:rsid w:val="007C7BD6"/>
    <w:rsid w:val="007D4F2E"/>
    <w:rsid w:val="007D6298"/>
    <w:rsid w:val="007E0B73"/>
    <w:rsid w:val="007E19B4"/>
    <w:rsid w:val="007E27F6"/>
    <w:rsid w:val="007E3101"/>
    <w:rsid w:val="007E6757"/>
    <w:rsid w:val="007F6BAE"/>
    <w:rsid w:val="008004F4"/>
    <w:rsid w:val="00801B2C"/>
    <w:rsid w:val="00802E53"/>
    <w:rsid w:val="00807396"/>
    <w:rsid w:val="00812FE7"/>
    <w:rsid w:val="00830A61"/>
    <w:rsid w:val="00832F78"/>
    <w:rsid w:val="00844A26"/>
    <w:rsid w:val="00847955"/>
    <w:rsid w:val="00856237"/>
    <w:rsid w:val="00860196"/>
    <w:rsid w:val="00867F86"/>
    <w:rsid w:val="00882399"/>
    <w:rsid w:val="008878C9"/>
    <w:rsid w:val="0089043E"/>
    <w:rsid w:val="0089309D"/>
    <w:rsid w:val="00895F43"/>
    <w:rsid w:val="008A3CAC"/>
    <w:rsid w:val="008A3FA8"/>
    <w:rsid w:val="008C3868"/>
    <w:rsid w:val="008C3F79"/>
    <w:rsid w:val="008C415A"/>
    <w:rsid w:val="008C4F66"/>
    <w:rsid w:val="008C6429"/>
    <w:rsid w:val="008D0C65"/>
    <w:rsid w:val="008D78AE"/>
    <w:rsid w:val="008E5057"/>
    <w:rsid w:val="008E5635"/>
    <w:rsid w:val="008E7C81"/>
    <w:rsid w:val="008E7F41"/>
    <w:rsid w:val="00900C03"/>
    <w:rsid w:val="009111C8"/>
    <w:rsid w:val="009122B5"/>
    <w:rsid w:val="00931E43"/>
    <w:rsid w:val="00945926"/>
    <w:rsid w:val="0095074B"/>
    <w:rsid w:val="009526B1"/>
    <w:rsid w:val="0095428D"/>
    <w:rsid w:val="00956EAD"/>
    <w:rsid w:val="00957425"/>
    <w:rsid w:val="00960757"/>
    <w:rsid w:val="0096157D"/>
    <w:rsid w:val="0096320D"/>
    <w:rsid w:val="00983D22"/>
    <w:rsid w:val="00991359"/>
    <w:rsid w:val="00991364"/>
    <w:rsid w:val="00993545"/>
    <w:rsid w:val="00994834"/>
    <w:rsid w:val="009A05AF"/>
    <w:rsid w:val="009A106F"/>
    <w:rsid w:val="009A267C"/>
    <w:rsid w:val="009A5E28"/>
    <w:rsid w:val="009A7FA0"/>
    <w:rsid w:val="009B7F20"/>
    <w:rsid w:val="009C1193"/>
    <w:rsid w:val="009C2997"/>
    <w:rsid w:val="009C3F21"/>
    <w:rsid w:val="009C5D87"/>
    <w:rsid w:val="009C6802"/>
    <w:rsid w:val="009D1FC1"/>
    <w:rsid w:val="009D5A05"/>
    <w:rsid w:val="009E168C"/>
    <w:rsid w:val="009E7453"/>
    <w:rsid w:val="009F1AAE"/>
    <w:rsid w:val="009F78AA"/>
    <w:rsid w:val="00A117F5"/>
    <w:rsid w:val="00A14186"/>
    <w:rsid w:val="00A2139B"/>
    <w:rsid w:val="00A21A7C"/>
    <w:rsid w:val="00A2297B"/>
    <w:rsid w:val="00A2364E"/>
    <w:rsid w:val="00A23FA4"/>
    <w:rsid w:val="00A26C49"/>
    <w:rsid w:val="00A36174"/>
    <w:rsid w:val="00A42416"/>
    <w:rsid w:val="00A43C07"/>
    <w:rsid w:val="00A44D97"/>
    <w:rsid w:val="00A51F3C"/>
    <w:rsid w:val="00A604B5"/>
    <w:rsid w:val="00A64831"/>
    <w:rsid w:val="00A72C1A"/>
    <w:rsid w:val="00A76FFF"/>
    <w:rsid w:val="00A82072"/>
    <w:rsid w:val="00A83E52"/>
    <w:rsid w:val="00A84194"/>
    <w:rsid w:val="00A86A5F"/>
    <w:rsid w:val="00A9054D"/>
    <w:rsid w:val="00A949E3"/>
    <w:rsid w:val="00A95D82"/>
    <w:rsid w:val="00A97350"/>
    <w:rsid w:val="00AA1547"/>
    <w:rsid w:val="00AA1E69"/>
    <w:rsid w:val="00AA46CD"/>
    <w:rsid w:val="00AC285B"/>
    <w:rsid w:val="00AC3BC5"/>
    <w:rsid w:val="00AC4AD4"/>
    <w:rsid w:val="00AC6794"/>
    <w:rsid w:val="00AD0745"/>
    <w:rsid w:val="00AD2834"/>
    <w:rsid w:val="00AE083A"/>
    <w:rsid w:val="00AE09F4"/>
    <w:rsid w:val="00AE2092"/>
    <w:rsid w:val="00AE2D6E"/>
    <w:rsid w:val="00AF29F2"/>
    <w:rsid w:val="00AF6E70"/>
    <w:rsid w:val="00B06847"/>
    <w:rsid w:val="00B0688B"/>
    <w:rsid w:val="00B14351"/>
    <w:rsid w:val="00B15C84"/>
    <w:rsid w:val="00B15F9C"/>
    <w:rsid w:val="00B170D7"/>
    <w:rsid w:val="00B2678D"/>
    <w:rsid w:val="00B313ED"/>
    <w:rsid w:val="00B377FC"/>
    <w:rsid w:val="00B47FB9"/>
    <w:rsid w:val="00B53229"/>
    <w:rsid w:val="00B57200"/>
    <w:rsid w:val="00B6295F"/>
    <w:rsid w:val="00B638B7"/>
    <w:rsid w:val="00B72FE9"/>
    <w:rsid w:val="00B73430"/>
    <w:rsid w:val="00B758A9"/>
    <w:rsid w:val="00B909D3"/>
    <w:rsid w:val="00B91D1A"/>
    <w:rsid w:val="00B92AFC"/>
    <w:rsid w:val="00BB1586"/>
    <w:rsid w:val="00BB6067"/>
    <w:rsid w:val="00BB78D6"/>
    <w:rsid w:val="00BC2410"/>
    <w:rsid w:val="00BC413A"/>
    <w:rsid w:val="00BC70F4"/>
    <w:rsid w:val="00BC74EE"/>
    <w:rsid w:val="00BD3450"/>
    <w:rsid w:val="00BD4B60"/>
    <w:rsid w:val="00BD588B"/>
    <w:rsid w:val="00BE1A93"/>
    <w:rsid w:val="00BE2C9A"/>
    <w:rsid w:val="00BE6DAF"/>
    <w:rsid w:val="00C00512"/>
    <w:rsid w:val="00C02CD4"/>
    <w:rsid w:val="00C0729F"/>
    <w:rsid w:val="00C07842"/>
    <w:rsid w:val="00C103EE"/>
    <w:rsid w:val="00C13A39"/>
    <w:rsid w:val="00C1531D"/>
    <w:rsid w:val="00C16D05"/>
    <w:rsid w:val="00C1758B"/>
    <w:rsid w:val="00C211FA"/>
    <w:rsid w:val="00C303E4"/>
    <w:rsid w:val="00C32047"/>
    <w:rsid w:val="00C33174"/>
    <w:rsid w:val="00C40530"/>
    <w:rsid w:val="00C465D5"/>
    <w:rsid w:val="00C65950"/>
    <w:rsid w:val="00C84D68"/>
    <w:rsid w:val="00C86C8B"/>
    <w:rsid w:val="00C95224"/>
    <w:rsid w:val="00C95D9D"/>
    <w:rsid w:val="00C96072"/>
    <w:rsid w:val="00CA14EF"/>
    <w:rsid w:val="00CA2D33"/>
    <w:rsid w:val="00CB1A04"/>
    <w:rsid w:val="00CB5B4F"/>
    <w:rsid w:val="00CC2FBA"/>
    <w:rsid w:val="00CD0D4F"/>
    <w:rsid w:val="00CD33E5"/>
    <w:rsid w:val="00CD434E"/>
    <w:rsid w:val="00CD4AC5"/>
    <w:rsid w:val="00CD4F69"/>
    <w:rsid w:val="00CE2B2A"/>
    <w:rsid w:val="00CE43F0"/>
    <w:rsid w:val="00CE7577"/>
    <w:rsid w:val="00CF0D6D"/>
    <w:rsid w:val="00CF238A"/>
    <w:rsid w:val="00CF2ADE"/>
    <w:rsid w:val="00CF3419"/>
    <w:rsid w:val="00CF5385"/>
    <w:rsid w:val="00D00793"/>
    <w:rsid w:val="00D025B9"/>
    <w:rsid w:val="00D06B4D"/>
    <w:rsid w:val="00D079A8"/>
    <w:rsid w:val="00D07E25"/>
    <w:rsid w:val="00D100D3"/>
    <w:rsid w:val="00D37F67"/>
    <w:rsid w:val="00D4463A"/>
    <w:rsid w:val="00D543DA"/>
    <w:rsid w:val="00D65C3E"/>
    <w:rsid w:val="00D65EA4"/>
    <w:rsid w:val="00D71A92"/>
    <w:rsid w:val="00D74DF1"/>
    <w:rsid w:val="00D76EA9"/>
    <w:rsid w:val="00D76FB5"/>
    <w:rsid w:val="00D80C54"/>
    <w:rsid w:val="00D84865"/>
    <w:rsid w:val="00D87043"/>
    <w:rsid w:val="00D87FDA"/>
    <w:rsid w:val="00D93EA5"/>
    <w:rsid w:val="00DA5414"/>
    <w:rsid w:val="00DB5F95"/>
    <w:rsid w:val="00DB7BC8"/>
    <w:rsid w:val="00DC14B5"/>
    <w:rsid w:val="00DC21F7"/>
    <w:rsid w:val="00DC3808"/>
    <w:rsid w:val="00DC57D5"/>
    <w:rsid w:val="00DC7798"/>
    <w:rsid w:val="00DD267C"/>
    <w:rsid w:val="00DE3984"/>
    <w:rsid w:val="00DE5341"/>
    <w:rsid w:val="00DE53A4"/>
    <w:rsid w:val="00DE5CA6"/>
    <w:rsid w:val="00DF2EF9"/>
    <w:rsid w:val="00DF63AF"/>
    <w:rsid w:val="00DF7159"/>
    <w:rsid w:val="00E00689"/>
    <w:rsid w:val="00E006B3"/>
    <w:rsid w:val="00E03E5F"/>
    <w:rsid w:val="00E043E5"/>
    <w:rsid w:val="00E067E8"/>
    <w:rsid w:val="00E12363"/>
    <w:rsid w:val="00E2394F"/>
    <w:rsid w:val="00E266AB"/>
    <w:rsid w:val="00E3395C"/>
    <w:rsid w:val="00E34918"/>
    <w:rsid w:val="00E46726"/>
    <w:rsid w:val="00E47625"/>
    <w:rsid w:val="00E5531B"/>
    <w:rsid w:val="00E62E6F"/>
    <w:rsid w:val="00E675F8"/>
    <w:rsid w:val="00E6774F"/>
    <w:rsid w:val="00E720C7"/>
    <w:rsid w:val="00E76629"/>
    <w:rsid w:val="00EA323D"/>
    <w:rsid w:val="00EA3FE6"/>
    <w:rsid w:val="00EA49E8"/>
    <w:rsid w:val="00EA7121"/>
    <w:rsid w:val="00EB3F6A"/>
    <w:rsid w:val="00EB4461"/>
    <w:rsid w:val="00EB76E2"/>
    <w:rsid w:val="00EC2A6F"/>
    <w:rsid w:val="00EC65A2"/>
    <w:rsid w:val="00ED3953"/>
    <w:rsid w:val="00ED71EC"/>
    <w:rsid w:val="00EE47EF"/>
    <w:rsid w:val="00EE50F6"/>
    <w:rsid w:val="00EE5AA7"/>
    <w:rsid w:val="00EF1509"/>
    <w:rsid w:val="00EF7E4F"/>
    <w:rsid w:val="00F000AE"/>
    <w:rsid w:val="00F028D7"/>
    <w:rsid w:val="00F034BE"/>
    <w:rsid w:val="00F0352D"/>
    <w:rsid w:val="00F10A6F"/>
    <w:rsid w:val="00F15CC2"/>
    <w:rsid w:val="00F173D5"/>
    <w:rsid w:val="00F3624E"/>
    <w:rsid w:val="00F4393A"/>
    <w:rsid w:val="00F441D1"/>
    <w:rsid w:val="00F44746"/>
    <w:rsid w:val="00F55106"/>
    <w:rsid w:val="00F62E63"/>
    <w:rsid w:val="00F6614E"/>
    <w:rsid w:val="00F721B3"/>
    <w:rsid w:val="00F754E1"/>
    <w:rsid w:val="00F755CE"/>
    <w:rsid w:val="00F855B2"/>
    <w:rsid w:val="00F86E4D"/>
    <w:rsid w:val="00FA1CAF"/>
    <w:rsid w:val="00FA3EB2"/>
    <w:rsid w:val="00FA66FF"/>
    <w:rsid w:val="00FB3F8F"/>
    <w:rsid w:val="00FB5BCB"/>
    <w:rsid w:val="00FB662F"/>
    <w:rsid w:val="00FB70AA"/>
    <w:rsid w:val="00FB791F"/>
    <w:rsid w:val="00FC0733"/>
    <w:rsid w:val="00FC1762"/>
    <w:rsid w:val="00FC20F1"/>
    <w:rsid w:val="00FC59E6"/>
    <w:rsid w:val="00FC5D9E"/>
    <w:rsid w:val="00FD2399"/>
    <w:rsid w:val="00FD4C2F"/>
    <w:rsid w:val="00FD4F43"/>
    <w:rsid w:val="00FE5524"/>
    <w:rsid w:val="00FE7355"/>
    <w:rsid w:val="00FF22E4"/>
    <w:rsid w:val="00FF6D9F"/>
    <w:rsid w:val="00FF6EA0"/>
    <w:rsid w:val="00FF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3AA0CEC7-A6EA-4A59-BDC6-29A8E568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E08"/>
    <w:rPr>
      <w:sz w:val="24"/>
      <w:szCs w:val="24"/>
    </w:rPr>
  </w:style>
  <w:style w:type="paragraph" w:styleId="Heading1">
    <w:name w:val="heading 1"/>
    <w:basedOn w:val="Normal"/>
    <w:next w:val="Normal"/>
    <w:uiPriority w:val="99"/>
    <w:qFormat/>
    <w:rsid w:val="00440E08"/>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9"/>
    <w:qFormat/>
    <w:rsid w:val="00440E08"/>
    <w:pPr>
      <w:keepNext/>
      <w:jc w:val="right"/>
      <w:outlineLvl w:val="1"/>
    </w:pPr>
    <w:rPr>
      <w:szCs w:val="20"/>
    </w:rPr>
  </w:style>
  <w:style w:type="paragraph" w:styleId="Heading3">
    <w:name w:val="heading 3"/>
    <w:basedOn w:val="Normal"/>
    <w:next w:val="Normal"/>
    <w:qFormat/>
    <w:rsid w:val="00440E08"/>
    <w:pPr>
      <w:keepNext/>
      <w:jc w:val="center"/>
      <w:outlineLvl w:val="2"/>
    </w:pPr>
    <w:rPr>
      <w:b/>
    </w:rPr>
  </w:style>
  <w:style w:type="paragraph" w:styleId="Heading4">
    <w:name w:val="heading 4"/>
    <w:basedOn w:val="Normal"/>
    <w:next w:val="Normal"/>
    <w:qFormat/>
    <w:rsid w:val="00440E08"/>
    <w:pPr>
      <w:keepNext/>
      <w:outlineLvl w:val="3"/>
    </w:pPr>
    <w:rPr>
      <w:b/>
      <w:bCs/>
    </w:rPr>
  </w:style>
  <w:style w:type="paragraph" w:styleId="Heading5">
    <w:name w:val="heading 5"/>
    <w:basedOn w:val="Normal"/>
    <w:next w:val="Normal"/>
    <w:qFormat/>
    <w:rsid w:val="00440E08"/>
    <w:pPr>
      <w:keepNext/>
      <w:numPr>
        <w:numId w:val="1"/>
      </w:numPr>
      <w:outlineLvl w:val="4"/>
    </w:pPr>
    <w:rPr>
      <w:b/>
      <w:szCs w:val="20"/>
    </w:rPr>
  </w:style>
  <w:style w:type="paragraph" w:styleId="Heading6">
    <w:name w:val="heading 6"/>
    <w:basedOn w:val="Normal"/>
    <w:next w:val="Normal"/>
    <w:qFormat/>
    <w:rsid w:val="00440E08"/>
    <w:pPr>
      <w:keepNext/>
      <w:numPr>
        <w:numId w:val="2"/>
      </w:numPr>
      <w:tabs>
        <w:tab w:val="clear" w:pos="720"/>
        <w:tab w:val="num" w:pos="360"/>
      </w:tabs>
      <w:ind w:hanging="720"/>
      <w:outlineLvl w:val="5"/>
    </w:pPr>
    <w:rPr>
      <w:i/>
      <w:iCs/>
    </w:rPr>
  </w:style>
  <w:style w:type="paragraph" w:styleId="Heading7">
    <w:name w:val="heading 7"/>
    <w:basedOn w:val="Normal"/>
    <w:next w:val="Normal"/>
    <w:qFormat/>
    <w:rsid w:val="00440E08"/>
    <w:pPr>
      <w:keepNext/>
      <w:outlineLvl w:val="6"/>
    </w:pPr>
    <w:rPr>
      <w:i/>
      <w:iCs/>
    </w:rPr>
  </w:style>
  <w:style w:type="paragraph" w:styleId="Heading8">
    <w:name w:val="heading 8"/>
    <w:basedOn w:val="Normal"/>
    <w:next w:val="Normal"/>
    <w:qFormat/>
    <w:rsid w:val="00440E08"/>
    <w:pPr>
      <w:keepNext/>
      <w:outlineLvl w:val="7"/>
    </w:pPr>
    <w:rPr>
      <w:u w:val="single"/>
    </w:rPr>
  </w:style>
  <w:style w:type="paragraph" w:styleId="Heading9">
    <w:name w:val="heading 9"/>
    <w:basedOn w:val="Normal"/>
    <w:next w:val="Normal"/>
    <w:qFormat/>
    <w:rsid w:val="00440E08"/>
    <w:pPr>
      <w:keepNext/>
      <w:numPr>
        <w:numId w:val="4"/>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rsid w:val="00440E08"/>
    <w:rPr>
      <w:rFonts w:ascii="Cambria" w:eastAsia="Times New Roman" w:hAnsi="Cambria" w:cs="Times New Roman"/>
      <w:b/>
      <w:bCs/>
      <w:kern w:val="32"/>
      <w:sz w:val="32"/>
      <w:szCs w:val="32"/>
    </w:rPr>
  </w:style>
  <w:style w:type="character" w:customStyle="1" w:styleId="Heading2Char">
    <w:name w:val="Heading 2 Char"/>
    <w:basedOn w:val="DefaultParagraphFont"/>
    <w:uiPriority w:val="99"/>
    <w:semiHidden/>
    <w:rsid w:val="00440E08"/>
    <w:rPr>
      <w:rFonts w:ascii="Cambria" w:eastAsia="Times New Roman" w:hAnsi="Cambria" w:cs="Times New Roman"/>
      <w:b/>
      <w:bCs/>
      <w:i/>
      <w:iCs/>
      <w:sz w:val="28"/>
      <w:szCs w:val="28"/>
    </w:rPr>
  </w:style>
  <w:style w:type="character" w:customStyle="1" w:styleId="Heading3Char">
    <w:name w:val="Heading 3 Char"/>
    <w:basedOn w:val="DefaultParagraphFont"/>
    <w:semiHidden/>
    <w:rsid w:val="00440E08"/>
    <w:rPr>
      <w:rFonts w:ascii="Cambria" w:eastAsia="Times New Roman" w:hAnsi="Cambria" w:cs="Times New Roman"/>
      <w:b/>
      <w:bCs/>
      <w:sz w:val="26"/>
      <w:szCs w:val="26"/>
    </w:rPr>
  </w:style>
  <w:style w:type="character" w:customStyle="1" w:styleId="Heading4Char">
    <w:name w:val="Heading 4 Char"/>
    <w:basedOn w:val="DefaultParagraphFont"/>
    <w:semiHidden/>
    <w:rsid w:val="00440E08"/>
    <w:rPr>
      <w:rFonts w:ascii="Calibri" w:eastAsia="Times New Roman" w:hAnsi="Calibri" w:cs="Times New Roman"/>
      <w:b/>
      <w:bCs/>
      <w:sz w:val="28"/>
      <w:szCs w:val="28"/>
    </w:rPr>
  </w:style>
  <w:style w:type="character" w:customStyle="1" w:styleId="Heading5Char">
    <w:name w:val="Heading 5 Char"/>
    <w:basedOn w:val="DefaultParagraphFont"/>
    <w:semiHidden/>
    <w:rsid w:val="00440E08"/>
    <w:rPr>
      <w:rFonts w:ascii="Calibri" w:eastAsia="Times New Roman" w:hAnsi="Calibri" w:cs="Times New Roman"/>
      <w:b/>
      <w:bCs/>
      <w:i/>
      <w:iCs/>
      <w:sz w:val="26"/>
      <w:szCs w:val="26"/>
    </w:rPr>
  </w:style>
  <w:style w:type="character" w:customStyle="1" w:styleId="Heading6Char">
    <w:name w:val="Heading 6 Char"/>
    <w:basedOn w:val="DefaultParagraphFont"/>
    <w:semiHidden/>
    <w:rsid w:val="00440E08"/>
    <w:rPr>
      <w:rFonts w:ascii="Calibri" w:eastAsia="Times New Roman" w:hAnsi="Calibri" w:cs="Times New Roman"/>
      <w:b/>
      <w:bCs/>
      <w:sz w:val="22"/>
      <w:szCs w:val="22"/>
    </w:rPr>
  </w:style>
  <w:style w:type="character" w:customStyle="1" w:styleId="Heading7Char">
    <w:name w:val="Heading 7 Char"/>
    <w:basedOn w:val="DefaultParagraphFont"/>
    <w:semiHidden/>
    <w:rsid w:val="00440E08"/>
    <w:rPr>
      <w:rFonts w:ascii="Calibri" w:eastAsia="Times New Roman" w:hAnsi="Calibri" w:cs="Times New Roman"/>
      <w:sz w:val="24"/>
      <w:szCs w:val="24"/>
    </w:rPr>
  </w:style>
  <w:style w:type="character" w:customStyle="1" w:styleId="Heading8Char">
    <w:name w:val="Heading 8 Char"/>
    <w:basedOn w:val="DefaultParagraphFont"/>
    <w:semiHidden/>
    <w:rsid w:val="00440E08"/>
    <w:rPr>
      <w:rFonts w:ascii="Calibri" w:eastAsia="Times New Roman" w:hAnsi="Calibri" w:cs="Times New Roman"/>
      <w:i/>
      <w:iCs/>
      <w:sz w:val="24"/>
      <w:szCs w:val="24"/>
    </w:rPr>
  </w:style>
  <w:style w:type="character" w:customStyle="1" w:styleId="Heading9Char">
    <w:name w:val="Heading 9 Char"/>
    <w:basedOn w:val="DefaultParagraphFont"/>
    <w:semiHidden/>
    <w:rsid w:val="00440E08"/>
    <w:rPr>
      <w:rFonts w:ascii="Cambria" w:eastAsia="Times New Roman" w:hAnsi="Cambria" w:cs="Times New Roman"/>
      <w:sz w:val="22"/>
      <w:szCs w:val="22"/>
    </w:rPr>
  </w:style>
  <w:style w:type="paragraph" w:styleId="BodyText">
    <w:name w:val="Body Text"/>
    <w:basedOn w:val="Normal"/>
    <w:uiPriority w:val="99"/>
    <w:rsid w:val="00440E08"/>
    <w:rPr>
      <w:rFonts w:ascii="SAS Monospace" w:hAnsi="SAS Monospace"/>
      <w:szCs w:val="20"/>
    </w:rPr>
  </w:style>
  <w:style w:type="character" w:customStyle="1" w:styleId="BodyTextChar">
    <w:name w:val="Body Text Char"/>
    <w:basedOn w:val="DefaultParagraphFont"/>
    <w:uiPriority w:val="99"/>
    <w:semiHidden/>
    <w:rsid w:val="00440E08"/>
    <w:rPr>
      <w:sz w:val="24"/>
      <w:szCs w:val="24"/>
    </w:rPr>
  </w:style>
  <w:style w:type="paragraph" w:styleId="EnvelopeReturn">
    <w:name w:val="envelope return"/>
    <w:basedOn w:val="Normal"/>
    <w:uiPriority w:val="99"/>
    <w:rsid w:val="00440E08"/>
    <w:rPr>
      <w:szCs w:val="20"/>
    </w:rPr>
  </w:style>
  <w:style w:type="paragraph" w:styleId="BodyText2">
    <w:name w:val="Body Text 2"/>
    <w:basedOn w:val="Normal"/>
    <w:rsid w:val="00440E08"/>
    <w:rPr>
      <w:b/>
      <w:bCs/>
    </w:rPr>
  </w:style>
  <w:style w:type="character" w:customStyle="1" w:styleId="BodyText2Char">
    <w:name w:val="Body Text 2 Char"/>
    <w:basedOn w:val="DefaultParagraphFont"/>
    <w:semiHidden/>
    <w:rsid w:val="00440E08"/>
    <w:rPr>
      <w:sz w:val="24"/>
      <w:szCs w:val="24"/>
    </w:rPr>
  </w:style>
  <w:style w:type="paragraph" w:styleId="Header">
    <w:name w:val="header"/>
    <w:basedOn w:val="Normal"/>
    <w:uiPriority w:val="99"/>
    <w:rsid w:val="00440E08"/>
    <w:pPr>
      <w:tabs>
        <w:tab w:val="center" w:pos="4320"/>
        <w:tab w:val="right" w:pos="8640"/>
      </w:tabs>
    </w:pPr>
  </w:style>
  <w:style w:type="character" w:customStyle="1" w:styleId="HeaderChar">
    <w:name w:val="Header Char"/>
    <w:basedOn w:val="DefaultParagraphFont"/>
    <w:uiPriority w:val="99"/>
    <w:semiHidden/>
    <w:rsid w:val="00440E08"/>
    <w:rPr>
      <w:sz w:val="24"/>
      <w:szCs w:val="24"/>
    </w:rPr>
  </w:style>
  <w:style w:type="paragraph" w:styleId="Footer">
    <w:name w:val="footer"/>
    <w:basedOn w:val="Normal"/>
    <w:uiPriority w:val="99"/>
    <w:rsid w:val="00440E08"/>
    <w:pPr>
      <w:tabs>
        <w:tab w:val="center" w:pos="4320"/>
        <w:tab w:val="right" w:pos="8640"/>
      </w:tabs>
    </w:pPr>
  </w:style>
  <w:style w:type="character" w:customStyle="1" w:styleId="FooterChar">
    <w:name w:val="Footer Char"/>
    <w:basedOn w:val="DefaultParagraphFont"/>
    <w:uiPriority w:val="99"/>
    <w:rsid w:val="00440E08"/>
    <w:rPr>
      <w:sz w:val="24"/>
      <w:szCs w:val="24"/>
    </w:rPr>
  </w:style>
  <w:style w:type="character" w:styleId="PageNumber">
    <w:name w:val="page number"/>
    <w:basedOn w:val="DefaultParagraphFont"/>
    <w:uiPriority w:val="99"/>
    <w:rsid w:val="00440E08"/>
    <w:rPr>
      <w:rFonts w:cs="Times New Roman"/>
    </w:rPr>
  </w:style>
  <w:style w:type="paragraph" w:styleId="EnvelopeAddress">
    <w:name w:val="envelope address"/>
    <w:basedOn w:val="Normal"/>
    <w:rsid w:val="00440E08"/>
    <w:pPr>
      <w:framePr w:w="7920" w:h="1980" w:hRule="exact" w:hSpace="180" w:wrap="auto" w:hAnchor="page" w:xAlign="center" w:yAlign="bottom"/>
      <w:ind w:left="2880"/>
    </w:pPr>
    <w:rPr>
      <w:szCs w:val="20"/>
    </w:rPr>
  </w:style>
  <w:style w:type="paragraph" w:styleId="Title">
    <w:name w:val="Title"/>
    <w:basedOn w:val="Normal"/>
    <w:qFormat/>
    <w:rsid w:val="00440E08"/>
    <w:pPr>
      <w:spacing w:before="240" w:after="60"/>
      <w:jc w:val="center"/>
    </w:pPr>
    <w:rPr>
      <w:rFonts w:ascii="Arial" w:hAnsi="Arial"/>
      <w:b/>
      <w:kern w:val="28"/>
      <w:sz w:val="32"/>
      <w:szCs w:val="20"/>
    </w:rPr>
  </w:style>
  <w:style w:type="character" w:customStyle="1" w:styleId="TitleChar">
    <w:name w:val="Title Char"/>
    <w:basedOn w:val="DefaultParagraphFont"/>
    <w:rsid w:val="00440E08"/>
    <w:rPr>
      <w:rFonts w:ascii="Cambria" w:eastAsia="Times New Roman" w:hAnsi="Cambria" w:cs="Times New Roman"/>
      <w:b/>
      <w:bCs/>
      <w:kern w:val="28"/>
      <w:sz w:val="32"/>
      <w:szCs w:val="32"/>
    </w:rPr>
  </w:style>
  <w:style w:type="paragraph" w:styleId="List">
    <w:name w:val="List"/>
    <w:basedOn w:val="Normal"/>
    <w:uiPriority w:val="99"/>
    <w:rsid w:val="00440E08"/>
    <w:pPr>
      <w:ind w:left="360" w:hanging="360"/>
    </w:pPr>
    <w:rPr>
      <w:szCs w:val="20"/>
    </w:rPr>
  </w:style>
  <w:style w:type="paragraph" w:styleId="ListContinue">
    <w:name w:val="List Continue"/>
    <w:basedOn w:val="Normal"/>
    <w:rsid w:val="00440E08"/>
    <w:pPr>
      <w:spacing w:after="120"/>
      <w:ind w:left="360"/>
    </w:pPr>
    <w:rPr>
      <w:szCs w:val="20"/>
    </w:rPr>
  </w:style>
  <w:style w:type="paragraph" w:styleId="BodyText3">
    <w:name w:val="Body Text 3"/>
    <w:basedOn w:val="Normal"/>
    <w:rsid w:val="00440E08"/>
    <w:rPr>
      <w:i/>
      <w:color w:val="0000FF"/>
      <w:sz w:val="20"/>
      <w:szCs w:val="20"/>
    </w:rPr>
  </w:style>
  <w:style w:type="character" w:customStyle="1" w:styleId="BodyText3Char">
    <w:name w:val="Body Text 3 Char"/>
    <w:basedOn w:val="DefaultParagraphFont"/>
    <w:semiHidden/>
    <w:rsid w:val="00440E08"/>
    <w:rPr>
      <w:sz w:val="16"/>
      <w:szCs w:val="16"/>
    </w:rPr>
  </w:style>
  <w:style w:type="paragraph" w:styleId="BodyTextIndent">
    <w:name w:val="Body Text Indent"/>
    <w:basedOn w:val="Normal"/>
    <w:rsid w:val="00440E08"/>
    <w:pPr>
      <w:spacing w:after="120"/>
      <w:ind w:left="360"/>
    </w:pPr>
    <w:rPr>
      <w:sz w:val="20"/>
      <w:szCs w:val="20"/>
    </w:rPr>
  </w:style>
  <w:style w:type="character" w:customStyle="1" w:styleId="BodyTextIndentChar">
    <w:name w:val="Body Text Indent Char"/>
    <w:basedOn w:val="DefaultParagraphFont"/>
    <w:semiHidden/>
    <w:rsid w:val="00440E08"/>
    <w:rPr>
      <w:sz w:val="24"/>
      <w:szCs w:val="24"/>
    </w:rPr>
  </w:style>
  <w:style w:type="character" w:styleId="CommentReference">
    <w:name w:val="annotation reference"/>
    <w:basedOn w:val="DefaultParagraphFont"/>
    <w:uiPriority w:val="99"/>
    <w:semiHidden/>
    <w:rsid w:val="00440E08"/>
    <w:rPr>
      <w:rFonts w:cs="Times New Roman"/>
      <w:sz w:val="16"/>
      <w:szCs w:val="16"/>
    </w:rPr>
  </w:style>
  <w:style w:type="paragraph" w:styleId="CommentText">
    <w:name w:val="annotation text"/>
    <w:basedOn w:val="Normal"/>
    <w:uiPriority w:val="99"/>
    <w:semiHidden/>
    <w:rsid w:val="00440E08"/>
    <w:rPr>
      <w:sz w:val="20"/>
      <w:szCs w:val="20"/>
    </w:rPr>
  </w:style>
  <w:style w:type="character" w:customStyle="1" w:styleId="CommentTextChar">
    <w:name w:val="Comment Text Char"/>
    <w:basedOn w:val="DefaultParagraphFont"/>
    <w:uiPriority w:val="99"/>
    <w:semiHidden/>
    <w:rsid w:val="00440E08"/>
  </w:style>
  <w:style w:type="paragraph" w:styleId="CommentSubject">
    <w:name w:val="annotation subject"/>
    <w:basedOn w:val="CommentText"/>
    <w:next w:val="CommentText"/>
    <w:uiPriority w:val="99"/>
    <w:semiHidden/>
    <w:rsid w:val="00440E08"/>
    <w:rPr>
      <w:b/>
      <w:bCs/>
    </w:rPr>
  </w:style>
  <w:style w:type="character" w:customStyle="1" w:styleId="CommentSubjectChar">
    <w:name w:val="Comment Subject Char"/>
    <w:basedOn w:val="CommentTextChar"/>
    <w:uiPriority w:val="99"/>
    <w:semiHidden/>
    <w:rsid w:val="00440E08"/>
    <w:rPr>
      <w:b/>
      <w:bCs/>
    </w:rPr>
  </w:style>
  <w:style w:type="paragraph" w:styleId="BalloonText">
    <w:name w:val="Balloon Text"/>
    <w:basedOn w:val="Normal"/>
    <w:uiPriority w:val="99"/>
    <w:rsid w:val="00440E08"/>
    <w:rPr>
      <w:rFonts w:ascii="Tahoma" w:hAnsi="Tahoma" w:cs="Tahoma"/>
      <w:sz w:val="16"/>
      <w:szCs w:val="16"/>
    </w:rPr>
  </w:style>
  <w:style w:type="character" w:customStyle="1" w:styleId="BalloonTextChar">
    <w:name w:val="Balloon Text Char"/>
    <w:basedOn w:val="DefaultParagraphFont"/>
    <w:uiPriority w:val="99"/>
    <w:rsid w:val="00440E08"/>
    <w:rPr>
      <w:sz w:val="0"/>
      <w:szCs w:val="0"/>
    </w:rPr>
  </w:style>
  <w:style w:type="paragraph" w:styleId="ListParagraph">
    <w:name w:val="List Paragraph"/>
    <w:basedOn w:val="Normal"/>
    <w:uiPriority w:val="99"/>
    <w:qFormat/>
    <w:rsid w:val="00440E08"/>
    <w:pPr>
      <w:ind w:left="720"/>
    </w:pPr>
  </w:style>
  <w:style w:type="paragraph" w:styleId="FootnoteText">
    <w:name w:val="footnote text"/>
    <w:basedOn w:val="Normal"/>
    <w:link w:val="FootnoteTextChar"/>
    <w:semiHidden/>
    <w:rsid w:val="00405BF6"/>
    <w:rPr>
      <w:sz w:val="20"/>
      <w:szCs w:val="20"/>
    </w:rPr>
  </w:style>
  <w:style w:type="character" w:styleId="FootnoteReference">
    <w:name w:val="footnote reference"/>
    <w:basedOn w:val="DefaultParagraphFont"/>
    <w:semiHidden/>
    <w:rsid w:val="00405BF6"/>
    <w:rPr>
      <w:vertAlign w:val="superscript"/>
    </w:rPr>
  </w:style>
  <w:style w:type="table" w:styleId="TableGrid">
    <w:name w:val="Table Grid"/>
    <w:basedOn w:val="TableNormal"/>
    <w:rsid w:val="005A2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5204"/>
    <w:rPr>
      <w:color w:val="808080"/>
    </w:rPr>
  </w:style>
  <w:style w:type="paragraph" w:customStyle="1" w:styleId="MTDisplayEquation">
    <w:name w:val="MTDisplayEquation"/>
    <w:basedOn w:val="Normal"/>
    <w:next w:val="Normal"/>
    <w:link w:val="MTDisplayEquationChar"/>
    <w:rsid w:val="00956EAD"/>
    <w:pPr>
      <w:tabs>
        <w:tab w:val="center" w:pos="4680"/>
        <w:tab w:val="right" w:pos="9360"/>
      </w:tabs>
      <w:ind w:firstLine="720"/>
    </w:pPr>
    <w:rPr>
      <w:b/>
    </w:rPr>
  </w:style>
  <w:style w:type="character" w:customStyle="1" w:styleId="MTDisplayEquationChar">
    <w:name w:val="MTDisplayEquation Char"/>
    <w:basedOn w:val="DefaultParagraphFont"/>
    <w:link w:val="MTDisplayEquation"/>
    <w:rsid w:val="00956EAD"/>
    <w:rPr>
      <w:b/>
      <w:sz w:val="24"/>
      <w:szCs w:val="24"/>
    </w:rPr>
  </w:style>
  <w:style w:type="paragraph" w:styleId="NoSpacing">
    <w:name w:val="No Spacing"/>
    <w:uiPriority w:val="1"/>
    <w:qFormat/>
    <w:rsid w:val="00C96072"/>
    <w:rPr>
      <w:rFonts w:asciiTheme="minorHAnsi" w:eastAsiaTheme="minorHAnsi" w:hAnsiTheme="minorHAnsi" w:cstheme="minorBidi"/>
      <w:sz w:val="22"/>
      <w:szCs w:val="22"/>
    </w:rPr>
  </w:style>
  <w:style w:type="paragraph" w:styleId="ListNumber">
    <w:name w:val="List Number"/>
    <w:basedOn w:val="Normal"/>
    <w:uiPriority w:val="99"/>
    <w:rsid w:val="00F000AE"/>
    <w:pPr>
      <w:numPr>
        <w:numId w:val="7"/>
      </w:numPr>
      <w:tabs>
        <w:tab w:val="clear" w:pos="720"/>
        <w:tab w:val="num" w:pos="360"/>
      </w:tabs>
      <w:ind w:left="360"/>
    </w:pPr>
  </w:style>
  <w:style w:type="character" w:customStyle="1" w:styleId="FootnoteTextChar">
    <w:name w:val="Footnote Text Char"/>
    <w:basedOn w:val="DefaultParagraphFont"/>
    <w:link w:val="FootnoteText"/>
    <w:semiHidden/>
    <w:rsid w:val="00FF22E4"/>
  </w:style>
  <w:style w:type="character" w:customStyle="1" w:styleId="snippnewpage">
    <w:name w:val="snippnewpage"/>
    <w:basedOn w:val="DefaultParagraphFont"/>
    <w:rsid w:val="00571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4574">
      <w:bodyDiv w:val="1"/>
      <w:marLeft w:val="120"/>
      <w:marRight w:val="120"/>
      <w:marTop w:val="0"/>
      <w:marBottom w:val="0"/>
      <w:divBdr>
        <w:top w:val="none" w:sz="0" w:space="0" w:color="auto"/>
        <w:left w:val="none" w:sz="0" w:space="0" w:color="auto"/>
        <w:bottom w:val="none" w:sz="0" w:space="0" w:color="auto"/>
        <w:right w:val="none" w:sz="0" w:space="0" w:color="auto"/>
      </w:divBdr>
      <w:divsChild>
        <w:div w:id="887258308">
          <w:marLeft w:val="0"/>
          <w:marRight w:val="0"/>
          <w:marTop w:val="0"/>
          <w:marBottom w:val="0"/>
          <w:divBdr>
            <w:top w:val="none" w:sz="0" w:space="0" w:color="auto"/>
            <w:left w:val="none" w:sz="0" w:space="0" w:color="auto"/>
            <w:bottom w:val="none" w:sz="0" w:space="0" w:color="auto"/>
            <w:right w:val="none" w:sz="0" w:space="0" w:color="auto"/>
          </w:divBdr>
          <w:divsChild>
            <w:div w:id="494494020">
              <w:marLeft w:val="0"/>
              <w:marRight w:val="0"/>
              <w:marTop w:val="0"/>
              <w:marBottom w:val="0"/>
              <w:divBdr>
                <w:top w:val="none" w:sz="0" w:space="0" w:color="auto"/>
                <w:left w:val="none" w:sz="0" w:space="0" w:color="auto"/>
                <w:bottom w:val="none" w:sz="0" w:space="0" w:color="auto"/>
                <w:right w:val="none" w:sz="0" w:space="0" w:color="auto"/>
              </w:divBdr>
            </w:div>
            <w:div w:id="678316742">
              <w:marLeft w:val="0"/>
              <w:marRight w:val="0"/>
              <w:marTop w:val="0"/>
              <w:marBottom w:val="0"/>
              <w:divBdr>
                <w:top w:val="none" w:sz="0" w:space="0" w:color="auto"/>
                <w:left w:val="none" w:sz="0" w:space="0" w:color="auto"/>
                <w:bottom w:val="none" w:sz="0" w:space="0" w:color="auto"/>
                <w:right w:val="none" w:sz="0" w:space="0" w:color="auto"/>
              </w:divBdr>
            </w:div>
            <w:div w:id="542522065">
              <w:marLeft w:val="0"/>
              <w:marRight w:val="0"/>
              <w:marTop w:val="0"/>
              <w:marBottom w:val="0"/>
              <w:divBdr>
                <w:top w:val="none" w:sz="0" w:space="0" w:color="auto"/>
                <w:left w:val="none" w:sz="0" w:space="0" w:color="auto"/>
                <w:bottom w:val="none" w:sz="0" w:space="0" w:color="auto"/>
                <w:right w:val="none" w:sz="0" w:space="0" w:color="auto"/>
              </w:divBdr>
            </w:div>
            <w:div w:id="1731532412">
              <w:marLeft w:val="0"/>
              <w:marRight w:val="0"/>
              <w:marTop w:val="0"/>
              <w:marBottom w:val="0"/>
              <w:divBdr>
                <w:top w:val="none" w:sz="0" w:space="0" w:color="auto"/>
                <w:left w:val="none" w:sz="0" w:space="0" w:color="auto"/>
                <w:bottom w:val="none" w:sz="0" w:space="0" w:color="auto"/>
                <w:right w:val="none" w:sz="0" w:space="0" w:color="auto"/>
              </w:divBdr>
            </w:div>
            <w:div w:id="1598515713">
              <w:marLeft w:val="0"/>
              <w:marRight w:val="0"/>
              <w:marTop w:val="0"/>
              <w:marBottom w:val="0"/>
              <w:divBdr>
                <w:top w:val="none" w:sz="0" w:space="0" w:color="auto"/>
                <w:left w:val="none" w:sz="0" w:space="0" w:color="auto"/>
                <w:bottom w:val="none" w:sz="0" w:space="0" w:color="auto"/>
                <w:right w:val="none" w:sz="0" w:space="0" w:color="auto"/>
              </w:divBdr>
            </w:div>
            <w:div w:id="1570532607">
              <w:marLeft w:val="0"/>
              <w:marRight w:val="0"/>
              <w:marTop w:val="0"/>
              <w:marBottom w:val="0"/>
              <w:divBdr>
                <w:top w:val="none" w:sz="0" w:space="0" w:color="auto"/>
                <w:left w:val="none" w:sz="0" w:space="0" w:color="auto"/>
                <w:bottom w:val="none" w:sz="0" w:space="0" w:color="auto"/>
                <w:right w:val="none" w:sz="0" w:space="0" w:color="auto"/>
              </w:divBdr>
            </w:div>
            <w:div w:id="709955313">
              <w:marLeft w:val="0"/>
              <w:marRight w:val="0"/>
              <w:marTop w:val="0"/>
              <w:marBottom w:val="0"/>
              <w:divBdr>
                <w:top w:val="none" w:sz="0" w:space="0" w:color="auto"/>
                <w:left w:val="none" w:sz="0" w:space="0" w:color="auto"/>
                <w:bottom w:val="none" w:sz="0" w:space="0" w:color="auto"/>
                <w:right w:val="none" w:sz="0" w:space="0" w:color="auto"/>
              </w:divBdr>
            </w:div>
            <w:div w:id="972098124">
              <w:marLeft w:val="0"/>
              <w:marRight w:val="0"/>
              <w:marTop w:val="0"/>
              <w:marBottom w:val="0"/>
              <w:divBdr>
                <w:top w:val="none" w:sz="0" w:space="0" w:color="auto"/>
                <w:left w:val="none" w:sz="0" w:space="0" w:color="auto"/>
                <w:bottom w:val="none" w:sz="0" w:space="0" w:color="auto"/>
                <w:right w:val="none" w:sz="0" w:space="0" w:color="auto"/>
              </w:divBdr>
            </w:div>
            <w:div w:id="1498764340">
              <w:marLeft w:val="0"/>
              <w:marRight w:val="0"/>
              <w:marTop w:val="0"/>
              <w:marBottom w:val="0"/>
              <w:divBdr>
                <w:top w:val="none" w:sz="0" w:space="0" w:color="auto"/>
                <w:left w:val="none" w:sz="0" w:space="0" w:color="auto"/>
                <w:bottom w:val="none" w:sz="0" w:space="0" w:color="auto"/>
                <w:right w:val="none" w:sz="0" w:space="0" w:color="auto"/>
              </w:divBdr>
            </w:div>
            <w:div w:id="960068710">
              <w:marLeft w:val="0"/>
              <w:marRight w:val="0"/>
              <w:marTop w:val="0"/>
              <w:marBottom w:val="0"/>
              <w:divBdr>
                <w:top w:val="none" w:sz="0" w:space="0" w:color="auto"/>
                <w:left w:val="none" w:sz="0" w:space="0" w:color="auto"/>
                <w:bottom w:val="none" w:sz="0" w:space="0" w:color="auto"/>
                <w:right w:val="none" w:sz="0" w:space="0" w:color="auto"/>
              </w:divBdr>
            </w:div>
            <w:div w:id="1095394870">
              <w:marLeft w:val="0"/>
              <w:marRight w:val="0"/>
              <w:marTop w:val="0"/>
              <w:marBottom w:val="0"/>
              <w:divBdr>
                <w:top w:val="none" w:sz="0" w:space="0" w:color="auto"/>
                <w:left w:val="none" w:sz="0" w:space="0" w:color="auto"/>
                <w:bottom w:val="none" w:sz="0" w:space="0" w:color="auto"/>
                <w:right w:val="none" w:sz="0" w:space="0" w:color="auto"/>
              </w:divBdr>
            </w:div>
            <w:div w:id="1557281583">
              <w:marLeft w:val="0"/>
              <w:marRight w:val="0"/>
              <w:marTop w:val="0"/>
              <w:marBottom w:val="0"/>
              <w:divBdr>
                <w:top w:val="none" w:sz="0" w:space="0" w:color="auto"/>
                <w:left w:val="none" w:sz="0" w:space="0" w:color="auto"/>
                <w:bottom w:val="none" w:sz="0" w:space="0" w:color="auto"/>
                <w:right w:val="none" w:sz="0" w:space="0" w:color="auto"/>
              </w:divBdr>
            </w:div>
            <w:div w:id="7787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582">
      <w:bodyDiv w:val="1"/>
      <w:marLeft w:val="96"/>
      <w:marRight w:val="96"/>
      <w:marTop w:val="0"/>
      <w:marBottom w:val="0"/>
      <w:divBdr>
        <w:top w:val="none" w:sz="0" w:space="0" w:color="auto"/>
        <w:left w:val="none" w:sz="0" w:space="0" w:color="auto"/>
        <w:bottom w:val="none" w:sz="0" w:space="0" w:color="auto"/>
        <w:right w:val="none" w:sz="0" w:space="0" w:color="auto"/>
      </w:divBdr>
      <w:divsChild>
        <w:div w:id="1648708361">
          <w:marLeft w:val="0"/>
          <w:marRight w:val="0"/>
          <w:marTop w:val="0"/>
          <w:marBottom w:val="0"/>
          <w:divBdr>
            <w:top w:val="none" w:sz="0" w:space="0" w:color="auto"/>
            <w:left w:val="none" w:sz="0" w:space="0" w:color="auto"/>
            <w:bottom w:val="none" w:sz="0" w:space="0" w:color="auto"/>
            <w:right w:val="none" w:sz="0" w:space="0" w:color="auto"/>
          </w:divBdr>
          <w:divsChild>
            <w:div w:id="394739119">
              <w:marLeft w:val="0"/>
              <w:marRight w:val="0"/>
              <w:marTop w:val="0"/>
              <w:marBottom w:val="0"/>
              <w:divBdr>
                <w:top w:val="none" w:sz="0" w:space="0" w:color="auto"/>
                <w:left w:val="none" w:sz="0" w:space="0" w:color="auto"/>
                <w:bottom w:val="none" w:sz="0" w:space="0" w:color="auto"/>
                <w:right w:val="none" w:sz="0" w:space="0" w:color="auto"/>
              </w:divBdr>
            </w:div>
            <w:div w:id="1778983155">
              <w:marLeft w:val="0"/>
              <w:marRight w:val="0"/>
              <w:marTop w:val="0"/>
              <w:marBottom w:val="0"/>
              <w:divBdr>
                <w:top w:val="none" w:sz="0" w:space="0" w:color="auto"/>
                <w:left w:val="none" w:sz="0" w:space="0" w:color="auto"/>
                <w:bottom w:val="none" w:sz="0" w:space="0" w:color="auto"/>
                <w:right w:val="none" w:sz="0" w:space="0" w:color="auto"/>
              </w:divBdr>
            </w:div>
            <w:div w:id="424497586">
              <w:marLeft w:val="0"/>
              <w:marRight w:val="0"/>
              <w:marTop w:val="0"/>
              <w:marBottom w:val="0"/>
              <w:divBdr>
                <w:top w:val="none" w:sz="0" w:space="0" w:color="auto"/>
                <w:left w:val="none" w:sz="0" w:space="0" w:color="auto"/>
                <w:bottom w:val="none" w:sz="0" w:space="0" w:color="auto"/>
                <w:right w:val="none" w:sz="0" w:space="0" w:color="auto"/>
              </w:divBdr>
            </w:div>
            <w:div w:id="731537623">
              <w:marLeft w:val="0"/>
              <w:marRight w:val="0"/>
              <w:marTop w:val="0"/>
              <w:marBottom w:val="0"/>
              <w:divBdr>
                <w:top w:val="none" w:sz="0" w:space="0" w:color="auto"/>
                <w:left w:val="none" w:sz="0" w:space="0" w:color="auto"/>
                <w:bottom w:val="none" w:sz="0" w:space="0" w:color="auto"/>
                <w:right w:val="none" w:sz="0" w:space="0" w:color="auto"/>
              </w:divBdr>
            </w:div>
            <w:div w:id="946501897">
              <w:marLeft w:val="0"/>
              <w:marRight w:val="0"/>
              <w:marTop w:val="0"/>
              <w:marBottom w:val="0"/>
              <w:divBdr>
                <w:top w:val="none" w:sz="0" w:space="0" w:color="auto"/>
                <w:left w:val="none" w:sz="0" w:space="0" w:color="auto"/>
                <w:bottom w:val="none" w:sz="0" w:space="0" w:color="auto"/>
                <w:right w:val="none" w:sz="0" w:space="0" w:color="auto"/>
              </w:divBdr>
            </w:div>
            <w:div w:id="1896965409">
              <w:marLeft w:val="0"/>
              <w:marRight w:val="0"/>
              <w:marTop w:val="0"/>
              <w:marBottom w:val="0"/>
              <w:divBdr>
                <w:top w:val="none" w:sz="0" w:space="0" w:color="auto"/>
                <w:left w:val="none" w:sz="0" w:space="0" w:color="auto"/>
                <w:bottom w:val="none" w:sz="0" w:space="0" w:color="auto"/>
                <w:right w:val="none" w:sz="0" w:space="0" w:color="auto"/>
              </w:divBdr>
            </w:div>
            <w:div w:id="9697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D9F6B-2B1F-4946-AC6C-D7EED515E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2733</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General linear models – review of matrix theory (4 lectures)</vt:lpstr>
    </vt:vector>
  </TitlesOfParts>
  <Company>National Jewish</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linear models – review of matrix theory (4 lectures)</dc:title>
  <dc:creator>Matthew Strand</dc:creator>
  <cp:lastModifiedBy>Strand, Matthew</cp:lastModifiedBy>
  <cp:revision>2</cp:revision>
  <cp:lastPrinted>2019-09-10T22:32:00Z</cp:lastPrinted>
  <dcterms:created xsi:type="dcterms:W3CDTF">2022-09-13T21:02:00Z</dcterms:created>
  <dcterms:modified xsi:type="dcterms:W3CDTF">2022-09-13T21:02:00Z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