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5334" w14:textId="6A42BE2E" w:rsidR="00AA3A75" w:rsidRDefault="003C6482" w:rsidP="003C6482">
      <w:pPr>
        <w:pStyle w:val="Title"/>
      </w:pPr>
      <w:r>
        <w:t>BIOS_6643 Project Check-in (Phase 2)</w:t>
      </w:r>
    </w:p>
    <w:p w14:paraId="1D86D423" w14:textId="50B13F0A" w:rsidR="003C6482" w:rsidRDefault="003C6482" w:rsidP="003C6482">
      <w:pPr>
        <w:pStyle w:val="Subtitle"/>
      </w:pPr>
      <w:r>
        <w:t>Trent Hawkins</w:t>
      </w:r>
    </w:p>
    <w:p w14:paraId="3ACC446A" w14:textId="496971EC" w:rsidR="003C6482" w:rsidRDefault="003C6482" w:rsidP="003C6482"/>
    <w:p w14:paraId="1CC623E8" w14:textId="56C9E572" w:rsidR="00644BB9" w:rsidRDefault="00644BB9" w:rsidP="00644BB9">
      <w:pPr>
        <w:pStyle w:val="Heading1"/>
        <w:rPr>
          <w:rFonts w:eastAsia="Times New Roman"/>
        </w:rPr>
      </w:pPr>
      <w:r>
        <w:rPr>
          <w:rFonts w:eastAsia="Times New Roman"/>
        </w:rPr>
        <w:t>Introduction</w:t>
      </w:r>
    </w:p>
    <w:p w14:paraId="1A74188A" w14:textId="2CCFEEC1" w:rsidR="00644BB9" w:rsidRDefault="00644BB9" w:rsidP="00644BB9">
      <w:r>
        <w:t xml:space="preserve">Colorado is seen as an outdoor-recreation paradise for many. </w:t>
      </w:r>
      <w:r w:rsidR="005110E7">
        <w:t>Backcountry Skiing, Snowshoeing, Cross-Country Skiing, and Snowmobiling allow</w:t>
      </w:r>
      <w:r>
        <w:t xml:space="preserve"> recreationists to depart from the limitations of </w:t>
      </w:r>
      <w:r w:rsidR="005110E7">
        <w:t xml:space="preserve">ski </w:t>
      </w:r>
      <w:proofErr w:type="gramStart"/>
      <w:r>
        <w:t>resorts, and</w:t>
      </w:r>
      <w:proofErr w:type="gramEnd"/>
      <w:r>
        <w:t xml:space="preserve"> explore the millions of acres of beautiful backcountry that Colorado has to offer. When users leave the resorts, however, the also leave the curated safety of pre-blasted slopes and boundaries that mitigate avalanche danger. </w:t>
      </w:r>
    </w:p>
    <w:p w14:paraId="2CA04386" w14:textId="1B4B39D5" w:rsidR="00644BB9" w:rsidRDefault="00644BB9" w:rsidP="00644BB9"/>
    <w:p w14:paraId="76660B9F" w14:textId="592BB43A" w:rsidR="00644BB9" w:rsidRDefault="00644BB9" w:rsidP="00644BB9">
      <w:r>
        <w:t>Over the past decade, backcountry skiing has exploded in popularity sending more recreationists than ever into the wilderness, but also into harm’s way. Looming quietly in the background of this sports rebirth is the omnipresent issue of climate change. It is no secret that global temperatures are rising. Rising temperatures have a complex impact on state-wide or even more local climate patterns which are difficult to quantify. Avalanche</w:t>
      </w:r>
      <w:r w:rsidR="005110E7">
        <w:t xml:space="preserve"> frequency and severity</w:t>
      </w:r>
      <w:r>
        <w:t xml:space="preserve"> are</w:t>
      </w:r>
      <w:r w:rsidR="005110E7">
        <w:t xml:space="preserve"> both</w:t>
      </w:r>
      <w:r>
        <w:t xml:space="preserve"> </w:t>
      </w:r>
      <w:r>
        <w:rPr>
          <w:i/>
          <w:iCs/>
        </w:rPr>
        <w:t xml:space="preserve">extremely </w:t>
      </w:r>
      <w:r>
        <w:t xml:space="preserve">sensitive </w:t>
      </w:r>
      <w:r w:rsidR="005110E7">
        <w:t xml:space="preserve">to local climate patterns, but the impacts of climate change on these two outcomes have not yet been evaluated in the state of Colorado. </w:t>
      </w:r>
    </w:p>
    <w:p w14:paraId="7CADF7AC" w14:textId="39038330" w:rsidR="005110E7" w:rsidRDefault="005110E7" w:rsidP="00644BB9"/>
    <w:p w14:paraId="56CC8C19" w14:textId="6ED3657C" w:rsidR="005110E7" w:rsidRPr="00644BB9" w:rsidRDefault="005110E7" w:rsidP="00644BB9">
      <w:r>
        <w:t>This study will aim to describe trends in climate throughout the state of Colorado over the past decade and their impact on avalanche frequency and severity.</w:t>
      </w:r>
    </w:p>
    <w:p w14:paraId="534DB9CA" w14:textId="25821F88" w:rsidR="00644BB9" w:rsidRDefault="00644BB9" w:rsidP="00644BB9"/>
    <w:p w14:paraId="0C006140" w14:textId="1A30828F" w:rsidR="005110E7" w:rsidRPr="00644BB9" w:rsidRDefault="005110E7" w:rsidP="005110E7">
      <w:pPr>
        <w:pStyle w:val="Heading1"/>
      </w:pPr>
      <w:r>
        <w:t>The Data</w:t>
      </w:r>
    </w:p>
    <w:p w14:paraId="44633FDA" w14:textId="07241243" w:rsidR="003C6482" w:rsidRDefault="003C6482" w:rsidP="003C6482">
      <w:pPr>
        <w:rPr>
          <w:rFonts w:eastAsia="Times New Roman"/>
        </w:rPr>
      </w:pPr>
      <w:r>
        <w:rPr>
          <w:rFonts w:eastAsia="Times New Roman"/>
        </w:rPr>
        <w:t xml:space="preserve">I have obtained data from the Colorado Avalanche Information Center (CAIC), which characterizes avalanches in Colorado since 2010. </w:t>
      </w:r>
      <w:r w:rsidR="005110E7">
        <w:rPr>
          <w:rFonts w:eastAsia="Times New Roman"/>
        </w:rPr>
        <w:t>Data are user-reported and can be broken down into “Natural” and “Artificial” triggers.</w:t>
      </w:r>
    </w:p>
    <w:p w14:paraId="5FD3296E" w14:textId="77777777" w:rsidR="003C6482" w:rsidRDefault="003C6482" w:rsidP="003C6482">
      <w:pPr>
        <w:keepNext/>
        <w:jc w:val="center"/>
      </w:pPr>
      <w:r w:rsidRPr="003C6482">
        <w:rPr>
          <w:rFonts w:eastAsia="Times New Roman"/>
        </w:rPr>
        <w:drawing>
          <wp:inline distT="0" distB="0" distL="0" distR="0" wp14:anchorId="39B888A1" wp14:editId="73FE8EA2">
            <wp:extent cx="5186330" cy="3334138"/>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214434" cy="3352205"/>
                    </a:xfrm>
                    <a:prstGeom prst="rect">
                      <a:avLst/>
                    </a:prstGeom>
                  </pic:spPr>
                </pic:pic>
              </a:graphicData>
            </a:graphic>
          </wp:inline>
        </w:drawing>
      </w:r>
    </w:p>
    <w:p w14:paraId="058CEBBD" w14:textId="00E7439F" w:rsidR="003C6482" w:rsidRDefault="003C6482" w:rsidP="003C6482">
      <w:pPr>
        <w:pStyle w:val="Caption"/>
        <w:jc w:val="center"/>
      </w:pPr>
      <w:r>
        <w:t xml:space="preserve">Figure </w:t>
      </w:r>
      <w:fldSimple w:instr=" SEQ Figure \* ARABIC ">
        <w:r w:rsidR="00821D2F">
          <w:rPr>
            <w:noProof/>
          </w:rPr>
          <w:t>1</w:t>
        </w:r>
      </w:fldSimple>
      <w:r>
        <w:t>: Avalanche Zones of Colorado (CAIC)</w:t>
      </w:r>
    </w:p>
    <w:p w14:paraId="3177B8C1" w14:textId="5FE7119D" w:rsidR="003C6482" w:rsidRDefault="003C6482" w:rsidP="003C6482">
      <w:r>
        <w:lastRenderedPageBreak/>
        <w:t>I have also obtained daily weather/climate records from the SNOTEL network maintained by USGS and USDA. Th</w:t>
      </w:r>
      <w:r w:rsidR="005110E7">
        <w:t>ese</w:t>
      </w:r>
      <w:r>
        <w:t xml:space="preserve"> data </w:t>
      </w:r>
      <w:proofErr w:type="gramStart"/>
      <w:r>
        <w:t>has</w:t>
      </w:r>
      <w:proofErr w:type="gramEnd"/>
      <w:r>
        <w:t xml:space="preserve"> open access to the public and can be found </w:t>
      </w:r>
      <w:hyperlink r:id="rId6" w:history="1">
        <w:r w:rsidRPr="003C6482">
          <w:rPr>
            <w:rStyle w:val="Hyperlink"/>
          </w:rPr>
          <w:t>here</w:t>
        </w:r>
      </w:hyperlink>
      <w:r>
        <w:t xml:space="preserve">. </w:t>
      </w:r>
      <w:r w:rsidR="00BE1B41">
        <w:t xml:space="preserve">Figure 2 shows what the average SNOTEL site would look like. </w:t>
      </w:r>
    </w:p>
    <w:p w14:paraId="302972D3" w14:textId="4126C725" w:rsidR="003C6482" w:rsidRDefault="003C6482" w:rsidP="003C6482"/>
    <w:p w14:paraId="78BD7514" w14:textId="77777777" w:rsidR="00BE1B41" w:rsidRDefault="00BE1B41" w:rsidP="00BE1B41">
      <w:pPr>
        <w:keepNext/>
        <w:jc w:val="center"/>
      </w:pPr>
      <w:r w:rsidRPr="00BE1B41">
        <w:drawing>
          <wp:inline distT="0" distB="0" distL="0" distR="0" wp14:anchorId="5EEA0AC2" wp14:editId="46CC5858">
            <wp:extent cx="4111690" cy="273655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6443" cy="2766344"/>
                    </a:xfrm>
                    <a:prstGeom prst="rect">
                      <a:avLst/>
                    </a:prstGeom>
                  </pic:spPr>
                </pic:pic>
              </a:graphicData>
            </a:graphic>
          </wp:inline>
        </w:drawing>
      </w:r>
    </w:p>
    <w:p w14:paraId="7145BD14" w14:textId="214AE291" w:rsidR="003C6482" w:rsidRPr="00BE1B41" w:rsidRDefault="00BE1B41" w:rsidP="00BE1B41">
      <w:pPr>
        <w:pStyle w:val="Caption"/>
        <w:jc w:val="center"/>
      </w:pPr>
      <w:r>
        <w:t xml:space="preserve">Figure </w:t>
      </w:r>
      <w:fldSimple w:instr=" SEQ Figure \* ARABIC ">
        <w:r w:rsidR="00821D2F">
          <w:rPr>
            <w:noProof/>
          </w:rPr>
          <w:t>2</w:t>
        </w:r>
      </w:fldSimple>
      <w:r>
        <w:t>: Description of an average SNOTEL site</w:t>
      </w:r>
    </w:p>
    <w:p w14:paraId="5CEE1913" w14:textId="0AC6DCF1" w:rsidR="00BE1B41" w:rsidRDefault="005110E7" w:rsidP="003C6482">
      <w:pPr>
        <w:rPr>
          <w:rFonts w:eastAsia="Times New Roman"/>
        </w:rPr>
      </w:pPr>
      <w:r>
        <w:rPr>
          <w:rFonts w:eastAsia="Times New Roman"/>
        </w:rPr>
        <w:t>Most</w:t>
      </w:r>
      <w:r w:rsidR="00BE1B41">
        <w:rPr>
          <w:rFonts w:eastAsia="Times New Roman"/>
        </w:rPr>
        <w:t xml:space="preserve"> avalanches in Colorado occur above tree line, which can vary by </w:t>
      </w:r>
      <w:r>
        <w:rPr>
          <w:rFonts w:eastAsia="Times New Roman"/>
        </w:rPr>
        <w:t>region</w:t>
      </w:r>
      <w:r w:rsidR="00BE1B41">
        <w:rPr>
          <w:rFonts w:eastAsia="Times New Roman"/>
        </w:rPr>
        <w:t xml:space="preserve">. </w:t>
      </w:r>
      <w:r>
        <w:rPr>
          <w:rFonts w:eastAsia="Times New Roman"/>
        </w:rPr>
        <w:t>To</w:t>
      </w:r>
      <w:r w:rsidR="00BE1B41">
        <w:rPr>
          <w:rFonts w:eastAsia="Times New Roman"/>
        </w:rPr>
        <w:t xml:space="preserve"> control for the variability in tree line based on location. I have simply grabbed data from the highest-elevation site in each zone as described by CAIC weather records </w:t>
      </w:r>
      <w:hyperlink r:id="rId8" w:history="1">
        <w:r w:rsidR="00BE1B41" w:rsidRPr="00BE1B41">
          <w:rPr>
            <w:rStyle w:val="Hyperlink"/>
            <w:rFonts w:eastAsia="Times New Roman"/>
          </w:rPr>
          <w:t>here</w:t>
        </w:r>
      </w:hyperlink>
      <w:r w:rsidR="00BE1B41">
        <w:rPr>
          <w:rFonts w:eastAsia="Times New Roman"/>
        </w:rPr>
        <w:t>. Weather records are at a daily resolution and contain information about snow depth, snow accumulation, average air temperature, max. air temperature, min. air temperature, and average wind speed.</w:t>
      </w:r>
      <w:r w:rsidR="009A5C16">
        <w:rPr>
          <w:rFonts w:eastAsia="Times New Roman"/>
        </w:rPr>
        <w:t xml:space="preserve"> Figures 3 and 4 show summary graphs of these data.</w:t>
      </w:r>
    </w:p>
    <w:p w14:paraId="79DB464C" w14:textId="6C24DA93" w:rsidR="009A5C16" w:rsidRDefault="009A5C16" w:rsidP="003C6482">
      <w:pPr>
        <w:rPr>
          <w:rFonts w:eastAsia="Times New Roman"/>
        </w:rPr>
      </w:pPr>
    </w:p>
    <w:p w14:paraId="483B0DCE" w14:textId="565D48C1" w:rsidR="009A5C16" w:rsidRDefault="00E93980" w:rsidP="009A5C16">
      <w:pPr>
        <w:keepNext/>
      </w:pPr>
      <w:r>
        <w:rPr>
          <w:noProof/>
        </w:rPr>
        <w:drawing>
          <wp:inline distT="0" distB="0" distL="0" distR="0" wp14:anchorId="53BCE9C1" wp14:editId="7B7CCD22">
            <wp:extent cx="6858000" cy="395287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3952875"/>
                    </a:xfrm>
                    <a:prstGeom prst="rect">
                      <a:avLst/>
                    </a:prstGeom>
                  </pic:spPr>
                </pic:pic>
              </a:graphicData>
            </a:graphic>
          </wp:inline>
        </w:drawing>
      </w:r>
    </w:p>
    <w:p w14:paraId="5CE23B1A" w14:textId="35BFB8B7" w:rsidR="009A5C16" w:rsidRDefault="009A5C16" w:rsidP="009A5C16">
      <w:pPr>
        <w:pStyle w:val="Caption"/>
        <w:rPr>
          <w:rFonts w:eastAsia="Times New Roman"/>
        </w:rPr>
      </w:pPr>
      <w:r>
        <w:t xml:space="preserve">Figure </w:t>
      </w:r>
      <w:fldSimple w:instr=" SEQ Figure \* ARABIC ">
        <w:r w:rsidR="00821D2F">
          <w:rPr>
            <w:noProof/>
          </w:rPr>
          <w:t>3</w:t>
        </w:r>
      </w:fldSimple>
      <w:r>
        <w:t>: Mean Annual Temperature by Zone (2010-Present) The variability in the elevation and site-level characteristics are visible in this graph.</w:t>
      </w:r>
    </w:p>
    <w:p w14:paraId="3290D32E" w14:textId="267661BD" w:rsidR="00BE1B41" w:rsidRDefault="009A5C16" w:rsidP="003C6482">
      <w:pPr>
        <w:rPr>
          <w:rFonts w:eastAsia="Times New Roman"/>
        </w:rPr>
      </w:pPr>
      <w:r>
        <w:rPr>
          <w:rFonts w:eastAsia="Times New Roman"/>
        </w:rPr>
        <w:lastRenderedPageBreak/>
        <w:t xml:space="preserve">Although Figure 3 is quite noisy, </w:t>
      </w:r>
      <w:proofErr w:type="gramStart"/>
      <w:r>
        <w:rPr>
          <w:rFonts w:eastAsia="Times New Roman"/>
        </w:rPr>
        <w:t>it is clear that most</w:t>
      </w:r>
      <w:proofErr w:type="gramEnd"/>
      <w:r>
        <w:rPr>
          <w:rFonts w:eastAsia="Times New Roman"/>
        </w:rPr>
        <w:t xml:space="preserve"> sites </w:t>
      </w:r>
      <w:r w:rsidR="005110E7">
        <w:rPr>
          <w:rFonts w:eastAsia="Times New Roman"/>
        </w:rPr>
        <w:t>follow</w:t>
      </w:r>
      <w:r>
        <w:rPr>
          <w:rFonts w:eastAsia="Times New Roman"/>
        </w:rPr>
        <w:t xml:space="preserve"> </w:t>
      </w:r>
      <w:r w:rsidR="005110E7">
        <w:rPr>
          <w:rFonts w:eastAsia="Times New Roman"/>
        </w:rPr>
        <w:t>a similar</w:t>
      </w:r>
      <w:r>
        <w:rPr>
          <w:rFonts w:eastAsia="Times New Roman"/>
        </w:rPr>
        <w:t xml:space="preserve"> </w:t>
      </w:r>
      <w:r w:rsidR="005110E7">
        <w:rPr>
          <w:rFonts w:eastAsia="Times New Roman"/>
        </w:rPr>
        <w:t>non-linear trend</w:t>
      </w:r>
      <w:r>
        <w:rPr>
          <w:rFonts w:eastAsia="Times New Roman"/>
        </w:rPr>
        <w:t xml:space="preserve">. We should be able to account for variability by including a random intercept for site at the very least. </w:t>
      </w:r>
    </w:p>
    <w:p w14:paraId="4E87B970" w14:textId="1E36C1AB" w:rsidR="009A5C16" w:rsidRDefault="00E93980" w:rsidP="003C6482">
      <w:pPr>
        <w:rPr>
          <w:rFonts w:eastAsia="Times New Roman"/>
        </w:rPr>
      </w:pPr>
      <w:r>
        <w:rPr>
          <w:rFonts w:eastAsia="Times New Roman"/>
          <w:noProof/>
        </w:rPr>
        <w:drawing>
          <wp:inline distT="0" distB="0" distL="0" distR="0" wp14:anchorId="35B0716C" wp14:editId="58F968D1">
            <wp:extent cx="6858000" cy="395287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952875"/>
                    </a:xfrm>
                    <a:prstGeom prst="rect">
                      <a:avLst/>
                    </a:prstGeom>
                  </pic:spPr>
                </pic:pic>
              </a:graphicData>
            </a:graphic>
          </wp:inline>
        </w:drawing>
      </w:r>
    </w:p>
    <w:p w14:paraId="3B65E8E8" w14:textId="7DD67C6C" w:rsidR="009A5C16" w:rsidRDefault="009A5C16" w:rsidP="009A5C16">
      <w:pPr>
        <w:keepNext/>
      </w:pPr>
    </w:p>
    <w:p w14:paraId="3E4CC542" w14:textId="5BE3D3EC" w:rsidR="009A5C16" w:rsidRDefault="009A5C16" w:rsidP="009A5C16">
      <w:pPr>
        <w:pStyle w:val="Caption"/>
        <w:rPr>
          <w:rFonts w:eastAsia="Times New Roman"/>
        </w:rPr>
      </w:pPr>
      <w:r>
        <w:t xml:space="preserve">Figure </w:t>
      </w:r>
      <w:fldSimple w:instr=" SEQ Figure \* ARABIC ">
        <w:r w:rsidR="00821D2F">
          <w:rPr>
            <w:noProof/>
          </w:rPr>
          <w:t>4</w:t>
        </w:r>
      </w:fldSimple>
      <w:r>
        <w:t xml:space="preserve">: </w:t>
      </w:r>
      <w:r w:rsidR="00E93980">
        <w:t xml:space="preserve">Daily </w:t>
      </w:r>
      <w:r>
        <w:t xml:space="preserve">Snow-Water </w:t>
      </w:r>
      <w:proofErr w:type="spellStart"/>
      <w:r>
        <w:t>Equivilent</w:t>
      </w:r>
      <w:proofErr w:type="spellEnd"/>
      <w:r>
        <w:t xml:space="preserve"> since 2010</w:t>
      </w:r>
    </w:p>
    <w:p w14:paraId="68491B9A" w14:textId="1992E610" w:rsidR="009A5C16" w:rsidRDefault="009A5C16" w:rsidP="003C6482">
      <w:pPr>
        <w:rPr>
          <w:rFonts w:eastAsia="Times New Roman"/>
        </w:rPr>
      </w:pPr>
      <w:r>
        <w:rPr>
          <w:rFonts w:eastAsia="Times New Roman"/>
        </w:rPr>
        <w:t xml:space="preserve">The variability due to </w:t>
      </w:r>
      <w:r w:rsidR="00644BB9">
        <w:rPr>
          <w:rFonts w:eastAsia="Times New Roman"/>
        </w:rPr>
        <w:t>elevation</w:t>
      </w:r>
      <w:r>
        <w:rPr>
          <w:rFonts w:eastAsia="Times New Roman"/>
        </w:rPr>
        <w:t xml:space="preserve"> and site-level characteristics (</w:t>
      </w:r>
      <w:proofErr w:type="gramStart"/>
      <w:r>
        <w:rPr>
          <w:rFonts w:eastAsia="Times New Roman"/>
        </w:rPr>
        <w:t>e.g.</w:t>
      </w:r>
      <w:proofErr w:type="gramEnd"/>
      <w:r>
        <w:rPr>
          <w:rFonts w:eastAsia="Times New Roman"/>
        </w:rPr>
        <w:t xml:space="preserve"> tree cover</w:t>
      </w:r>
      <w:r w:rsidR="00644BB9">
        <w:rPr>
          <w:rFonts w:eastAsia="Times New Roman"/>
        </w:rPr>
        <w:t xml:space="preserve">) are visually obvious in this plot. It still appears that most sites follow a similar non-linear trend. </w:t>
      </w:r>
    </w:p>
    <w:p w14:paraId="3390B317" w14:textId="51334F2F" w:rsidR="00644BB9" w:rsidRDefault="00644BB9" w:rsidP="003C6482">
      <w:pPr>
        <w:rPr>
          <w:rFonts w:eastAsia="Times New Roman"/>
        </w:rPr>
      </w:pPr>
    </w:p>
    <w:p w14:paraId="3871ADC1" w14:textId="336ADBE1" w:rsidR="00644BB9" w:rsidRDefault="00644BB9" w:rsidP="003C6482">
      <w:pPr>
        <w:rPr>
          <w:rFonts w:eastAsia="Times New Roman"/>
        </w:rPr>
      </w:pPr>
      <w:r>
        <w:rPr>
          <w:rFonts w:eastAsia="Times New Roman"/>
        </w:rPr>
        <w:t xml:space="preserve">Figures 3 and 4 are meant only to summarize the data. Climate variables will be </w:t>
      </w:r>
      <w:r w:rsidR="005110E7">
        <w:rPr>
          <w:rFonts w:eastAsia="Times New Roman"/>
        </w:rPr>
        <w:t>paired with avalanche observations at a daily resolution.</w:t>
      </w:r>
    </w:p>
    <w:p w14:paraId="50A0844E" w14:textId="77777777" w:rsidR="009A5C16" w:rsidRDefault="009A5C16" w:rsidP="003C6482">
      <w:pPr>
        <w:rPr>
          <w:rFonts w:eastAsia="Times New Roman"/>
        </w:rPr>
      </w:pPr>
    </w:p>
    <w:p w14:paraId="63D58BEE" w14:textId="510E4636" w:rsidR="009A5C16" w:rsidRDefault="005110E7" w:rsidP="003C6482">
      <w:pPr>
        <w:rPr>
          <w:rFonts w:eastAsia="Times New Roman"/>
        </w:rPr>
      </w:pPr>
      <w:r>
        <w:rPr>
          <w:rFonts w:eastAsia="Times New Roman"/>
        </w:rPr>
        <w:t xml:space="preserve">Figures 5 and 6 summarize the </w:t>
      </w:r>
      <w:r w:rsidR="00821D2F">
        <w:rPr>
          <w:rFonts w:eastAsia="Times New Roman"/>
        </w:rPr>
        <w:t xml:space="preserve">frequency and severity of avalanches in Colorado over the last 10 years. </w:t>
      </w:r>
    </w:p>
    <w:p w14:paraId="721A4A4B" w14:textId="77777777" w:rsidR="009A5C16" w:rsidRDefault="009A5C16" w:rsidP="003C6482">
      <w:pPr>
        <w:rPr>
          <w:rFonts w:eastAsia="Times New Roman"/>
        </w:rPr>
      </w:pPr>
    </w:p>
    <w:p w14:paraId="05C6CC1D" w14:textId="77777777" w:rsidR="00821D2F" w:rsidRDefault="00821D2F" w:rsidP="00821D2F">
      <w:pPr>
        <w:keepNext/>
        <w:jc w:val="center"/>
      </w:pPr>
      <w:r>
        <w:rPr>
          <w:rFonts w:eastAsia="Times New Roman"/>
          <w:noProof/>
        </w:rPr>
        <w:lastRenderedPageBreak/>
        <w:drawing>
          <wp:inline distT="0" distB="0" distL="0" distR="0" wp14:anchorId="02735977" wp14:editId="63BB783E">
            <wp:extent cx="5648130" cy="3255518"/>
            <wp:effectExtent l="0" t="0" r="381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905" cy="3304382"/>
                    </a:xfrm>
                    <a:prstGeom prst="rect">
                      <a:avLst/>
                    </a:prstGeom>
                  </pic:spPr>
                </pic:pic>
              </a:graphicData>
            </a:graphic>
          </wp:inline>
        </w:drawing>
      </w:r>
    </w:p>
    <w:p w14:paraId="3E383371" w14:textId="6888696D" w:rsidR="009A5C16" w:rsidRDefault="00821D2F" w:rsidP="00821D2F">
      <w:pPr>
        <w:pStyle w:val="Caption"/>
        <w:jc w:val="center"/>
        <w:rPr>
          <w:rFonts w:eastAsia="Times New Roman"/>
        </w:rPr>
      </w:pPr>
      <w:r>
        <w:t xml:space="preserve">Figure </w:t>
      </w:r>
      <w:fldSimple w:instr=" SEQ Figure \* ARABIC ">
        <w:r>
          <w:rPr>
            <w:noProof/>
          </w:rPr>
          <w:t>5</w:t>
        </w:r>
      </w:fldSimple>
      <w:r>
        <w:t>: Naturally triggered avalanches since 2010</w:t>
      </w:r>
    </w:p>
    <w:p w14:paraId="45B94EC6" w14:textId="3A5FB4BD" w:rsidR="00821D2F" w:rsidRDefault="00821D2F" w:rsidP="003C6482">
      <w:pPr>
        <w:rPr>
          <w:rFonts w:eastAsia="Times New Roman"/>
        </w:rPr>
      </w:pPr>
      <w:r>
        <w:rPr>
          <w:rFonts w:eastAsia="Times New Roman"/>
        </w:rPr>
        <w:t>Figure 5 shows naturally triggered avalanches since 2010</w:t>
      </w:r>
      <w:r w:rsidR="009D0076">
        <w:rPr>
          <w:rFonts w:eastAsia="Times New Roman"/>
        </w:rPr>
        <w:t xml:space="preserve">. Interestingly, there is an obvious non-linear increase that that most avalanche zones are following. </w:t>
      </w:r>
    </w:p>
    <w:p w14:paraId="04A58B7C" w14:textId="77777777" w:rsidR="009D0076" w:rsidRDefault="009D0076" w:rsidP="003C6482">
      <w:pPr>
        <w:rPr>
          <w:rFonts w:eastAsia="Times New Roman"/>
        </w:rPr>
      </w:pPr>
    </w:p>
    <w:p w14:paraId="0D20C080" w14:textId="77777777" w:rsidR="00821D2F" w:rsidRDefault="00821D2F" w:rsidP="00821D2F">
      <w:pPr>
        <w:keepNext/>
        <w:jc w:val="center"/>
      </w:pPr>
      <w:r>
        <w:rPr>
          <w:rFonts w:eastAsia="Times New Roman"/>
          <w:noProof/>
        </w:rPr>
        <w:drawing>
          <wp:inline distT="0" distB="0" distL="0" distR="0" wp14:anchorId="37CCF6B3" wp14:editId="0C7ABECA">
            <wp:extent cx="5503936" cy="3172408"/>
            <wp:effectExtent l="0" t="0" r="0" b="317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24546" cy="3184287"/>
                    </a:xfrm>
                    <a:prstGeom prst="rect">
                      <a:avLst/>
                    </a:prstGeom>
                  </pic:spPr>
                </pic:pic>
              </a:graphicData>
            </a:graphic>
          </wp:inline>
        </w:drawing>
      </w:r>
    </w:p>
    <w:p w14:paraId="06B43A29" w14:textId="3BF4CF57" w:rsidR="00821D2F" w:rsidRDefault="00821D2F" w:rsidP="009D0076">
      <w:pPr>
        <w:pStyle w:val="Caption"/>
        <w:jc w:val="center"/>
        <w:rPr>
          <w:rFonts w:eastAsia="Times New Roman"/>
        </w:rPr>
      </w:pPr>
      <w:r>
        <w:t xml:space="preserve">Figure </w:t>
      </w:r>
      <w:fldSimple w:instr=" SEQ Figure \* ARABIC ">
        <w:r>
          <w:rPr>
            <w:noProof/>
          </w:rPr>
          <w:t>6</w:t>
        </w:r>
      </w:fldSimple>
      <w:r>
        <w:t xml:space="preserve">: Artificially triggered </w:t>
      </w:r>
      <w:proofErr w:type="spellStart"/>
      <w:r>
        <w:t>avalances</w:t>
      </w:r>
      <w:proofErr w:type="spellEnd"/>
      <w:r>
        <w:t xml:space="preserve"> since 2010</w:t>
      </w:r>
    </w:p>
    <w:p w14:paraId="02C6EDA8" w14:textId="5BF600E1" w:rsidR="003C6482" w:rsidRDefault="009D0076" w:rsidP="003C6482">
      <w:pPr>
        <w:rPr>
          <w:rFonts w:eastAsia="Times New Roman"/>
        </w:rPr>
      </w:pPr>
      <w:r>
        <w:rPr>
          <w:rFonts w:eastAsia="Times New Roman"/>
        </w:rPr>
        <w:t>Figure 6 shows all artificially triggered avalanches since 2010. This graph is noisier and probably still needs further cleaning. There are some types of “Artificial” avalanches that are intentional (</w:t>
      </w:r>
      <w:proofErr w:type="gramStart"/>
      <w:r>
        <w:rPr>
          <w:rFonts w:eastAsia="Times New Roman"/>
        </w:rPr>
        <w:t>i.e.</w:t>
      </w:r>
      <w:proofErr w:type="gramEnd"/>
      <w:r>
        <w:rPr>
          <w:rFonts w:eastAsia="Times New Roman"/>
        </w:rPr>
        <w:t xml:space="preserve"> blasting to protect highway corridors) that are still included here. </w:t>
      </w:r>
    </w:p>
    <w:p w14:paraId="078CAC1B" w14:textId="3AB33EA8" w:rsidR="009D0076" w:rsidRDefault="009D0076" w:rsidP="003C6482">
      <w:pPr>
        <w:rPr>
          <w:rFonts w:eastAsia="Times New Roman"/>
        </w:rPr>
      </w:pPr>
    </w:p>
    <w:p w14:paraId="09778B60" w14:textId="77777777" w:rsidR="009D0076" w:rsidRPr="003C6482" w:rsidRDefault="009D0076" w:rsidP="003C6482">
      <w:pPr>
        <w:rPr>
          <w:rFonts w:eastAsia="Times New Roman"/>
        </w:rPr>
      </w:pPr>
    </w:p>
    <w:p w14:paraId="0C7ACEF2" w14:textId="7CF83F77" w:rsidR="009D0076" w:rsidRDefault="009D0076" w:rsidP="009D0076">
      <w:pPr>
        <w:pStyle w:val="Heading1"/>
      </w:pPr>
      <w:r>
        <w:t>Data Correlation</w:t>
      </w:r>
    </w:p>
    <w:p w14:paraId="5AA7C026" w14:textId="70835ED3" w:rsidR="009D0076" w:rsidRDefault="009D0076" w:rsidP="009D0076"/>
    <w:p w14:paraId="7AD9A981" w14:textId="42D8B16D" w:rsidR="009D0076" w:rsidRPr="009D0076" w:rsidRDefault="009D0076" w:rsidP="009D0076">
      <w:r>
        <w:lastRenderedPageBreak/>
        <w:t xml:space="preserve">Avalanche and climate data could be correlated spatially, temporally, or </w:t>
      </w:r>
      <w:proofErr w:type="spellStart"/>
      <w:r>
        <w:t>spatio</w:t>
      </w:r>
      <w:proofErr w:type="spellEnd"/>
      <w:r>
        <w:t xml:space="preserve">-temporally. We will experiment with several correlation structures for our data to explore the advantages and limitations of each method. </w:t>
      </w:r>
    </w:p>
    <w:p w14:paraId="6D443549" w14:textId="5E61CD3D" w:rsidR="003C6482" w:rsidRDefault="009D0076" w:rsidP="009D0076">
      <w:pPr>
        <w:pStyle w:val="Heading1"/>
      </w:pPr>
      <w:r>
        <w:t>Expected Limitations</w:t>
      </w:r>
    </w:p>
    <w:p w14:paraId="690B8742" w14:textId="7A50D09B" w:rsidR="009D0076" w:rsidRDefault="009D0076" w:rsidP="009D0076"/>
    <w:p w14:paraId="7E6542FE" w14:textId="77777777" w:rsidR="009D0076" w:rsidRDefault="009D0076" w:rsidP="009D0076">
      <w:r>
        <w:t xml:space="preserve">As discussed earlier, the direct effects that climate change has on local weather patterns are complex and riddled with sources of confounding/multicollinearity. This study will address that challenge by only trying to characterize the relationship that high-level climate trends have with avalanche frequency and severity. </w:t>
      </w:r>
    </w:p>
    <w:p w14:paraId="4F40D0E4" w14:textId="77777777" w:rsidR="009D0076" w:rsidRDefault="009D0076" w:rsidP="009D0076"/>
    <w:p w14:paraId="095FBE27" w14:textId="7F420C97" w:rsidR="009D0076" w:rsidRDefault="009D0076" w:rsidP="009D0076">
      <w:r>
        <w:t>An undeniable driving force of artificial avalanche frequency and severity are the number of people recreating in the outdoors. I have not been able to acquire that data yet, but I am still looking.</w:t>
      </w:r>
    </w:p>
    <w:p w14:paraId="23E9F006" w14:textId="60A9D0B2" w:rsidR="009D0076" w:rsidRDefault="009D0076" w:rsidP="009D0076"/>
    <w:p w14:paraId="6DB8378B" w14:textId="3F422CA9" w:rsidR="009D0076" w:rsidRPr="009D0076" w:rsidRDefault="009D0076" w:rsidP="009D0076">
      <w:r>
        <w:t xml:space="preserve">The models used for this study will have to make </w:t>
      </w:r>
      <w:r>
        <w:rPr>
          <w:i/>
          <w:iCs/>
        </w:rPr>
        <w:t xml:space="preserve">many </w:t>
      </w:r>
      <w:r>
        <w:t xml:space="preserve">simplifying assumptions. </w:t>
      </w:r>
    </w:p>
    <w:sectPr w:rsidR="009D0076" w:rsidRPr="009D0076" w:rsidSect="003C64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2B66EA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D05774"/>
    <w:multiLevelType w:val="hybridMultilevel"/>
    <w:tmpl w:val="C51427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9244507">
    <w:abstractNumId w:val="0"/>
  </w:num>
  <w:num w:numId="2" w16cid:durableId="813646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482"/>
    <w:rsid w:val="00052ACB"/>
    <w:rsid w:val="00081300"/>
    <w:rsid w:val="00101B8A"/>
    <w:rsid w:val="001061CC"/>
    <w:rsid w:val="001C2233"/>
    <w:rsid w:val="001F508B"/>
    <w:rsid w:val="002025A5"/>
    <w:rsid w:val="00214E04"/>
    <w:rsid w:val="002339D6"/>
    <w:rsid w:val="00237973"/>
    <w:rsid w:val="00323C93"/>
    <w:rsid w:val="003528C8"/>
    <w:rsid w:val="003A0553"/>
    <w:rsid w:val="003B507E"/>
    <w:rsid w:val="003C6482"/>
    <w:rsid w:val="00405628"/>
    <w:rsid w:val="004432D2"/>
    <w:rsid w:val="004712C3"/>
    <w:rsid w:val="00495304"/>
    <w:rsid w:val="00495E5D"/>
    <w:rsid w:val="005110E7"/>
    <w:rsid w:val="005310B5"/>
    <w:rsid w:val="005B3CBC"/>
    <w:rsid w:val="00644BB9"/>
    <w:rsid w:val="00667FB8"/>
    <w:rsid w:val="006C3F57"/>
    <w:rsid w:val="006D0579"/>
    <w:rsid w:val="006E1C26"/>
    <w:rsid w:val="007815C1"/>
    <w:rsid w:val="007D22D5"/>
    <w:rsid w:val="007D2CBA"/>
    <w:rsid w:val="008114E1"/>
    <w:rsid w:val="0082170D"/>
    <w:rsid w:val="00821D2F"/>
    <w:rsid w:val="00845606"/>
    <w:rsid w:val="00870AC1"/>
    <w:rsid w:val="008D0465"/>
    <w:rsid w:val="008D55F5"/>
    <w:rsid w:val="009469C6"/>
    <w:rsid w:val="00951834"/>
    <w:rsid w:val="0098527A"/>
    <w:rsid w:val="00992033"/>
    <w:rsid w:val="009A2B76"/>
    <w:rsid w:val="009A4703"/>
    <w:rsid w:val="009A5C16"/>
    <w:rsid w:val="009D0076"/>
    <w:rsid w:val="009D0F2E"/>
    <w:rsid w:val="009F078E"/>
    <w:rsid w:val="009F746F"/>
    <w:rsid w:val="00AA3A75"/>
    <w:rsid w:val="00AA7D12"/>
    <w:rsid w:val="00B27DFE"/>
    <w:rsid w:val="00B436EA"/>
    <w:rsid w:val="00B5514B"/>
    <w:rsid w:val="00B63D24"/>
    <w:rsid w:val="00BE1B41"/>
    <w:rsid w:val="00BE2AA5"/>
    <w:rsid w:val="00C033B1"/>
    <w:rsid w:val="00C0423B"/>
    <w:rsid w:val="00C6204B"/>
    <w:rsid w:val="00C6565D"/>
    <w:rsid w:val="00C7026C"/>
    <w:rsid w:val="00C72013"/>
    <w:rsid w:val="00CC04BB"/>
    <w:rsid w:val="00CE5383"/>
    <w:rsid w:val="00D02682"/>
    <w:rsid w:val="00D14CBE"/>
    <w:rsid w:val="00D35EA2"/>
    <w:rsid w:val="00DC698E"/>
    <w:rsid w:val="00E21798"/>
    <w:rsid w:val="00E2525C"/>
    <w:rsid w:val="00E93980"/>
    <w:rsid w:val="00F304D1"/>
    <w:rsid w:val="00F7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0B3A1"/>
  <w15:chartTrackingRefBased/>
  <w15:docId w15:val="{531903E1-7800-2942-A4E1-1576DD1B2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BB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495E5D"/>
    <w:pPr>
      <w:numPr>
        <w:numId w:val="1"/>
      </w:numPr>
      <w:contextualSpacing/>
    </w:pPr>
  </w:style>
  <w:style w:type="paragraph" w:styleId="Title">
    <w:name w:val="Title"/>
    <w:basedOn w:val="Normal"/>
    <w:next w:val="Normal"/>
    <w:link w:val="TitleChar"/>
    <w:uiPriority w:val="10"/>
    <w:qFormat/>
    <w:rsid w:val="003C64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4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48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C6482"/>
    <w:rPr>
      <w:rFonts w:eastAsiaTheme="minorEastAsia"/>
      <w:color w:val="5A5A5A" w:themeColor="text1" w:themeTint="A5"/>
      <w:spacing w:val="15"/>
      <w:sz w:val="22"/>
      <w:szCs w:val="22"/>
    </w:rPr>
  </w:style>
  <w:style w:type="paragraph" w:styleId="ListParagraph">
    <w:name w:val="List Paragraph"/>
    <w:basedOn w:val="Normal"/>
    <w:uiPriority w:val="34"/>
    <w:qFormat/>
    <w:rsid w:val="003C6482"/>
    <w:pPr>
      <w:spacing w:after="160" w:line="259" w:lineRule="auto"/>
      <w:ind w:left="720"/>
      <w:contextualSpacing/>
    </w:pPr>
    <w:rPr>
      <w:sz w:val="22"/>
      <w:szCs w:val="22"/>
    </w:rPr>
  </w:style>
  <w:style w:type="paragraph" w:styleId="Caption">
    <w:name w:val="caption"/>
    <w:basedOn w:val="Normal"/>
    <w:next w:val="Normal"/>
    <w:uiPriority w:val="35"/>
    <w:unhideWhenUsed/>
    <w:qFormat/>
    <w:rsid w:val="003C6482"/>
    <w:pPr>
      <w:spacing w:after="200"/>
    </w:pPr>
    <w:rPr>
      <w:i/>
      <w:iCs/>
      <w:color w:val="44546A" w:themeColor="text2"/>
      <w:sz w:val="18"/>
      <w:szCs w:val="18"/>
    </w:rPr>
  </w:style>
  <w:style w:type="character" w:styleId="Hyperlink">
    <w:name w:val="Hyperlink"/>
    <w:basedOn w:val="DefaultParagraphFont"/>
    <w:uiPriority w:val="99"/>
    <w:unhideWhenUsed/>
    <w:rsid w:val="003C6482"/>
    <w:rPr>
      <w:color w:val="0563C1" w:themeColor="hyperlink"/>
      <w:u w:val="single"/>
    </w:rPr>
  </w:style>
  <w:style w:type="character" w:styleId="UnresolvedMention">
    <w:name w:val="Unresolved Mention"/>
    <w:basedOn w:val="DefaultParagraphFont"/>
    <w:uiPriority w:val="99"/>
    <w:semiHidden/>
    <w:unhideWhenUsed/>
    <w:rsid w:val="003C6482"/>
    <w:rPr>
      <w:color w:val="605E5C"/>
      <w:shd w:val="clear" w:color="auto" w:fill="E1DFDD"/>
    </w:rPr>
  </w:style>
  <w:style w:type="character" w:customStyle="1" w:styleId="Heading1Char">
    <w:name w:val="Heading 1 Char"/>
    <w:basedOn w:val="DefaultParagraphFont"/>
    <w:link w:val="Heading1"/>
    <w:uiPriority w:val="9"/>
    <w:rsid w:val="00644BB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valanche.state.co.us/observations/weather-station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cc.sc.egov.usda.gov/reportGenerator/"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Hawkins, Jonathan</dc:creator>
  <cp:keywords/>
  <dc:description/>
  <cp:lastModifiedBy>Hawkins, Jonathan</cp:lastModifiedBy>
  <cp:revision>1</cp:revision>
  <dcterms:created xsi:type="dcterms:W3CDTF">2022-10-28T16:56:00Z</dcterms:created>
  <dcterms:modified xsi:type="dcterms:W3CDTF">2022-10-28T18:25:00Z</dcterms:modified>
</cp:coreProperties>
</file>