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41454" w14:textId="77777777" w:rsidR="007A5D10" w:rsidRDefault="008F4356">
      <w:r>
        <w:t>Hawk Weisman</w:t>
      </w:r>
    </w:p>
    <w:p w14:paraId="1F9CCC42" w14:textId="77777777" w:rsidR="008F4356" w:rsidRDefault="008F4356">
      <w:r>
        <w:t>CMPSC112 S2013</w:t>
      </w:r>
    </w:p>
    <w:p w14:paraId="5D54CF79" w14:textId="77777777" w:rsidR="008F4356" w:rsidRDefault="008F4356">
      <w:r>
        <w:t>Laboratory #2</w:t>
      </w:r>
    </w:p>
    <w:p w14:paraId="19A84A72" w14:textId="77777777" w:rsidR="008F4356" w:rsidRDefault="008F4356">
      <w:r>
        <w:t>Lab Report</w:t>
      </w:r>
    </w:p>
    <w:p w14:paraId="683CCA0F" w14:textId="77777777" w:rsidR="008F4356" w:rsidRDefault="008F4356"/>
    <w:p w14:paraId="7F2088B2" w14:textId="77777777" w:rsidR="008F4356" w:rsidRPr="008F4356" w:rsidRDefault="008F4356" w:rsidP="008F4356">
      <w:pPr>
        <w:spacing w:before="75" w:after="120" w:line="330" w:lineRule="atLeast"/>
        <w:jc w:val="both"/>
        <w:outlineLvl w:val="2"/>
        <w:rPr>
          <w:rFonts w:ascii="Times" w:eastAsia="Times New Roman" w:hAnsi="Times" w:cs="Times New Roman"/>
          <w:b/>
          <w:bCs/>
          <w:color w:val="000000"/>
        </w:rPr>
      </w:pPr>
      <w:r w:rsidRPr="008F4356">
        <w:rPr>
          <w:rFonts w:ascii="Times" w:eastAsia="Times New Roman" w:hAnsi="Times" w:cs="Times New Roman"/>
          <w:b/>
          <w:bCs/>
          <w:color w:val="000000"/>
        </w:rPr>
        <w:t>Deliverable One: A brief description of recursion</w:t>
      </w:r>
    </w:p>
    <w:p w14:paraId="1E292068" w14:textId="77777777" w:rsidR="008F4356" w:rsidRPr="008F4356" w:rsidRDefault="008F4356" w:rsidP="008F4356">
      <w:pPr>
        <w:rPr>
          <w:rFonts w:ascii="Times" w:eastAsia="Times New Roman" w:hAnsi="Times" w:cs="Times New Roman"/>
        </w:rPr>
      </w:pPr>
      <w:r w:rsidRPr="008F4356">
        <w:rPr>
          <w:rFonts w:ascii="Times" w:eastAsia="Times New Roman" w:hAnsi="Times" w:cs="Times New Roman"/>
          <w:color w:val="000000"/>
          <w:shd w:val="clear" w:color="auto" w:fill="FFFFFF"/>
        </w:rPr>
        <w:t>Recursion is the act of a function calling itself one or more times. In Java, this occurs when a method contains a call to itself within its body. There are certain requirements for every correctly written recursive method. These include:</w:t>
      </w:r>
      <w:r w:rsidRPr="008F4356">
        <w:rPr>
          <w:rFonts w:ascii="Times" w:eastAsia="Times New Roman" w:hAnsi="Times" w:cs="Times New Roman"/>
          <w:color w:val="000000"/>
        </w:rPr>
        <w:br/>
      </w:r>
    </w:p>
    <w:p w14:paraId="2ACD067B" w14:textId="77777777" w:rsidR="008F4356" w:rsidRPr="008F4356" w:rsidRDefault="008F4356" w:rsidP="008F4356">
      <w:pPr>
        <w:pStyle w:val="ListParagraph"/>
        <w:numPr>
          <w:ilvl w:val="0"/>
          <w:numId w:val="4"/>
        </w:numPr>
        <w:spacing w:after="75" w:line="330" w:lineRule="atLeast"/>
        <w:jc w:val="both"/>
        <w:rPr>
          <w:rFonts w:ascii="Times" w:eastAsia="Times New Roman" w:hAnsi="Times" w:cs="Times New Roman"/>
          <w:color w:val="000000"/>
        </w:rPr>
      </w:pPr>
      <w:r w:rsidRPr="008F4356">
        <w:rPr>
          <w:rFonts w:ascii="Times" w:eastAsia="Times New Roman" w:hAnsi="Times" w:cs="Times New Roman"/>
          <w:color w:val="000000"/>
        </w:rPr>
        <w:t>A recursive method must test for a condition; otherwise, it will never terminate.</w:t>
      </w:r>
    </w:p>
    <w:p w14:paraId="167E6837" w14:textId="77777777" w:rsidR="008F4356" w:rsidRPr="008F4356" w:rsidRDefault="008F4356" w:rsidP="008F4356">
      <w:pPr>
        <w:pStyle w:val="ListParagraph"/>
        <w:numPr>
          <w:ilvl w:val="0"/>
          <w:numId w:val="4"/>
        </w:numPr>
        <w:spacing w:after="75" w:line="330" w:lineRule="atLeast"/>
        <w:jc w:val="both"/>
        <w:rPr>
          <w:rFonts w:ascii="Times" w:eastAsia="Times New Roman" w:hAnsi="Times" w:cs="Times New Roman"/>
          <w:color w:val="000000"/>
        </w:rPr>
      </w:pPr>
      <w:r w:rsidRPr="008F4356">
        <w:rPr>
          <w:rFonts w:ascii="Times" w:eastAsia="Times New Roman" w:hAnsi="Times" w:cs="Times New Roman"/>
          <w:color w:val="000000"/>
        </w:rPr>
        <w:t xml:space="preserve">A recursive method must have a base case. This is the 'target' </w:t>
      </w:r>
      <w:proofErr w:type="gramStart"/>
      <w:r w:rsidRPr="008F4356">
        <w:rPr>
          <w:rFonts w:ascii="Times" w:eastAsia="Times New Roman" w:hAnsi="Times" w:cs="Times New Roman"/>
          <w:color w:val="000000"/>
        </w:rPr>
        <w:t>case which</w:t>
      </w:r>
      <w:proofErr w:type="gramEnd"/>
      <w:r w:rsidRPr="008F4356">
        <w:rPr>
          <w:rFonts w:ascii="Times" w:eastAsia="Times New Roman" w:hAnsi="Times" w:cs="Times New Roman"/>
          <w:color w:val="000000"/>
        </w:rPr>
        <w:t xml:space="preserve"> the method is trying to reach. Once the base case is reached, the recursion stops.</w:t>
      </w:r>
    </w:p>
    <w:p w14:paraId="0A70BD0E" w14:textId="77777777" w:rsidR="008F4356" w:rsidRPr="008F4356" w:rsidRDefault="008F4356" w:rsidP="008F4356">
      <w:pPr>
        <w:pStyle w:val="ListParagraph"/>
        <w:numPr>
          <w:ilvl w:val="0"/>
          <w:numId w:val="4"/>
        </w:numPr>
        <w:spacing w:after="75" w:line="330" w:lineRule="atLeast"/>
        <w:jc w:val="both"/>
        <w:rPr>
          <w:rFonts w:ascii="Times" w:eastAsia="Times New Roman" w:hAnsi="Times" w:cs="Times New Roman"/>
          <w:color w:val="000000"/>
        </w:rPr>
      </w:pPr>
      <w:r w:rsidRPr="008F4356">
        <w:rPr>
          <w:rFonts w:ascii="Times" w:eastAsia="Times New Roman" w:hAnsi="Times" w:cs="Times New Roman"/>
          <w:color w:val="000000"/>
        </w:rPr>
        <w:t>A recursive method must progress towards the base case. If it does not, then it will never terminate.</w:t>
      </w:r>
    </w:p>
    <w:p w14:paraId="221188F8" w14:textId="77777777" w:rsidR="008F4356" w:rsidRPr="008F4356" w:rsidRDefault="008F4356" w:rsidP="008F4356">
      <w:pPr>
        <w:rPr>
          <w:rFonts w:ascii="Times" w:eastAsia="Times New Roman" w:hAnsi="Times" w:cs="Times New Roman"/>
        </w:rPr>
      </w:pPr>
      <w:r w:rsidRPr="008F4356">
        <w:rPr>
          <w:rFonts w:ascii="Times" w:eastAsia="Times New Roman" w:hAnsi="Times" w:cs="Times New Roman"/>
          <w:color w:val="000000"/>
        </w:rPr>
        <w:br/>
      </w:r>
      <w:r w:rsidRPr="008F4356">
        <w:rPr>
          <w:rFonts w:ascii="Times" w:eastAsia="Times New Roman" w:hAnsi="Times" w:cs="Times New Roman"/>
          <w:color w:val="000000"/>
          <w:shd w:val="clear" w:color="auto" w:fill="FFFFFF"/>
        </w:rPr>
        <w:t xml:space="preserve">In the case of the </w:t>
      </w:r>
      <w:proofErr w:type="gramStart"/>
      <w:r w:rsidRPr="008F4356">
        <w:rPr>
          <w:rFonts w:ascii="Courier" w:eastAsia="Times New Roman" w:hAnsi="Courier" w:cs="Times New Roman"/>
          <w:color w:val="000000"/>
          <w:shd w:val="clear" w:color="auto" w:fill="FFFFFF"/>
        </w:rPr>
        <w:t>fib(</w:t>
      </w:r>
      <w:proofErr w:type="gramEnd"/>
      <w:r w:rsidRPr="008F4356">
        <w:rPr>
          <w:rFonts w:ascii="Courier" w:eastAsia="Times New Roman" w:hAnsi="Courier" w:cs="Times New Roman"/>
          <w:color w:val="000000"/>
          <w:shd w:val="clear" w:color="auto" w:fill="FFFFFF"/>
        </w:rPr>
        <w:t xml:space="preserve">) </w:t>
      </w:r>
      <w:r w:rsidRPr="008F4356">
        <w:rPr>
          <w:rFonts w:ascii="Times" w:eastAsia="Times New Roman" w:hAnsi="Times" w:cs="Times New Roman"/>
          <w:color w:val="000000"/>
          <w:shd w:val="clear" w:color="auto" w:fill="FFFFFF"/>
        </w:rPr>
        <w:t>method used in this laboratory, the base case is</w:t>
      </w:r>
      <w:r>
        <w:rPr>
          <w:rFonts w:ascii="Times" w:eastAsia="Times New Roman" w:hAnsi="Times" w:cs="Times New Roman"/>
        </w:rPr>
        <w:t xml:space="preserve"> </w:t>
      </w:r>
      <w:r w:rsidRPr="008F4356">
        <w:rPr>
          <w:rFonts w:ascii="Courier" w:hAnsi="Courier" w:cs="Courier"/>
          <w:color w:val="000000"/>
        </w:rPr>
        <w:t>if (k &lt;= 2)</w:t>
      </w:r>
      <w:r w:rsidRPr="008F4356">
        <w:rPr>
          <w:rFonts w:ascii="Times" w:eastAsia="Times New Roman" w:hAnsi="Times" w:cs="Times New Roman"/>
          <w:color w:val="000000"/>
          <w:shd w:val="clear" w:color="auto" w:fill="FFFFFF"/>
        </w:rPr>
        <w:t xml:space="preserve">and the </w:t>
      </w:r>
      <w:r w:rsidRPr="008F4356">
        <w:rPr>
          <w:rFonts w:ascii="Courier" w:eastAsia="Times New Roman" w:hAnsi="Courier" w:cs="Times New Roman"/>
          <w:color w:val="000000"/>
          <w:shd w:val="clear" w:color="auto" w:fill="FFFFFF"/>
        </w:rPr>
        <w:t>else</w:t>
      </w:r>
      <w:r w:rsidRPr="008F4356">
        <w:rPr>
          <w:rFonts w:ascii="Times" w:eastAsia="Times New Roman" w:hAnsi="Times" w:cs="Times New Roman"/>
          <w:color w:val="000000"/>
          <w:shd w:val="clear" w:color="auto" w:fill="FFFFFF"/>
        </w:rPr>
        <w:t xml:space="preserve"> clause is the recursive case. This means that if </w:t>
      </w:r>
      <w:r w:rsidRPr="008F4356">
        <w:rPr>
          <w:rFonts w:ascii="Times" w:eastAsia="Times New Roman" w:hAnsi="Times" w:cs="Times New Roman"/>
          <w:i/>
          <w:iCs/>
          <w:color w:val="000000"/>
        </w:rPr>
        <w:t>k</w:t>
      </w:r>
      <w:r w:rsidRPr="008F4356">
        <w:rPr>
          <w:rFonts w:ascii="Times" w:eastAsia="Times New Roman" w:hAnsi="Times" w:cs="Times New Roman"/>
          <w:color w:val="000000"/>
          <w:shd w:val="clear" w:color="auto" w:fill="FFFFFF"/>
        </w:rPr>
        <w:t xml:space="preserve"> is not less than or equal to 2, then the method will call itself once again. Fortunately, this is a </w:t>
      </w:r>
      <w:proofErr w:type="gramStart"/>
      <w:r w:rsidRPr="008F4356">
        <w:rPr>
          <w:rFonts w:ascii="Times" w:eastAsia="Times New Roman" w:hAnsi="Times" w:cs="Times New Roman"/>
          <w:color w:val="000000"/>
          <w:shd w:val="clear" w:color="auto" w:fill="FFFFFF"/>
        </w:rPr>
        <w:t>correctly-written</w:t>
      </w:r>
      <w:proofErr w:type="gramEnd"/>
      <w:r w:rsidRPr="008F4356">
        <w:rPr>
          <w:rFonts w:ascii="Times" w:eastAsia="Times New Roman" w:hAnsi="Times" w:cs="Times New Roman"/>
          <w:color w:val="000000"/>
          <w:shd w:val="clear" w:color="auto" w:fill="FFFFFF"/>
        </w:rPr>
        <w:t xml:space="preserve"> recursive function, and the </w:t>
      </w:r>
      <w:proofErr w:type="spellStart"/>
      <w:r w:rsidRPr="008F4356">
        <w:rPr>
          <w:rFonts w:ascii="Times" w:eastAsia="Times New Roman" w:hAnsi="Times" w:cs="Times New Roman"/>
          <w:color w:val="000000"/>
          <w:shd w:val="clear" w:color="auto" w:fill="FFFFFF"/>
        </w:rPr>
        <w:t>the</w:t>
      </w:r>
      <w:proofErr w:type="spellEnd"/>
      <w:r w:rsidRPr="008F4356">
        <w:rPr>
          <w:rFonts w:ascii="Times" w:eastAsia="Times New Roman" w:hAnsi="Times" w:cs="Times New Roman"/>
          <w:color w:val="000000"/>
          <w:shd w:val="clear" w:color="auto" w:fill="FFFFFF"/>
        </w:rPr>
        <w:t xml:space="preserve"> recursive case contains code that will bring the value </w:t>
      </w:r>
      <w:proofErr w:type="spellStart"/>
      <w:r w:rsidRPr="008F4356">
        <w:rPr>
          <w:rFonts w:ascii="Times" w:eastAsia="Times New Roman" w:hAnsi="Times" w:cs="Times New Roman"/>
          <w:color w:val="000000"/>
          <w:shd w:val="clear" w:color="auto" w:fill="FFFFFF"/>
        </w:rPr>
        <w:t>of</w:t>
      </w:r>
      <w:r w:rsidRPr="008F4356">
        <w:rPr>
          <w:rFonts w:ascii="Times" w:eastAsia="Times New Roman" w:hAnsi="Times" w:cs="Times New Roman"/>
          <w:i/>
          <w:iCs/>
          <w:color w:val="000000"/>
        </w:rPr>
        <w:t>k</w:t>
      </w:r>
      <w:proofErr w:type="spellEnd"/>
      <w:r w:rsidRPr="008F4356">
        <w:rPr>
          <w:rFonts w:ascii="Times" w:eastAsia="Times New Roman" w:hAnsi="Times" w:cs="Times New Roman"/>
          <w:color w:val="000000"/>
          <w:shd w:val="clear" w:color="auto" w:fill="FFFFFF"/>
        </w:rPr>
        <w:t xml:space="preserve"> closer to 2, bringing the program toward the base case. Since each Fibonacci number is the sum of the previous two Fibonacci numbers, a call to </w:t>
      </w:r>
      <w:proofErr w:type="gramStart"/>
      <w:r w:rsidRPr="008F4356">
        <w:rPr>
          <w:rFonts w:ascii="Courier" w:eastAsia="Times New Roman" w:hAnsi="Courier" w:cs="Times New Roman"/>
          <w:color w:val="000000"/>
          <w:shd w:val="clear" w:color="auto" w:fill="FFFFFF"/>
        </w:rPr>
        <w:t>fib(</w:t>
      </w:r>
      <w:proofErr w:type="gramEnd"/>
      <w:r w:rsidRPr="008F4356">
        <w:rPr>
          <w:rFonts w:ascii="Courier" w:eastAsia="Times New Roman" w:hAnsi="Courier" w:cs="Times New Roman"/>
          <w:i/>
          <w:iCs/>
          <w:color w:val="000000"/>
        </w:rPr>
        <w:t>k</w:t>
      </w:r>
      <w:r w:rsidRPr="008F4356">
        <w:rPr>
          <w:rFonts w:ascii="Courier" w:eastAsia="Times New Roman" w:hAnsi="Courier" w:cs="Times New Roman"/>
          <w:color w:val="000000"/>
          <w:shd w:val="clear" w:color="auto" w:fill="FFFFFF"/>
        </w:rPr>
        <w:t>)</w:t>
      </w:r>
      <w:r w:rsidRPr="008F4356">
        <w:rPr>
          <w:rFonts w:ascii="Times" w:eastAsia="Times New Roman" w:hAnsi="Times" w:cs="Times New Roman"/>
          <w:color w:val="000000"/>
          <w:shd w:val="clear" w:color="auto" w:fill="FFFFFF"/>
        </w:rPr>
        <w:t xml:space="preserve"> will </w:t>
      </w:r>
      <w:r w:rsidRPr="008F4356">
        <w:rPr>
          <w:rFonts w:ascii="Courier" w:eastAsia="Times New Roman" w:hAnsi="Courier" w:cs="Times New Roman"/>
          <w:color w:val="000000"/>
          <w:shd w:val="clear" w:color="auto" w:fill="FFFFFF"/>
        </w:rPr>
        <w:t>call fib(</w:t>
      </w:r>
      <w:r w:rsidRPr="008F4356">
        <w:rPr>
          <w:rFonts w:ascii="Courier" w:eastAsia="Times New Roman" w:hAnsi="Courier" w:cs="Times New Roman"/>
          <w:i/>
          <w:iCs/>
          <w:color w:val="000000"/>
        </w:rPr>
        <w:t>k</w:t>
      </w:r>
      <w:r w:rsidRPr="008F4356">
        <w:rPr>
          <w:rFonts w:ascii="Courier" w:eastAsia="Times New Roman" w:hAnsi="Courier" w:cs="Times New Roman"/>
          <w:color w:val="000000"/>
          <w:shd w:val="clear" w:color="auto" w:fill="FFFFFF"/>
        </w:rPr>
        <w:t>-1)</w:t>
      </w:r>
      <w:r w:rsidRPr="008F4356">
        <w:rPr>
          <w:rFonts w:ascii="Times" w:eastAsia="Times New Roman" w:hAnsi="Times" w:cs="Times New Roman"/>
          <w:color w:val="000000"/>
          <w:shd w:val="clear" w:color="auto" w:fill="FFFFFF"/>
        </w:rPr>
        <w:t xml:space="preserve"> and </w:t>
      </w:r>
      <w:r w:rsidRPr="008F4356">
        <w:rPr>
          <w:rFonts w:ascii="Courier" w:eastAsia="Times New Roman" w:hAnsi="Courier" w:cs="Times New Roman"/>
          <w:color w:val="000000"/>
          <w:shd w:val="clear" w:color="auto" w:fill="FFFFFF"/>
        </w:rPr>
        <w:t>fib(</w:t>
      </w:r>
      <w:r w:rsidRPr="008F4356">
        <w:rPr>
          <w:rFonts w:ascii="Courier" w:eastAsia="Times New Roman" w:hAnsi="Courier" w:cs="Times New Roman"/>
          <w:i/>
          <w:iCs/>
          <w:color w:val="000000"/>
        </w:rPr>
        <w:t>k</w:t>
      </w:r>
      <w:r w:rsidRPr="008F4356">
        <w:rPr>
          <w:rFonts w:ascii="Courier" w:eastAsia="Times New Roman" w:hAnsi="Courier" w:cs="Times New Roman"/>
          <w:color w:val="000000"/>
          <w:shd w:val="clear" w:color="auto" w:fill="FFFFFF"/>
        </w:rPr>
        <w:t>-2).</w:t>
      </w:r>
      <w:r w:rsidRPr="008F4356">
        <w:rPr>
          <w:rFonts w:ascii="Times" w:eastAsia="Times New Roman" w:hAnsi="Times" w:cs="Times New Roman"/>
          <w:color w:val="000000"/>
          <w:shd w:val="clear" w:color="auto" w:fill="FFFFFF"/>
        </w:rPr>
        <w:t xml:space="preserve"> This means that, for example, a call to </w:t>
      </w:r>
      <w:proofErr w:type="gramStart"/>
      <w:r w:rsidRPr="008F4356">
        <w:rPr>
          <w:rFonts w:ascii="Courier" w:eastAsia="Times New Roman" w:hAnsi="Courier" w:cs="Times New Roman"/>
          <w:color w:val="000000"/>
          <w:shd w:val="clear" w:color="auto" w:fill="FFFFFF"/>
        </w:rPr>
        <w:t>fib(</w:t>
      </w:r>
      <w:proofErr w:type="gramEnd"/>
      <w:r w:rsidRPr="008F4356">
        <w:rPr>
          <w:rFonts w:ascii="Courier" w:eastAsia="Times New Roman" w:hAnsi="Courier" w:cs="Times New Roman"/>
          <w:color w:val="000000"/>
          <w:shd w:val="clear" w:color="auto" w:fill="FFFFFF"/>
        </w:rPr>
        <w:t>5)</w:t>
      </w:r>
      <w:r w:rsidRPr="008F4356">
        <w:rPr>
          <w:rFonts w:ascii="Times" w:eastAsia="Times New Roman" w:hAnsi="Times" w:cs="Times New Roman"/>
          <w:color w:val="000000"/>
          <w:shd w:val="clear" w:color="auto" w:fill="FFFFFF"/>
        </w:rPr>
        <w:t xml:space="preserve"> will look like this:</w:t>
      </w:r>
    </w:p>
    <w:p w14:paraId="15C0657E" w14:textId="77777777" w:rsidR="008F4356" w:rsidRDefault="008F4356" w:rsidP="008F4356">
      <w:pPr>
        <w:jc w:val="center"/>
        <w:rPr>
          <w:rFonts w:ascii="Times" w:eastAsia="Times New Roman" w:hAnsi="Times" w:cs="Times New Roman"/>
        </w:rPr>
      </w:pPr>
      <w:r>
        <w:rPr>
          <w:noProof/>
        </w:rPr>
        <mc:AlternateContent>
          <mc:Choice Requires="wps">
            <w:drawing>
              <wp:anchor distT="0" distB="0" distL="114300" distR="114300" simplePos="0" relativeHeight="251659264" behindDoc="0" locked="0" layoutInCell="1" allowOverlap="1" wp14:anchorId="01D44432" wp14:editId="4748D48E">
                <wp:simplePos x="0" y="0"/>
                <wp:positionH relativeFrom="column">
                  <wp:posOffset>0</wp:posOffset>
                </wp:positionH>
                <wp:positionV relativeFrom="paragraph">
                  <wp:posOffset>0</wp:posOffset>
                </wp:positionV>
                <wp:extent cx="5486400" cy="17678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1767840"/>
                        </a:xfrm>
                        <a:prstGeom prst="rect">
                          <a:avLst/>
                        </a:prstGeom>
                        <a:noFill/>
                        <a:ln>
                          <a:noFill/>
                        </a:ln>
                        <a:effectLst/>
                        <a:extLst>
                          <a:ext uri="{C572A759-6A51-4108-AA02-DFA0A04FC94B}">
                            <ma14:wrappingTextBoxFlag xmlns:ma14="http://schemas.microsoft.com/office/mac/drawingml/2011/main"/>
                          </a:ext>
                        </a:extLst>
                      </wps:spPr>
                      <wps:txbx>
                        <w:txbxContent>
                          <w:p w14:paraId="500F33BD" w14:textId="77777777" w:rsidR="004726ED" w:rsidRDefault="004726ED" w:rsidP="008F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880"/>
                              <w:jc w:val="center"/>
                              <w:rPr>
                                <w:rFonts w:ascii="Courier" w:hAnsi="Courier" w:cs="Courier"/>
                                <w:color w:val="000000"/>
                              </w:rPr>
                            </w:pPr>
                            <w:proofErr w:type="gramStart"/>
                            <w:r>
                              <w:rPr>
                                <w:rFonts w:ascii="Courier" w:hAnsi="Courier" w:cs="Courier"/>
                                <w:color w:val="000000"/>
                              </w:rPr>
                              <w:t>fib</w:t>
                            </w:r>
                            <w:proofErr w:type="gramEnd"/>
                            <w:r>
                              <w:rPr>
                                <w:rFonts w:ascii="Courier" w:hAnsi="Courier" w:cs="Courier"/>
                                <w:color w:val="000000"/>
                              </w:rPr>
                              <w:t xml:space="preserve">(5)   </w:t>
                            </w:r>
                            <w:r w:rsidRPr="008F4356">
                              <w:rPr>
                                <w:rFonts w:ascii="Courier" w:hAnsi="Courier" w:cs="Courier"/>
                                <w:color w:val="000000"/>
                              </w:rPr>
                              <w:t xml:space="preserve">                                 </w:t>
                            </w:r>
                            <w:r>
                              <w:rPr>
                                <w:rFonts w:ascii="Courier" w:hAnsi="Courier" w:cs="Courier"/>
                                <w:color w:val="000000"/>
                              </w:rPr>
                              <w:t xml:space="preserve">      </w:t>
                            </w:r>
                            <w:r w:rsidRPr="008F4356">
                              <w:rPr>
                                <w:rFonts w:ascii="Courier" w:hAnsi="Courier" w:cs="Courier"/>
                                <w:color w:val="000000"/>
                              </w:rPr>
                              <w:t xml:space="preserve">/      \                              fib(4)       fib(3)                             /      \     /      \                      fib(3)   fib(2)    fib(2)   fib(1)                       /         \                </w:t>
                            </w:r>
                            <w:r>
                              <w:rPr>
                                <w:rFonts w:ascii="Courier" w:hAnsi="Courier" w:cs="Courier"/>
                                <w:color w:val="000000"/>
                              </w:rPr>
                              <w:tab/>
                            </w:r>
                          </w:p>
                          <w:p w14:paraId="7240B692" w14:textId="77777777" w:rsidR="004726ED" w:rsidRPr="00CD3490" w:rsidRDefault="004726ED" w:rsidP="008F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880"/>
                              <w:jc w:val="center"/>
                              <w:rPr>
                                <w:rFonts w:ascii="Courier" w:hAnsi="Courier" w:cs="Courier"/>
                                <w:color w:val="000000"/>
                              </w:rPr>
                            </w:pPr>
                            <w:proofErr w:type="gramStart"/>
                            <w:r w:rsidRPr="008F4356">
                              <w:rPr>
                                <w:rFonts w:ascii="Courier" w:hAnsi="Courier" w:cs="Courier"/>
                                <w:color w:val="000000"/>
                              </w:rPr>
                              <w:t>fib</w:t>
                            </w:r>
                            <w:proofErr w:type="gramEnd"/>
                            <w:r w:rsidRPr="008F4356">
                              <w:rPr>
                                <w:rFonts w:ascii="Courier" w:hAnsi="Courier" w:cs="Courier"/>
                                <w:color w:val="000000"/>
                              </w:rPr>
                              <w:t xml:space="preserve">(2)    fib(1)      </w:t>
                            </w:r>
                            <w:r w:rsidRPr="008F4356">
                              <w:rPr>
                                <w:rFonts w:ascii="Courier" w:hAnsi="Courier" w:cs="Courier"/>
                                <w:i/>
                                <w:color w:val="000000"/>
                              </w:rPr>
                              <w:t>//fib(2) and fib(1) are base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3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" filled="f" stroked="f">
                <v:textbox style="mso-fit-shape-to-text:t">
                  <w:txbxContent>
                    <w:p w14:paraId="500F33BD" w14:textId="77777777" w:rsidR="004726ED" w:rsidRDefault="004726ED" w:rsidP="008F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880"/>
                        <w:jc w:val="center"/>
                        <w:rPr>
                          <w:rFonts w:ascii="Courier" w:hAnsi="Courier" w:cs="Courier"/>
                          <w:color w:val="000000"/>
                        </w:rPr>
                      </w:pPr>
                      <w:proofErr w:type="gramStart"/>
                      <w:r>
                        <w:rPr>
                          <w:rFonts w:ascii="Courier" w:hAnsi="Courier" w:cs="Courier"/>
                          <w:color w:val="000000"/>
                        </w:rPr>
                        <w:t>fib</w:t>
                      </w:r>
                      <w:proofErr w:type="gramEnd"/>
                      <w:r>
                        <w:rPr>
                          <w:rFonts w:ascii="Courier" w:hAnsi="Courier" w:cs="Courier"/>
                          <w:color w:val="000000"/>
                        </w:rPr>
                        <w:t xml:space="preserve">(5)   </w:t>
                      </w:r>
                      <w:r w:rsidRPr="008F4356">
                        <w:rPr>
                          <w:rFonts w:ascii="Courier" w:hAnsi="Courier" w:cs="Courier"/>
                          <w:color w:val="000000"/>
                        </w:rPr>
                        <w:t xml:space="preserve">                                 </w:t>
                      </w:r>
                      <w:r>
                        <w:rPr>
                          <w:rFonts w:ascii="Courier" w:hAnsi="Courier" w:cs="Courier"/>
                          <w:color w:val="000000"/>
                        </w:rPr>
                        <w:t xml:space="preserve">      </w:t>
                      </w:r>
                      <w:r w:rsidRPr="008F4356">
                        <w:rPr>
                          <w:rFonts w:ascii="Courier" w:hAnsi="Courier" w:cs="Courier"/>
                          <w:color w:val="000000"/>
                        </w:rPr>
                        <w:t xml:space="preserve">/      \                              fib(4)       fib(3)                             /      \     /      \                      fib(3)   fib(2)    fib(2)   fib(1)                       /         \                </w:t>
                      </w:r>
                      <w:r>
                        <w:rPr>
                          <w:rFonts w:ascii="Courier" w:hAnsi="Courier" w:cs="Courier"/>
                          <w:color w:val="000000"/>
                        </w:rPr>
                        <w:tab/>
                      </w:r>
                    </w:p>
                    <w:p w14:paraId="7240B692" w14:textId="77777777" w:rsidR="004726ED" w:rsidRPr="00CD3490" w:rsidRDefault="004726ED" w:rsidP="008F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880"/>
                        <w:jc w:val="center"/>
                        <w:rPr>
                          <w:rFonts w:ascii="Courier" w:hAnsi="Courier" w:cs="Courier"/>
                          <w:color w:val="000000"/>
                        </w:rPr>
                      </w:pPr>
                      <w:proofErr w:type="gramStart"/>
                      <w:r w:rsidRPr="008F4356">
                        <w:rPr>
                          <w:rFonts w:ascii="Courier" w:hAnsi="Courier" w:cs="Courier"/>
                          <w:color w:val="000000"/>
                        </w:rPr>
                        <w:t>fib</w:t>
                      </w:r>
                      <w:proofErr w:type="gramEnd"/>
                      <w:r w:rsidRPr="008F4356">
                        <w:rPr>
                          <w:rFonts w:ascii="Courier" w:hAnsi="Courier" w:cs="Courier"/>
                          <w:color w:val="000000"/>
                        </w:rPr>
                        <w:t xml:space="preserve">(2)    fib(1)      </w:t>
                      </w:r>
                      <w:r w:rsidRPr="008F4356">
                        <w:rPr>
                          <w:rFonts w:ascii="Courier" w:hAnsi="Courier" w:cs="Courier"/>
                          <w:i/>
                          <w:color w:val="000000"/>
                        </w:rPr>
                        <w:t>//fib(2) and fib(1) are base cases</w:t>
                      </w:r>
                    </w:p>
                  </w:txbxContent>
                </v:textbox>
                <w10:wrap type="square"/>
              </v:shape>
            </w:pict>
          </mc:Fallback>
        </mc:AlternateContent>
      </w:r>
      <w:r w:rsidRPr="008F4356">
        <w:rPr>
          <w:rFonts w:ascii="Times" w:eastAsia="Times New Roman" w:hAnsi="Times" w:cs="Times New Roman"/>
          <w:color w:val="000000"/>
        </w:rPr>
        <w:br/>
      </w:r>
      <w:r w:rsidRPr="008F4356">
        <w:rPr>
          <w:rFonts w:ascii="Times" w:eastAsia="Times New Roman" w:hAnsi="Times" w:cs="Times New Roman"/>
          <w:color w:val="000000"/>
        </w:rPr>
        <w:br/>
      </w:r>
      <w:r w:rsidRPr="008F4356">
        <w:rPr>
          <w:rFonts w:ascii="Times" w:eastAsia="Times New Roman" w:hAnsi="Times" w:cs="Times New Roman"/>
          <w:color w:val="000000"/>
          <w:shd w:val="clear" w:color="auto" w:fill="FFFFFF"/>
        </w:rPr>
        <w:t>This "branching tree" recursion results in a great deal of</w:t>
      </w:r>
      <w:r w:rsidRPr="008F4356">
        <w:rPr>
          <w:rFonts w:ascii="Courier" w:eastAsia="Times New Roman" w:hAnsi="Courier" w:cs="Times New Roman"/>
          <w:color w:val="000000"/>
          <w:shd w:val="clear" w:color="auto" w:fill="FFFFFF"/>
        </w:rPr>
        <w:t xml:space="preserve"> </w:t>
      </w:r>
      <w:proofErr w:type="gramStart"/>
      <w:r w:rsidRPr="008F4356">
        <w:rPr>
          <w:rFonts w:ascii="Courier" w:eastAsia="Times New Roman" w:hAnsi="Courier" w:cs="Times New Roman"/>
          <w:color w:val="000000"/>
          <w:shd w:val="clear" w:color="auto" w:fill="FFFFFF"/>
        </w:rPr>
        <w:t>fib(</w:t>
      </w:r>
      <w:proofErr w:type="gramEnd"/>
      <w:r w:rsidRPr="008F4356">
        <w:rPr>
          <w:rFonts w:ascii="Courier" w:eastAsia="Times New Roman" w:hAnsi="Courier" w:cs="Times New Roman"/>
          <w:color w:val="000000"/>
          <w:shd w:val="clear" w:color="auto" w:fill="FFFFFF"/>
        </w:rPr>
        <w:t xml:space="preserve">) </w:t>
      </w:r>
      <w:r w:rsidRPr="008F4356">
        <w:rPr>
          <w:rFonts w:ascii="Times" w:eastAsia="Times New Roman" w:hAnsi="Times" w:cs="Times New Roman"/>
          <w:color w:val="000000"/>
          <w:shd w:val="clear" w:color="auto" w:fill="FFFFFF"/>
        </w:rPr>
        <w:t>methods being placed on the stack, and therefore, it has a very high memory overhead. Alternatively, if the recursive method only calls one copy of itself, the memory overhead will be much lower.</w:t>
      </w:r>
      <w:r w:rsidRPr="008F4356">
        <w:rPr>
          <w:rFonts w:ascii="Times" w:eastAsia="Times New Roman" w:hAnsi="Times" w:cs="Times New Roman"/>
          <w:color w:val="000000"/>
        </w:rPr>
        <w:br/>
      </w:r>
      <w:r w:rsidRPr="008F4356">
        <w:rPr>
          <w:rFonts w:ascii="Times" w:eastAsia="Times New Roman" w:hAnsi="Times" w:cs="Times New Roman"/>
          <w:color w:val="000000"/>
        </w:rPr>
        <w:br/>
      </w:r>
    </w:p>
    <w:p w14:paraId="334DAD17" w14:textId="77777777" w:rsidR="004726ED" w:rsidRDefault="004726ED" w:rsidP="008F4356">
      <w:pPr>
        <w:jc w:val="center"/>
        <w:rPr>
          <w:rFonts w:ascii="Times" w:eastAsia="Times New Roman" w:hAnsi="Times" w:cs="Times New Roman"/>
        </w:rPr>
      </w:pPr>
    </w:p>
    <w:p w14:paraId="45F60CEB" w14:textId="77777777" w:rsidR="004726ED" w:rsidRDefault="004726ED" w:rsidP="008F4356">
      <w:pPr>
        <w:jc w:val="center"/>
        <w:rPr>
          <w:rFonts w:ascii="Times" w:eastAsia="Times New Roman" w:hAnsi="Times" w:cs="Times New Roman"/>
        </w:rPr>
      </w:pPr>
    </w:p>
    <w:p w14:paraId="0B5A6ABE" w14:textId="77777777" w:rsidR="004726ED" w:rsidRPr="008F4356" w:rsidRDefault="004726ED" w:rsidP="008F4356">
      <w:pPr>
        <w:jc w:val="center"/>
        <w:rPr>
          <w:rFonts w:ascii="Times" w:eastAsia="Times New Roman" w:hAnsi="Times" w:cs="Times New Roman"/>
        </w:rPr>
      </w:pPr>
    </w:p>
    <w:p w14:paraId="11024C9F" w14:textId="77777777" w:rsidR="008F4356" w:rsidRPr="008F4356" w:rsidRDefault="008F4356" w:rsidP="008F4356">
      <w:pPr>
        <w:spacing w:before="75" w:after="120" w:line="330" w:lineRule="atLeast"/>
        <w:jc w:val="both"/>
        <w:outlineLvl w:val="2"/>
        <w:rPr>
          <w:rFonts w:ascii="Times" w:eastAsia="Times New Roman" w:hAnsi="Times" w:cs="Times New Roman"/>
          <w:b/>
          <w:bCs/>
          <w:color w:val="000000"/>
        </w:rPr>
      </w:pPr>
      <w:r w:rsidRPr="008F4356">
        <w:rPr>
          <w:rFonts w:ascii="Times" w:eastAsia="Times New Roman" w:hAnsi="Times" w:cs="Times New Roman"/>
          <w:b/>
          <w:bCs/>
          <w:color w:val="000000"/>
        </w:rPr>
        <w:lastRenderedPageBreak/>
        <w:t>Deliverable Two: Primitive Data Types in Java</w:t>
      </w:r>
    </w:p>
    <w:p w14:paraId="20422BEE" w14:textId="77777777" w:rsidR="008F4356" w:rsidRPr="008F4356" w:rsidRDefault="008F4356" w:rsidP="008F4356">
      <w:pPr>
        <w:rPr>
          <w:rFonts w:ascii="Times" w:eastAsia="Times New Roman" w:hAnsi="Times" w:cs="Times New Roman"/>
        </w:rPr>
      </w:pPr>
      <w:r w:rsidRPr="008F4356">
        <w:rPr>
          <w:rFonts w:ascii="Times" w:eastAsia="Times New Roman" w:hAnsi="Times" w:cs="Times New Roman"/>
          <w:color w:val="000000"/>
          <w:shd w:val="clear" w:color="auto" w:fill="FFFFFF"/>
        </w:rPr>
        <w:t xml:space="preserve">Java contains eight primitive data types, six of which are used for storing numbers of various lengths. The bit depth, or amount of bits in memory allocated for a variable of that type, determines the maximum and minimum values the data type can store. For example, the </w:t>
      </w:r>
      <w:proofErr w:type="spellStart"/>
      <w:r w:rsidRPr="008F4356">
        <w:rPr>
          <w:rFonts w:ascii="Times" w:eastAsia="Times New Roman" w:hAnsi="Times" w:cs="Times New Roman"/>
          <w:color w:val="000000"/>
          <w:shd w:val="clear" w:color="auto" w:fill="FFFFFF"/>
        </w:rPr>
        <w:t>int</w:t>
      </w:r>
      <w:proofErr w:type="spellEnd"/>
      <w:r w:rsidRPr="008F4356">
        <w:rPr>
          <w:rFonts w:ascii="Times" w:eastAsia="Times New Roman" w:hAnsi="Times" w:cs="Times New Roman"/>
          <w:color w:val="000000"/>
          <w:shd w:val="clear" w:color="auto" w:fill="FFFFFF"/>
        </w:rPr>
        <w:t xml:space="preserve"> Fibonacci method used in this lab could not correctly calculate Fibonacci numbers over 47, because those values are too large to be stored in an </w:t>
      </w:r>
      <w:proofErr w:type="spellStart"/>
      <w:r w:rsidRPr="008F4356">
        <w:rPr>
          <w:rFonts w:ascii="Times" w:eastAsia="Times New Roman" w:hAnsi="Times" w:cs="Times New Roman"/>
          <w:color w:val="000000"/>
          <w:shd w:val="clear" w:color="auto" w:fill="FFFFFF"/>
        </w:rPr>
        <w:t>int</w:t>
      </w:r>
      <w:proofErr w:type="spellEnd"/>
      <w:r w:rsidRPr="008F4356">
        <w:rPr>
          <w:rFonts w:ascii="Times" w:eastAsia="Times New Roman" w:hAnsi="Times" w:cs="Times New Roman"/>
          <w:color w:val="000000"/>
          <w:shd w:val="clear" w:color="auto" w:fill="FFFFFF"/>
        </w:rPr>
        <w:t xml:space="preserve"> variable. The numerical data types are: </w:t>
      </w:r>
      <w:r w:rsidRPr="008F4356">
        <w:rPr>
          <w:rFonts w:ascii="Times" w:eastAsia="Times New Roman" w:hAnsi="Times" w:cs="Times New Roman"/>
          <w:color w:val="000000"/>
        </w:rPr>
        <w:br/>
      </w:r>
    </w:p>
    <w:p w14:paraId="259C1DD5" w14:textId="77777777" w:rsidR="008F4356" w:rsidRPr="008F4356" w:rsidRDefault="008F4356" w:rsidP="008F4356">
      <w:pPr>
        <w:numPr>
          <w:ilvl w:val="0"/>
          <w:numId w:val="3"/>
        </w:numPr>
        <w:spacing w:line="330" w:lineRule="atLeast"/>
        <w:jc w:val="both"/>
        <w:rPr>
          <w:rFonts w:ascii="Times" w:eastAsia="Times New Roman" w:hAnsi="Times" w:cs="Times New Roman"/>
          <w:color w:val="000000"/>
        </w:rPr>
      </w:pPr>
      <w:proofErr w:type="gramStart"/>
      <w:r w:rsidRPr="008F4356">
        <w:rPr>
          <w:rFonts w:ascii="Times" w:eastAsia="Times New Roman" w:hAnsi="Times" w:cs="Times New Roman"/>
          <w:color w:val="000000"/>
          <w:u w:val="single"/>
        </w:rPr>
        <w:t>byte</w:t>
      </w:r>
      <w:proofErr w:type="gramEnd"/>
      <w:r w:rsidRPr="008F4356">
        <w:rPr>
          <w:rFonts w:ascii="Times" w:eastAsia="Times New Roman" w:hAnsi="Times" w:cs="Times New Roman"/>
          <w:color w:val="000000"/>
        </w:rPr>
        <w:t>, a one-byte (8-bit) signed two's complement integer. Since </w:t>
      </w:r>
      <w:r w:rsidRPr="008F4356">
        <w:rPr>
          <w:rFonts w:ascii="Times" w:eastAsia="Times New Roman" w:hAnsi="Times" w:cs="Times New Roman"/>
          <w:i/>
          <w:iCs/>
          <w:color w:val="000000"/>
        </w:rPr>
        <w:t>n</w:t>
      </w:r>
      <w:r w:rsidRPr="008F4356">
        <w:rPr>
          <w:rFonts w:ascii="Times" w:eastAsia="Times New Roman" w:hAnsi="Times" w:cs="Times New Roman"/>
          <w:color w:val="000000"/>
        </w:rPr>
        <w:t> bits have 2^</w:t>
      </w:r>
      <w:r w:rsidRPr="008F4356">
        <w:rPr>
          <w:rFonts w:ascii="Times" w:eastAsia="Times New Roman" w:hAnsi="Times" w:cs="Times New Roman"/>
          <w:i/>
          <w:iCs/>
          <w:color w:val="000000"/>
        </w:rPr>
        <w:t>n</w:t>
      </w:r>
      <w:r w:rsidRPr="008F4356">
        <w:rPr>
          <w:rFonts w:ascii="Times" w:eastAsia="Times New Roman" w:hAnsi="Times" w:cs="Times New Roman"/>
          <w:color w:val="000000"/>
        </w:rPr>
        <w:t>permutations, a byte can store up to 256 possible unique values. Because the byte data type is signed, it stores integers from -128 to 127, inclusive.</w:t>
      </w:r>
    </w:p>
    <w:p w14:paraId="71313C15" w14:textId="77777777" w:rsidR="008F4356" w:rsidRPr="008F4356" w:rsidRDefault="008F4356" w:rsidP="008F4356">
      <w:pPr>
        <w:numPr>
          <w:ilvl w:val="0"/>
          <w:numId w:val="3"/>
        </w:numPr>
        <w:spacing w:line="330" w:lineRule="atLeast"/>
        <w:jc w:val="both"/>
        <w:rPr>
          <w:rFonts w:ascii="Times" w:eastAsia="Times New Roman" w:hAnsi="Times" w:cs="Times New Roman"/>
          <w:color w:val="000000"/>
        </w:rPr>
      </w:pPr>
      <w:proofErr w:type="gramStart"/>
      <w:r w:rsidRPr="008F4356">
        <w:rPr>
          <w:rFonts w:ascii="Times" w:eastAsia="Times New Roman" w:hAnsi="Times" w:cs="Times New Roman"/>
          <w:color w:val="000000"/>
          <w:u w:val="single"/>
        </w:rPr>
        <w:t>short</w:t>
      </w:r>
      <w:proofErr w:type="gramEnd"/>
      <w:r w:rsidRPr="008F4356">
        <w:rPr>
          <w:rFonts w:ascii="Times" w:eastAsia="Times New Roman" w:hAnsi="Times" w:cs="Times New Roman"/>
          <w:color w:val="000000"/>
        </w:rPr>
        <w:t>, a 16-bit signed two's complement integer. 16 bits have 65536 possible unique permutations, so a short can store integers from -32,768 to 32,767, inclusive.</w:t>
      </w:r>
    </w:p>
    <w:p w14:paraId="08DAEB51" w14:textId="77777777" w:rsidR="008F4356" w:rsidRPr="008F4356" w:rsidRDefault="008F4356" w:rsidP="008F4356">
      <w:pPr>
        <w:numPr>
          <w:ilvl w:val="0"/>
          <w:numId w:val="3"/>
        </w:numPr>
        <w:spacing w:line="330" w:lineRule="atLeast"/>
        <w:jc w:val="both"/>
        <w:rPr>
          <w:rFonts w:ascii="Times" w:eastAsia="Times New Roman" w:hAnsi="Times" w:cs="Times New Roman"/>
          <w:color w:val="000000"/>
        </w:rPr>
      </w:pPr>
      <w:proofErr w:type="spellStart"/>
      <w:proofErr w:type="gramStart"/>
      <w:r w:rsidRPr="008F4356">
        <w:rPr>
          <w:rFonts w:ascii="Times" w:eastAsia="Times New Roman" w:hAnsi="Times" w:cs="Times New Roman"/>
          <w:color w:val="000000"/>
          <w:u w:val="single"/>
        </w:rPr>
        <w:t>int</w:t>
      </w:r>
      <w:proofErr w:type="spellEnd"/>
      <w:proofErr w:type="gramEnd"/>
      <w:r w:rsidRPr="008F4356">
        <w:rPr>
          <w:rFonts w:ascii="Times" w:eastAsia="Times New Roman" w:hAnsi="Times" w:cs="Times New Roman"/>
          <w:color w:val="000000"/>
        </w:rPr>
        <w:t xml:space="preserve">, a 32-bit signed two's complement integer. 32 bits have 4294967296 possible unique permutations, so an </w:t>
      </w:r>
      <w:proofErr w:type="spellStart"/>
      <w:r w:rsidRPr="008F4356">
        <w:rPr>
          <w:rFonts w:ascii="Times" w:eastAsia="Times New Roman" w:hAnsi="Times" w:cs="Times New Roman"/>
          <w:color w:val="000000"/>
        </w:rPr>
        <w:t>int</w:t>
      </w:r>
      <w:proofErr w:type="spellEnd"/>
      <w:r w:rsidRPr="008F4356">
        <w:rPr>
          <w:rFonts w:ascii="Times" w:eastAsia="Times New Roman" w:hAnsi="Times" w:cs="Times New Roman"/>
          <w:color w:val="000000"/>
        </w:rPr>
        <w:t xml:space="preserve"> can store integers between -2,147,483,648 and 2,147,483,647 (inclusive). </w:t>
      </w:r>
      <w:proofErr w:type="spellStart"/>
      <w:r w:rsidRPr="008F4356">
        <w:rPr>
          <w:rFonts w:ascii="Times" w:eastAsia="Times New Roman" w:hAnsi="Times" w:cs="Times New Roman"/>
          <w:color w:val="000000"/>
        </w:rPr>
        <w:t>Ints</w:t>
      </w:r>
      <w:proofErr w:type="spellEnd"/>
      <w:r w:rsidRPr="008F4356">
        <w:rPr>
          <w:rFonts w:ascii="Times" w:eastAsia="Times New Roman" w:hAnsi="Times" w:cs="Times New Roman"/>
          <w:color w:val="000000"/>
        </w:rPr>
        <w:t xml:space="preserve"> tend to be the most commonly used integer data type in Java, because they provide a middle ground between short and long.</w:t>
      </w:r>
    </w:p>
    <w:p w14:paraId="5182354D" w14:textId="77777777" w:rsidR="008F4356" w:rsidRPr="008F4356" w:rsidRDefault="008F4356" w:rsidP="008F4356">
      <w:pPr>
        <w:numPr>
          <w:ilvl w:val="0"/>
          <w:numId w:val="3"/>
        </w:numPr>
        <w:spacing w:line="330" w:lineRule="atLeast"/>
        <w:jc w:val="both"/>
        <w:rPr>
          <w:rFonts w:ascii="Times" w:eastAsia="Times New Roman" w:hAnsi="Times" w:cs="Times New Roman"/>
          <w:color w:val="000000"/>
        </w:rPr>
      </w:pPr>
      <w:proofErr w:type="gramStart"/>
      <w:r w:rsidRPr="008F4356">
        <w:rPr>
          <w:rFonts w:ascii="Times" w:eastAsia="Times New Roman" w:hAnsi="Times" w:cs="Times New Roman"/>
          <w:color w:val="000000"/>
          <w:u w:val="single"/>
        </w:rPr>
        <w:t>long</w:t>
      </w:r>
      <w:proofErr w:type="gramEnd"/>
      <w:r w:rsidRPr="008F4356">
        <w:rPr>
          <w:rFonts w:ascii="Times" w:eastAsia="Times New Roman" w:hAnsi="Times" w:cs="Times New Roman"/>
          <w:color w:val="000000"/>
        </w:rPr>
        <w:t>, a 64-bit signed two's complement integers. Because 64 bits have approximately 1.84E19 permutations, a long can store numbers between -9,223,372,036,854,775,808 and 9,223,372,036,854,775,807 (inclusive). Longs are used when calculations involving very large numbers are necessary.</w:t>
      </w:r>
    </w:p>
    <w:p w14:paraId="0B43B1A1" w14:textId="77777777" w:rsidR="008F4356" w:rsidRPr="008F4356" w:rsidRDefault="008F4356" w:rsidP="008F4356">
      <w:pPr>
        <w:numPr>
          <w:ilvl w:val="0"/>
          <w:numId w:val="3"/>
        </w:numPr>
        <w:spacing w:line="330" w:lineRule="atLeast"/>
        <w:jc w:val="both"/>
        <w:rPr>
          <w:rFonts w:ascii="Times" w:eastAsia="Times New Roman" w:hAnsi="Times" w:cs="Times New Roman"/>
          <w:color w:val="000000"/>
        </w:rPr>
      </w:pPr>
      <w:proofErr w:type="gramStart"/>
      <w:r w:rsidRPr="008F4356">
        <w:rPr>
          <w:rFonts w:ascii="Times" w:eastAsia="Times New Roman" w:hAnsi="Times" w:cs="Times New Roman"/>
          <w:color w:val="000000"/>
          <w:u w:val="single"/>
        </w:rPr>
        <w:t>float</w:t>
      </w:r>
      <w:proofErr w:type="gramEnd"/>
      <w:r w:rsidRPr="008F4356">
        <w:rPr>
          <w:rFonts w:ascii="Times" w:eastAsia="Times New Roman" w:hAnsi="Times" w:cs="Times New Roman"/>
          <w:color w:val="000000"/>
        </w:rPr>
        <w:t>, a 32-bit floating-point number. Floats can store numbers with a decimal component in single precision.</w:t>
      </w:r>
    </w:p>
    <w:p w14:paraId="3F021B1F" w14:textId="77777777" w:rsidR="008F4356" w:rsidRPr="008F4356" w:rsidRDefault="008F4356" w:rsidP="008F4356">
      <w:pPr>
        <w:numPr>
          <w:ilvl w:val="0"/>
          <w:numId w:val="3"/>
        </w:numPr>
        <w:spacing w:line="330" w:lineRule="atLeast"/>
        <w:jc w:val="both"/>
        <w:rPr>
          <w:rFonts w:ascii="Times" w:eastAsia="Times New Roman" w:hAnsi="Times" w:cs="Times New Roman"/>
          <w:color w:val="000000"/>
        </w:rPr>
      </w:pPr>
      <w:proofErr w:type="gramStart"/>
      <w:r w:rsidRPr="008F4356">
        <w:rPr>
          <w:rFonts w:ascii="Times" w:eastAsia="Times New Roman" w:hAnsi="Times" w:cs="Times New Roman"/>
          <w:color w:val="000000"/>
          <w:u w:val="single"/>
        </w:rPr>
        <w:t>double</w:t>
      </w:r>
      <w:proofErr w:type="gramEnd"/>
      <w:r w:rsidRPr="008F4356">
        <w:rPr>
          <w:rFonts w:ascii="Times" w:eastAsia="Times New Roman" w:hAnsi="Times" w:cs="Times New Roman"/>
          <w:color w:val="000000"/>
        </w:rPr>
        <w:t xml:space="preserve">, a 64-bit floating-point number. Doubles are twice as long as floats and therefore can store decimal values in </w:t>
      </w:r>
      <w:proofErr w:type="gramStart"/>
      <w:r w:rsidRPr="008F4356">
        <w:rPr>
          <w:rFonts w:ascii="Times" w:eastAsia="Times New Roman" w:hAnsi="Times" w:cs="Times New Roman"/>
          <w:color w:val="000000"/>
        </w:rPr>
        <w:t>double-precision</w:t>
      </w:r>
      <w:proofErr w:type="gramEnd"/>
      <w:r w:rsidRPr="008F4356">
        <w:rPr>
          <w:rFonts w:ascii="Times" w:eastAsia="Times New Roman" w:hAnsi="Times" w:cs="Times New Roman"/>
          <w:color w:val="000000"/>
        </w:rPr>
        <w:t>.</w:t>
      </w:r>
    </w:p>
    <w:p w14:paraId="117CB5AB" w14:textId="77777777" w:rsidR="00EE70B0" w:rsidRPr="00EE70B0" w:rsidRDefault="00EE70B0" w:rsidP="00EE70B0">
      <w:pPr>
        <w:pStyle w:val="ListParagraph"/>
        <w:rPr>
          <w:rFonts w:ascii="Times" w:eastAsia="Times New Roman" w:hAnsi="Times" w:cs="Times New Roman"/>
        </w:rPr>
      </w:pPr>
    </w:p>
    <w:p w14:paraId="4ED73F7D" w14:textId="0E7C989B" w:rsidR="008F4356" w:rsidRPr="00EE70B0" w:rsidRDefault="008F4356" w:rsidP="00EE70B0">
      <w:pPr>
        <w:ind w:left="360"/>
        <w:rPr>
          <w:rFonts w:ascii="Times" w:eastAsia="Times New Roman" w:hAnsi="Times" w:cs="Times New Roman"/>
        </w:rPr>
      </w:pPr>
      <w:r w:rsidRPr="00EE70B0">
        <w:rPr>
          <w:rFonts w:ascii="Times" w:eastAsia="Times New Roman" w:hAnsi="Times" w:cs="Times New Roman"/>
          <w:color w:val="000000"/>
          <w:shd w:val="clear" w:color="auto" w:fill="FFFFFF"/>
        </w:rPr>
        <w:t>The two remaining primitive data types are </w:t>
      </w:r>
      <w:proofErr w:type="spellStart"/>
      <w:proofErr w:type="gramStart"/>
      <w:r w:rsidRPr="00EE70B0">
        <w:rPr>
          <w:rFonts w:ascii="Times" w:eastAsia="Times New Roman" w:hAnsi="Times" w:cs="Times New Roman"/>
          <w:color w:val="000000"/>
          <w:u w:val="single"/>
        </w:rPr>
        <w:t>boolean</w:t>
      </w:r>
      <w:proofErr w:type="spellEnd"/>
      <w:proofErr w:type="gramEnd"/>
      <w:r w:rsidRPr="00EE70B0">
        <w:rPr>
          <w:rFonts w:ascii="Times" w:eastAsia="Times New Roman" w:hAnsi="Times" w:cs="Times New Roman"/>
          <w:color w:val="000000"/>
          <w:shd w:val="clear" w:color="auto" w:fill="FFFFFF"/>
        </w:rPr>
        <w:t>, which stores a single true or false value, and </w:t>
      </w:r>
      <w:r w:rsidRPr="00EE70B0">
        <w:rPr>
          <w:rFonts w:ascii="Times" w:eastAsia="Times New Roman" w:hAnsi="Times" w:cs="Times New Roman"/>
          <w:color w:val="000000"/>
          <w:u w:val="single"/>
        </w:rPr>
        <w:t>char</w:t>
      </w:r>
      <w:r w:rsidRPr="00EE70B0">
        <w:rPr>
          <w:rFonts w:ascii="Times" w:eastAsia="Times New Roman" w:hAnsi="Times" w:cs="Times New Roman"/>
          <w:color w:val="000000"/>
          <w:shd w:val="clear" w:color="auto" w:fill="FFFFFF"/>
        </w:rPr>
        <w:t>, which stores a single Unicode character.</w:t>
      </w:r>
    </w:p>
    <w:p w14:paraId="131B0431" w14:textId="77777777" w:rsidR="00EE70B0" w:rsidRPr="008F4356" w:rsidRDefault="00EE70B0" w:rsidP="00EE70B0">
      <w:pPr>
        <w:pStyle w:val="ListParagraph"/>
        <w:rPr>
          <w:rFonts w:ascii="Times" w:eastAsia="Times New Roman" w:hAnsi="Times" w:cs="Times New Roman"/>
        </w:rPr>
      </w:pPr>
    </w:p>
    <w:p w14:paraId="32AB8656" w14:textId="77777777" w:rsidR="008F4356" w:rsidRPr="008F4356" w:rsidRDefault="008F4356" w:rsidP="008F4356">
      <w:pPr>
        <w:spacing w:before="75" w:after="120" w:line="330" w:lineRule="atLeast"/>
        <w:jc w:val="both"/>
        <w:outlineLvl w:val="2"/>
        <w:rPr>
          <w:rFonts w:ascii="Times" w:eastAsia="Times New Roman" w:hAnsi="Times" w:cs="Times New Roman"/>
          <w:b/>
          <w:bCs/>
          <w:color w:val="000000"/>
        </w:rPr>
      </w:pPr>
      <w:r w:rsidRPr="008F4356">
        <w:rPr>
          <w:rFonts w:ascii="Times" w:eastAsia="Times New Roman" w:hAnsi="Times" w:cs="Times New Roman"/>
          <w:b/>
          <w:bCs/>
          <w:color w:val="000000"/>
        </w:rPr>
        <w:t>Deliverable Three: Pitfalls and Problems.</w:t>
      </w:r>
    </w:p>
    <w:p w14:paraId="794D689B" w14:textId="55C18AB7" w:rsidR="008F4356" w:rsidRPr="008F4356" w:rsidRDefault="008F4356" w:rsidP="008F4356">
      <w:pPr>
        <w:rPr>
          <w:rFonts w:ascii="Times" w:eastAsia="Times New Roman" w:hAnsi="Times" w:cs="Times New Roman"/>
        </w:rPr>
      </w:pPr>
      <w:r w:rsidRPr="008F4356">
        <w:rPr>
          <w:rFonts w:ascii="Times" w:eastAsia="Times New Roman" w:hAnsi="Times" w:cs="Times New Roman"/>
          <w:color w:val="000000"/>
          <w:shd w:val="clear" w:color="auto" w:fill="FFFFFF"/>
        </w:rPr>
        <w:t xml:space="preserve">The main issue I struggled with in this laboratory assignment was the number of test cases that had to be run. In order to test both algorithmic techniques and data types five times with the numbers 1, 5, 10, 15, 20, 25, 30, 35, 40, and 45, 200 individual test cases needed to be run. I solved this issue by automating the test cases using a </w:t>
      </w:r>
      <w:proofErr w:type="spellStart"/>
      <w:r w:rsidRPr="008F4356">
        <w:rPr>
          <w:rFonts w:ascii="Times" w:eastAsia="Times New Roman" w:hAnsi="Times" w:cs="Times New Roman"/>
          <w:color w:val="000000"/>
          <w:shd w:val="clear" w:color="auto" w:fill="FFFFFF"/>
        </w:rPr>
        <w:t>perl</w:t>
      </w:r>
      <w:proofErr w:type="spellEnd"/>
      <w:r w:rsidRPr="008F4356">
        <w:rPr>
          <w:rFonts w:ascii="Times" w:eastAsia="Times New Roman" w:hAnsi="Times" w:cs="Times New Roman"/>
          <w:color w:val="000000"/>
          <w:shd w:val="clear" w:color="auto" w:fill="FFFFFF"/>
        </w:rPr>
        <w:t xml:space="preserve"> script. Unfortunately, I was not very familiar with the </w:t>
      </w:r>
      <w:proofErr w:type="spellStart"/>
      <w:r w:rsidRPr="008F4356">
        <w:rPr>
          <w:rFonts w:ascii="Times" w:eastAsia="Times New Roman" w:hAnsi="Times" w:cs="Times New Roman"/>
          <w:color w:val="000000"/>
          <w:shd w:val="clear" w:color="auto" w:fill="FFFFFF"/>
        </w:rPr>
        <w:t>perl</w:t>
      </w:r>
      <w:proofErr w:type="spellEnd"/>
      <w:r w:rsidRPr="008F4356">
        <w:rPr>
          <w:rFonts w:ascii="Times" w:eastAsia="Times New Roman" w:hAnsi="Times" w:cs="Times New Roman"/>
          <w:color w:val="000000"/>
          <w:shd w:val="clear" w:color="auto" w:fill="FFFFFF"/>
        </w:rPr>
        <w:t xml:space="preserve"> scripting language before this laboratory assignment, but I was able to get some instruction from my colleague Max Cline. With help from Max, I was able to write a simple script to automatically run the necessary test cases, which I distributed to my lab partners.</w:t>
      </w:r>
      <w:r w:rsidRPr="008F4356">
        <w:rPr>
          <w:rFonts w:ascii="Times" w:eastAsia="Times New Roman" w:hAnsi="Times" w:cs="Times New Roman"/>
          <w:color w:val="000000"/>
        </w:rPr>
        <w:br/>
      </w:r>
      <w:r w:rsidRPr="008F4356">
        <w:rPr>
          <w:rFonts w:ascii="Times" w:eastAsia="Times New Roman" w:hAnsi="Times" w:cs="Times New Roman"/>
          <w:color w:val="000000"/>
        </w:rPr>
        <w:br/>
      </w:r>
      <w:r w:rsidRPr="008F4356">
        <w:rPr>
          <w:rFonts w:ascii="Times" w:eastAsia="Times New Roman" w:hAnsi="Times" w:cs="Times New Roman"/>
          <w:color w:val="000000"/>
          <w:shd w:val="clear" w:color="auto" w:fill="FFFFFF"/>
        </w:rPr>
        <w:t>Another problem that needed to be solved in order to complete this lab assignment was the statistical analysis of experimental results. While there are existent software tools for conducting statistical analysis, including calculating the arithmetic mean as required for this assignment, I chose to write my own Java program. I made this choice primarily because I thought writing a simple statistical analysis tool would be an interesting and educational experience. A number of problems had to be solved in order to make this tool work correctly, but with advice from my colleagues and information from the Internet, I was able to create a working statistical analysis tool.</w:t>
      </w:r>
      <w:r w:rsidRPr="008F4356">
        <w:rPr>
          <w:rFonts w:ascii="Times" w:eastAsia="Times New Roman" w:hAnsi="Times" w:cs="Times New Roman"/>
          <w:color w:val="000000"/>
        </w:rPr>
        <w:br/>
      </w:r>
      <w:r w:rsidRPr="008F4356">
        <w:rPr>
          <w:rFonts w:ascii="Times" w:eastAsia="Times New Roman" w:hAnsi="Times" w:cs="Times New Roman"/>
          <w:color w:val="000000"/>
        </w:rPr>
        <w:br/>
      </w:r>
      <w:r w:rsidRPr="008F4356">
        <w:rPr>
          <w:rFonts w:ascii="Times" w:eastAsia="Times New Roman" w:hAnsi="Times" w:cs="Times New Roman"/>
          <w:color w:val="000000"/>
          <w:shd w:val="clear" w:color="auto" w:fill="FFFFFF"/>
        </w:rPr>
        <w:t>My group also had some difficulty organizing the division of labor among its members. In order to solve this problem, we created a document on Google Docs</w:t>
      </w:r>
      <w:r w:rsidR="004136A4">
        <w:rPr>
          <w:rFonts w:ascii="Times" w:eastAsia="Times New Roman" w:hAnsi="Times" w:cs="Times New Roman"/>
          <w:color w:val="000000"/>
          <w:shd w:val="clear" w:color="auto" w:fill="FFFFFF"/>
        </w:rPr>
        <w:t>,</w:t>
      </w:r>
      <w:r w:rsidRPr="008F4356">
        <w:rPr>
          <w:rFonts w:ascii="Times" w:eastAsia="Times New Roman" w:hAnsi="Times" w:cs="Times New Roman"/>
          <w:color w:val="000000"/>
          <w:shd w:val="clear" w:color="auto" w:fill="FFFFFF"/>
        </w:rPr>
        <w:t xml:space="preserve"> which we used to coordinate what tasks were assigned to which group members and to track their completion status. We also used this document for sharing the software tools we used to complete the laboratory assignment, including test scripts and my statistical analysis program. I found this to be very useful, and will probably use a similar system to facilitate collaboration in the future. </w:t>
      </w:r>
      <w:r w:rsidRPr="008F4356">
        <w:rPr>
          <w:rFonts w:ascii="Times" w:eastAsia="Times New Roman" w:hAnsi="Times" w:cs="Times New Roman"/>
          <w:color w:val="000000"/>
        </w:rPr>
        <w:br/>
      </w:r>
      <w:r w:rsidRPr="008F4356">
        <w:rPr>
          <w:rFonts w:ascii="Times" w:eastAsia="Times New Roman" w:hAnsi="Times" w:cs="Times New Roman"/>
          <w:color w:val="000000"/>
        </w:rPr>
        <w:br/>
      </w:r>
      <w:r w:rsidRPr="008F4356">
        <w:rPr>
          <w:rFonts w:ascii="Times" w:eastAsia="Times New Roman" w:hAnsi="Times" w:cs="Times New Roman"/>
          <w:color w:val="000000"/>
          <w:shd w:val="clear" w:color="auto" w:fill="FFFFFF"/>
        </w:rPr>
        <w:t xml:space="preserve">I had seriously considered using a purpose-built project management system, such as </w:t>
      </w:r>
      <w:proofErr w:type="spellStart"/>
      <w:r w:rsidRPr="008F4356">
        <w:rPr>
          <w:rFonts w:ascii="Times" w:eastAsia="Times New Roman" w:hAnsi="Times" w:cs="Times New Roman"/>
          <w:color w:val="000000"/>
          <w:shd w:val="clear" w:color="auto" w:fill="FFFFFF"/>
        </w:rPr>
        <w:t>GitHub's</w:t>
      </w:r>
      <w:proofErr w:type="spellEnd"/>
      <w:r w:rsidRPr="008F4356">
        <w:rPr>
          <w:rFonts w:ascii="Times" w:eastAsia="Times New Roman" w:hAnsi="Times" w:cs="Times New Roman"/>
          <w:color w:val="000000"/>
          <w:shd w:val="clear" w:color="auto" w:fill="FFFFFF"/>
        </w:rPr>
        <w:t xml:space="preserve"> issue tracking tool, but I decided that the time it would take to set up such a system would outweigh the potential gains in productivity. Additionally, I knew my colleagues were not familiar with such tools, and the time taken for them to learn how to use these systems would probably not be worth it. In the end, I decided it was more important to focus on the project.</w:t>
      </w:r>
      <w:r w:rsidRPr="008F4356">
        <w:rPr>
          <w:rFonts w:ascii="Times" w:eastAsia="Times New Roman" w:hAnsi="Times" w:cs="Times New Roman"/>
          <w:color w:val="000000"/>
        </w:rPr>
        <w:br/>
      </w:r>
      <w:r w:rsidRPr="008F4356">
        <w:rPr>
          <w:rFonts w:ascii="Times" w:eastAsia="Times New Roman" w:hAnsi="Times" w:cs="Times New Roman"/>
          <w:color w:val="000000"/>
        </w:rPr>
        <w:br/>
      </w:r>
      <w:r w:rsidRPr="008F4356">
        <w:rPr>
          <w:rFonts w:ascii="Times" w:eastAsia="Times New Roman" w:hAnsi="Times" w:cs="Times New Roman"/>
          <w:color w:val="000000"/>
          <w:shd w:val="clear" w:color="auto" w:fill="FFFFFF"/>
        </w:rPr>
        <w:t xml:space="preserve">The final major issue I had to deal with involved presenting our experimental data. I had created a graph showing the time taken to run </w:t>
      </w:r>
      <w:r w:rsidR="00694A41">
        <w:rPr>
          <w:rFonts w:ascii="Times" w:eastAsia="Times New Roman" w:hAnsi="Times" w:cs="Times New Roman"/>
          <w:color w:val="000000"/>
          <w:shd w:val="clear" w:color="auto" w:fill="FFFFFF"/>
        </w:rPr>
        <w:t>w</w:t>
      </w:r>
      <w:bookmarkStart w:id="0" w:name="_GoBack"/>
      <w:bookmarkEnd w:id="0"/>
      <w:r w:rsidRPr="008F4356">
        <w:rPr>
          <w:rFonts w:ascii="Times" w:eastAsia="Times New Roman" w:hAnsi="Times" w:cs="Times New Roman"/>
          <w:color w:val="000000"/>
          <w:shd w:val="clear" w:color="auto" w:fill="FFFFFF"/>
        </w:rPr>
        <w:t>the various Fibonacci implementations, but the recursive implementation ran for so long on high Fibonacci numbers that the bars for the iterative implementations were not even visible on the graph. To solve this problem, I chose to present the data using a logarithmic rather than linear scale.</w:t>
      </w:r>
    </w:p>
    <w:p w14:paraId="29B2FA92" w14:textId="77777777" w:rsidR="008F4356" w:rsidRPr="008F4356" w:rsidRDefault="008F4356">
      <w:pPr>
        <w:rPr>
          <w:rFonts w:ascii="Times" w:hAnsi="Times"/>
        </w:rPr>
      </w:pPr>
    </w:p>
    <w:p w14:paraId="52437B0B" w14:textId="1DFE4E9A" w:rsidR="008F4356" w:rsidRDefault="004726ED">
      <w:pPr>
        <w:rPr>
          <w:rFonts w:ascii="Times" w:hAnsi="Times"/>
        </w:rPr>
      </w:pPr>
      <w:r>
        <w:rPr>
          <w:rFonts w:ascii="Times" w:hAnsi="Times"/>
          <w:b/>
        </w:rPr>
        <w:t>Analysis of Experimental Results</w:t>
      </w:r>
    </w:p>
    <w:p w14:paraId="44D08AF1" w14:textId="4EA9C539" w:rsidR="004726ED" w:rsidRDefault="004726ED">
      <w:pPr>
        <w:rPr>
          <w:rFonts w:ascii="Times" w:hAnsi="Times"/>
        </w:rPr>
      </w:pPr>
      <w:r>
        <w:rPr>
          <w:rFonts w:ascii="Times" w:hAnsi="Times"/>
        </w:rPr>
        <w:t xml:space="preserve">Based on my analysis of the results of the experiment, it appears that the iterative Fibonacci implementation has similar performance regardless of the Fibonacci number being calculated, while the recursive implementation takes longer and longer as the Fibonacci number being calculated increases. I hypothesize that this is because as the Fibonacci number gets higher, the number of </w:t>
      </w:r>
      <w:proofErr w:type="gramStart"/>
      <w:r w:rsidRPr="004726ED">
        <w:rPr>
          <w:rFonts w:ascii="Courier" w:hAnsi="Courier"/>
        </w:rPr>
        <w:t>fib(</w:t>
      </w:r>
      <w:proofErr w:type="gramEnd"/>
      <w:r w:rsidRPr="004726ED">
        <w:rPr>
          <w:rFonts w:ascii="Courier" w:hAnsi="Courier"/>
        </w:rPr>
        <w:t>)</w:t>
      </w:r>
      <w:r>
        <w:rPr>
          <w:rFonts w:ascii="Times" w:hAnsi="Times"/>
        </w:rPr>
        <w:t xml:space="preserve"> methods called increases exponentially, while the iterative implementation always contains the same number of method calls. </w:t>
      </w:r>
    </w:p>
    <w:p w14:paraId="3480DCF7" w14:textId="77777777" w:rsidR="004726ED" w:rsidRDefault="004726ED">
      <w:pPr>
        <w:rPr>
          <w:rFonts w:ascii="Times" w:hAnsi="Times"/>
        </w:rPr>
      </w:pPr>
    </w:p>
    <w:p w14:paraId="61FFFF36" w14:textId="0CA3A099" w:rsidR="004726ED" w:rsidRDefault="004726ED">
      <w:pPr>
        <w:rPr>
          <w:rFonts w:ascii="Times" w:hAnsi="Times"/>
        </w:rPr>
      </w:pPr>
      <w:r>
        <w:rPr>
          <w:rFonts w:ascii="Times" w:hAnsi="Times"/>
        </w:rPr>
        <w:t xml:space="preserve">The performance of the long and </w:t>
      </w:r>
      <w:proofErr w:type="spellStart"/>
      <w:r>
        <w:rPr>
          <w:rFonts w:ascii="Times" w:hAnsi="Times"/>
        </w:rPr>
        <w:t>int</w:t>
      </w:r>
      <w:proofErr w:type="spellEnd"/>
      <w:r>
        <w:rPr>
          <w:rFonts w:ascii="Times" w:hAnsi="Times"/>
        </w:rPr>
        <w:t xml:space="preserve"> implementations seemed to be roughly the same. While there was some variance in speed, it did not seem to follow a specific trend and appeared to be caused by background system processes.</w:t>
      </w:r>
    </w:p>
    <w:p w14:paraId="53DAD17E" w14:textId="77777777" w:rsidR="004726ED" w:rsidRDefault="004726ED">
      <w:pPr>
        <w:rPr>
          <w:rFonts w:ascii="Times" w:hAnsi="Times"/>
        </w:rPr>
      </w:pPr>
    </w:p>
    <w:p w14:paraId="7C54CE8B" w14:textId="6D5A094C" w:rsidR="004726ED" w:rsidRPr="004726ED" w:rsidRDefault="004726ED">
      <w:pPr>
        <w:rPr>
          <w:rFonts w:ascii="Times" w:hAnsi="Times"/>
        </w:rPr>
      </w:pPr>
      <w:r>
        <w:rPr>
          <w:rFonts w:ascii="Times" w:hAnsi="Times"/>
        </w:rPr>
        <w:t xml:space="preserve">However, there was a major difference in output between the long and </w:t>
      </w:r>
      <w:proofErr w:type="spellStart"/>
      <w:r>
        <w:rPr>
          <w:rFonts w:ascii="Times" w:hAnsi="Times"/>
        </w:rPr>
        <w:t>int</w:t>
      </w:r>
      <w:proofErr w:type="spellEnd"/>
      <w:r>
        <w:rPr>
          <w:rFonts w:ascii="Times" w:hAnsi="Times"/>
        </w:rPr>
        <w:t xml:space="preserve"> implementations. Because the </w:t>
      </w:r>
      <w:proofErr w:type="spellStart"/>
      <w:r>
        <w:rPr>
          <w:rFonts w:ascii="Times" w:hAnsi="Times"/>
        </w:rPr>
        <w:t>int</w:t>
      </w:r>
      <w:proofErr w:type="spellEnd"/>
      <w:r>
        <w:rPr>
          <w:rFonts w:ascii="Times" w:hAnsi="Times"/>
        </w:rPr>
        <w:t xml:space="preserve"> data type has a lower maximum value, it is unable to calculate Fibonacci numbers above the 47</w:t>
      </w:r>
      <w:r w:rsidRPr="004726ED">
        <w:rPr>
          <w:rFonts w:ascii="Times" w:hAnsi="Times"/>
          <w:vertAlign w:val="superscript"/>
        </w:rPr>
        <w:t>th</w:t>
      </w:r>
      <w:r>
        <w:rPr>
          <w:rFonts w:ascii="Times" w:hAnsi="Times"/>
        </w:rPr>
        <w:t xml:space="preserve">, while the long implementation can calculate those Fibonacci numbers. The </w:t>
      </w:r>
      <w:proofErr w:type="spellStart"/>
      <w:r>
        <w:rPr>
          <w:rFonts w:ascii="Times" w:hAnsi="Times"/>
        </w:rPr>
        <w:t>int</w:t>
      </w:r>
      <w:proofErr w:type="spellEnd"/>
      <w:r>
        <w:rPr>
          <w:rFonts w:ascii="Times" w:hAnsi="Times"/>
        </w:rPr>
        <w:t xml:space="preserve"> implementation frequently returns an incorrect negative number for Fibonacci numbers above the 47</w:t>
      </w:r>
      <w:r w:rsidRPr="004726ED">
        <w:rPr>
          <w:rFonts w:ascii="Times" w:hAnsi="Times"/>
          <w:vertAlign w:val="superscript"/>
        </w:rPr>
        <w:t>th</w:t>
      </w:r>
      <w:r>
        <w:rPr>
          <w:rFonts w:ascii="Times" w:hAnsi="Times"/>
        </w:rPr>
        <w:t xml:space="preserve">, </w:t>
      </w:r>
      <w:r w:rsidR="00EE70B0">
        <w:rPr>
          <w:rFonts w:ascii="Times" w:hAnsi="Times"/>
        </w:rPr>
        <w:t>presumably due to the sign bit being set by mistake.</w:t>
      </w:r>
    </w:p>
    <w:sectPr w:rsidR="004726ED" w:rsidRPr="004726ED" w:rsidSect="00177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B6D"/>
    <w:multiLevelType w:val="hybridMultilevel"/>
    <w:tmpl w:val="513A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4392A"/>
    <w:multiLevelType w:val="multilevel"/>
    <w:tmpl w:val="858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9240C1"/>
    <w:multiLevelType w:val="hybridMultilevel"/>
    <w:tmpl w:val="CC848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43155ED"/>
    <w:multiLevelType w:val="multilevel"/>
    <w:tmpl w:val="65F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56"/>
    <w:rsid w:val="00177D61"/>
    <w:rsid w:val="004136A4"/>
    <w:rsid w:val="004726ED"/>
    <w:rsid w:val="00694A41"/>
    <w:rsid w:val="007A5D10"/>
    <w:rsid w:val="008F4356"/>
    <w:rsid w:val="00EE7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84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435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356"/>
    <w:rPr>
      <w:rFonts w:ascii="Times" w:hAnsi="Times"/>
      <w:b/>
      <w:bCs/>
      <w:sz w:val="27"/>
      <w:szCs w:val="27"/>
    </w:rPr>
  </w:style>
  <w:style w:type="paragraph" w:styleId="HTMLPreformatted">
    <w:name w:val="HTML Preformatted"/>
    <w:basedOn w:val="Normal"/>
    <w:link w:val="HTMLPreformattedChar"/>
    <w:uiPriority w:val="99"/>
    <w:semiHidden/>
    <w:unhideWhenUsed/>
    <w:rsid w:val="008F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F4356"/>
    <w:rPr>
      <w:rFonts w:ascii="Courier" w:hAnsi="Courier" w:cs="Courier"/>
      <w:sz w:val="20"/>
      <w:szCs w:val="20"/>
    </w:rPr>
  </w:style>
  <w:style w:type="character" w:customStyle="1" w:styleId="apple-converted-space">
    <w:name w:val="apple-converted-space"/>
    <w:basedOn w:val="DefaultParagraphFont"/>
    <w:rsid w:val="008F4356"/>
  </w:style>
  <w:style w:type="paragraph" w:styleId="ListParagraph">
    <w:name w:val="List Paragraph"/>
    <w:basedOn w:val="Normal"/>
    <w:uiPriority w:val="34"/>
    <w:qFormat/>
    <w:rsid w:val="008F43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435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356"/>
    <w:rPr>
      <w:rFonts w:ascii="Times" w:hAnsi="Times"/>
      <w:b/>
      <w:bCs/>
      <w:sz w:val="27"/>
      <w:szCs w:val="27"/>
    </w:rPr>
  </w:style>
  <w:style w:type="paragraph" w:styleId="HTMLPreformatted">
    <w:name w:val="HTML Preformatted"/>
    <w:basedOn w:val="Normal"/>
    <w:link w:val="HTMLPreformattedChar"/>
    <w:uiPriority w:val="99"/>
    <w:semiHidden/>
    <w:unhideWhenUsed/>
    <w:rsid w:val="008F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F4356"/>
    <w:rPr>
      <w:rFonts w:ascii="Courier" w:hAnsi="Courier" w:cs="Courier"/>
      <w:sz w:val="20"/>
      <w:szCs w:val="20"/>
    </w:rPr>
  </w:style>
  <w:style w:type="character" w:customStyle="1" w:styleId="apple-converted-space">
    <w:name w:val="apple-converted-space"/>
    <w:basedOn w:val="DefaultParagraphFont"/>
    <w:rsid w:val="008F4356"/>
  </w:style>
  <w:style w:type="paragraph" w:styleId="ListParagraph">
    <w:name w:val="List Paragraph"/>
    <w:basedOn w:val="Normal"/>
    <w:uiPriority w:val="34"/>
    <w:qFormat/>
    <w:rsid w:val="008F4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2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1121</Words>
  <Characters>6391</Characters>
  <Application>Microsoft Macintosh Word</Application>
  <DocSecurity>0</DocSecurity>
  <Lines>53</Lines>
  <Paragraphs>14</Paragraphs>
  <ScaleCrop>false</ScaleCrop>
  <Company/>
  <LinksUpToDate>false</LinksUpToDate>
  <CharactersWithSpaces>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Weisman</dc:creator>
  <cp:keywords/>
  <dc:description/>
  <cp:lastModifiedBy>Hawk Weisman</cp:lastModifiedBy>
  <cp:revision>4</cp:revision>
  <dcterms:created xsi:type="dcterms:W3CDTF">2013-02-05T17:36:00Z</dcterms:created>
  <dcterms:modified xsi:type="dcterms:W3CDTF">2013-02-05T18:18:00Z</dcterms:modified>
</cp:coreProperties>
</file>