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4359" w:rsidRPr="009A2A41" w:rsidRDefault="00B342EC">
      <w:pPr>
        <w:rPr>
          <w:rFonts w:ascii="Calibri" w:hAnsi="Calibri" w:cs="Calibri"/>
          <w:sz w:val="24"/>
          <w:szCs w:val="24"/>
        </w:rPr>
      </w:pPr>
      <w:r w:rsidRPr="009A2A41">
        <w:rPr>
          <w:rFonts w:ascii="Calibri" w:hAnsi="Calibri" w:cs="Calibri"/>
          <w:sz w:val="24"/>
          <w:szCs w:val="24"/>
        </w:rPr>
        <w:t>For the given 8 test cases, we divided them into 2 test suites. The first suite tests cases 1 through 4. And the second tests the rest.</w:t>
      </w:r>
    </w:p>
    <w:p w:rsidR="00B342EC" w:rsidRPr="009A2A41" w:rsidRDefault="00B342EC">
      <w:pPr>
        <w:rPr>
          <w:rFonts w:ascii="Calibri" w:hAnsi="Calibri" w:cs="Calibri"/>
          <w:b/>
          <w:sz w:val="24"/>
          <w:szCs w:val="24"/>
        </w:rPr>
      </w:pPr>
      <w:r w:rsidRPr="009A2A41">
        <w:rPr>
          <w:rFonts w:ascii="Calibri" w:hAnsi="Calibri" w:cs="Calibri"/>
          <w:sz w:val="24"/>
          <w:szCs w:val="24"/>
        </w:rPr>
        <w:t xml:space="preserve">There’re four test files in total, namely </w:t>
      </w:r>
      <w:r w:rsidRPr="009A2A41">
        <w:rPr>
          <w:rFonts w:ascii="Calibri" w:hAnsi="Calibri" w:cs="Calibri"/>
          <w:b/>
          <w:sz w:val="24"/>
          <w:szCs w:val="24"/>
        </w:rPr>
        <w:t>1_file2047 2_file2048 3_file2CR</w:t>
      </w:r>
      <w:r w:rsidRPr="009A2A41">
        <w:rPr>
          <w:rFonts w:ascii="Calibri" w:hAnsi="Calibri" w:cs="Calibri"/>
          <w:sz w:val="24"/>
          <w:szCs w:val="24"/>
        </w:rPr>
        <w:t xml:space="preserve"> and </w:t>
      </w:r>
      <w:proofErr w:type="spellStart"/>
      <w:r w:rsidRPr="009A2A41">
        <w:rPr>
          <w:rFonts w:ascii="Calibri" w:hAnsi="Calibri" w:cs="Calibri"/>
          <w:b/>
          <w:sz w:val="24"/>
          <w:szCs w:val="24"/>
        </w:rPr>
        <w:t>pycharm.dmg</w:t>
      </w:r>
      <w:proofErr w:type="spellEnd"/>
    </w:p>
    <w:p w:rsidR="00E524DC" w:rsidRPr="009A2A41" w:rsidRDefault="00E524DC">
      <w:pPr>
        <w:rPr>
          <w:rFonts w:ascii="Calibri" w:hAnsi="Calibri" w:cs="Calibri"/>
          <w:sz w:val="24"/>
          <w:szCs w:val="24"/>
        </w:rPr>
      </w:pPr>
    </w:p>
    <w:p w:rsidR="00E524DC" w:rsidRPr="009A2A41" w:rsidRDefault="00E524DC" w:rsidP="00AB60D1">
      <w:pPr>
        <w:pStyle w:val="Heading1"/>
        <w:rPr>
          <w:rFonts w:ascii="Calibri" w:hAnsi="Calibri" w:cs="Calibri"/>
        </w:rPr>
      </w:pPr>
      <w:r w:rsidRPr="009A2A41">
        <w:rPr>
          <w:rFonts w:ascii="Calibri" w:hAnsi="Calibri" w:cs="Calibri"/>
        </w:rPr>
        <w:t>Test Suite 1:</w:t>
      </w:r>
    </w:p>
    <w:p w:rsidR="00B342EC" w:rsidRPr="009A2A41" w:rsidRDefault="00B342EC">
      <w:pPr>
        <w:rPr>
          <w:rFonts w:ascii="Calibri" w:hAnsi="Calibri" w:cs="Calibri"/>
          <w:sz w:val="24"/>
          <w:szCs w:val="24"/>
        </w:rPr>
      </w:pPr>
      <w:r w:rsidRPr="009A2A41">
        <w:rPr>
          <w:rFonts w:ascii="Calibri" w:hAnsi="Calibri" w:cs="Calibri"/>
          <w:sz w:val="24"/>
          <w:szCs w:val="24"/>
        </w:rPr>
        <w:t xml:space="preserve">Since we’ve implemented BONUS feature, the WRQ function will be tested first. We append an extra character ‘s’ before the original file to indicate that this is the file received by the SERVER. We then test the RRQ function. We append an extra </w:t>
      </w:r>
      <w:r w:rsidRPr="009A2A41">
        <w:rPr>
          <w:rFonts w:ascii="Calibri" w:hAnsi="Calibri" w:cs="Calibri"/>
          <w:sz w:val="24"/>
          <w:szCs w:val="24"/>
        </w:rPr>
        <w:t>character ‘</w:t>
      </w:r>
      <w:r w:rsidRPr="009A2A41">
        <w:rPr>
          <w:rFonts w:ascii="Calibri" w:hAnsi="Calibri" w:cs="Calibri"/>
          <w:sz w:val="24"/>
          <w:szCs w:val="24"/>
        </w:rPr>
        <w:t>d</w:t>
      </w:r>
      <w:r w:rsidRPr="009A2A41">
        <w:rPr>
          <w:rFonts w:ascii="Calibri" w:hAnsi="Calibri" w:cs="Calibri"/>
          <w:sz w:val="24"/>
          <w:szCs w:val="24"/>
        </w:rPr>
        <w:t>’ before the original file to indicate that this is the file</w:t>
      </w:r>
      <w:r w:rsidRPr="009A2A41">
        <w:rPr>
          <w:rFonts w:ascii="Calibri" w:hAnsi="Calibri" w:cs="Calibri"/>
          <w:sz w:val="24"/>
          <w:szCs w:val="24"/>
        </w:rPr>
        <w:t xml:space="preserve"> that is [double] transferred back to the client. For file 1 and file 2, we’ll transfer the server received file back to the client, for file 3, according to test demands, we’ll transfer the original file to the client. </w:t>
      </w:r>
      <w:r w:rsidR="005617FA" w:rsidRPr="009A2A41">
        <w:rPr>
          <w:rFonts w:ascii="Calibri" w:hAnsi="Calibri" w:cs="Calibri"/>
          <w:sz w:val="24"/>
          <w:szCs w:val="24"/>
        </w:rPr>
        <w:t>Figure 1,2</w:t>
      </w:r>
      <w:r w:rsidR="00AB60D1" w:rsidRPr="009A2A41">
        <w:rPr>
          <w:rFonts w:ascii="Calibri" w:hAnsi="Calibri" w:cs="Calibri"/>
          <w:sz w:val="24"/>
          <w:szCs w:val="24"/>
        </w:rPr>
        <w:t xml:space="preserve"> shows the test results.</w:t>
      </w:r>
    </w:p>
    <w:p w:rsidR="005617FA" w:rsidRPr="009A2A41" w:rsidRDefault="005617FA">
      <w:pPr>
        <w:rPr>
          <w:rFonts w:ascii="Calibri" w:hAnsi="Calibri" w:cs="Calibri"/>
          <w:sz w:val="24"/>
          <w:szCs w:val="24"/>
        </w:rPr>
      </w:pPr>
      <w:r w:rsidRPr="009A2A41">
        <w:rPr>
          <w:rFonts w:ascii="Calibri" w:hAnsi="Calibri" w:cs="Calibri"/>
          <w:sz w:val="24"/>
          <w:szCs w:val="24"/>
        </w:rPr>
        <w:t xml:space="preserve">We first put 3 files to the server, then put a large binary file to the server. </w:t>
      </w:r>
    </w:p>
    <w:p w:rsidR="005617FA" w:rsidRPr="009A2A41" w:rsidRDefault="005617FA">
      <w:pPr>
        <w:rPr>
          <w:rFonts w:ascii="Calibri" w:hAnsi="Calibri" w:cs="Calibri"/>
          <w:sz w:val="24"/>
          <w:szCs w:val="24"/>
        </w:rPr>
      </w:pPr>
      <w:r w:rsidRPr="009A2A41">
        <w:rPr>
          <w:rFonts w:ascii="Calibri" w:hAnsi="Calibri" w:cs="Calibri"/>
          <w:sz w:val="24"/>
          <w:szCs w:val="24"/>
        </w:rPr>
        <w:t>We then use ‘diff’ command to compared the copied file and the original file, which is the same.</w:t>
      </w:r>
    </w:p>
    <w:p w:rsidR="00E524DC" w:rsidRPr="009A2A41" w:rsidRDefault="005617FA">
      <w:pPr>
        <w:rPr>
          <w:rFonts w:ascii="Calibri" w:hAnsi="Calibri" w:cs="Calibri"/>
          <w:sz w:val="24"/>
          <w:szCs w:val="24"/>
        </w:rPr>
      </w:pPr>
      <w:r w:rsidRPr="009A2A41">
        <w:rPr>
          <w:rFonts w:ascii="Calibri" w:hAnsi="Calibri" w:cs="Calibri"/>
          <w:sz w:val="24"/>
          <w:szCs w:val="24"/>
        </w:rPr>
        <w:t>We then look at the ‘</w:t>
      </w:r>
      <w:proofErr w:type="spellStart"/>
      <w:r w:rsidRPr="009A2A41">
        <w:rPr>
          <w:rFonts w:ascii="Calibri" w:hAnsi="Calibri" w:cs="Calibri"/>
          <w:sz w:val="24"/>
          <w:szCs w:val="24"/>
        </w:rPr>
        <w:t>netascii</w:t>
      </w:r>
      <w:proofErr w:type="spellEnd"/>
      <w:r w:rsidRPr="009A2A41">
        <w:rPr>
          <w:rFonts w:ascii="Calibri" w:hAnsi="Calibri" w:cs="Calibri"/>
          <w:sz w:val="24"/>
          <w:szCs w:val="24"/>
        </w:rPr>
        <w:t>’ mode file to see if there’re two extra NULL characters added to the copied file, which is true.</w:t>
      </w:r>
    </w:p>
    <w:p w:rsidR="00E524DC" w:rsidRPr="009A2A41" w:rsidRDefault="00E524DC">
      <w:pPr>
        <w:rPr>
          <w:rFonts w:ascii="Calibri" w:hAnsi="Calibri" w:cs="Calibri"/>
          <w:sz w:val="24"/>
          <w:szCs w:val="24"/>
        </w:rPr>
      </w:pPr>
      <w:r w:rsidRPr="009A2A41">
        <w:rPr>
          <w:rFonts w:ascii="Calibri" w:hAnsi="Calibri" w:cs="Calibri"/>
          <w:sz w:val="24"/>
          <w:szCs w:val="24"/>
        </w:rPr>
        <w:t>Finally, we transferred a big file ‘</w:t>
      </w:r>
      <w:proofErr w:type="spellStart"/>
      <w:r w:rsidRPr="009A2A41">
        <w:rPr>
          <w:rFonts w:ascii="Calibri" w:hAnsi="Calibri" w:cs="Calibri"/>
          <w:sz w:val="24"/>
          <w:szCs w:val="24"/>
        </w:rPr>
        <w:t>pycharm.dmg</w:t>
      </w:r>
      <w:proofErr w:type="spellEnd"/>
      <w:r w:rsidRPr="009A2A41">
        <w:rPr>
          <w:rFonts w:ascii="Calibri" w:hAnsi="Calibri" w:cs="Calibri"/>
          <w:sz w:val="24"/>
          <w:szCs w:val="24"/>
        </w:rPr>
        <w:t>’, which is of 200+MB size. The transferred file and the original file are the same.</w:t>
      </w:r>
    </w:p>
    <w:p w:rsidR="005617FA" w:rsidRPr="009A2A41" w:rsidRDefault="00E524DC">
      <w:pPr>
        <w:rPr>
          <w:rFonts w:ascii="Calibri" w:hAnsi="Calibri" w:cs="Calibri"/>
          <w:sz w:val="24"/>
          <w:szCs w:val="24"/>
        </w:rPr>
      </w:pPr>
      <w:r w:rsidRPr="009A2A41">
        <w:rPr>
          <w:rFonts w:ascii="Calibri" w:hAnsi="Calibri" w:cs="Calibri"/>
          <w:noProof/>
          <w:sz w:val="24"/>
          <w:szCs w:val="24"/>
        </w:rPr>
        <w:drawing>
          <wp:inline distT="0" distB="0" distL="0" distR="0" wp14:anchorId="2CF41285" wp14:editId="2A774066">
            <wp:extent cx="5267325" cy="3019425"/>
            <wp:effectExtent l="0" t="0" r="9525" b="9525"/>
            <wp:docPr id="1" name="Picture 1" descr="C:\Users\jiany\AppData\Local\Microsoft\Windows\INetCache\Content.Word\Screen Shot 2017-10-30 at 3.52.3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y\AppData\Local\Microsoft\Windows\INetCache\Content.Word\Screen Shot 2017-10-30 at 3.52.33 AM.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67325" cy="3019425"/>
                    </a:xfrm>
                    <a:prstGeom prst="rect">
                      <a:avLst/>
                    </a:prstGeom>
                    <a:noFill/>
                    <a:ln>
                      <a:noFill/>
                    </a:ln>
                  </pic:spPr>
                </pic:pic>
              </a:graphicData>
            </a:graphic>
          </wp:inline>
        </w:drawing>
      </w:r>
    </w:p>
    <w:p w:rsidR="005617FA" w:rsidRPr="000B658A" w:rsidRDefault="005617FA" w:rsidP="00AB60D1">
      <w:pPr>
        <w:jc w:val="center"/>
        <w:rPr>
          <w:rFonts w:ascii="Calibri" w:hAnsi="Calibri" w:cs="Calibri"/>
          <w:sz w:val="20"/>
          <w:szCs w:val="24"/>
        </w:rPr>
      </w:pPr>
      <w:r w:rsidRPr="000B658A">
        <w:rPr>
          <w:rFonts w:ascii="Calibri" w:hAnsi="Calibri" w:cs="Calibri"/>
          <w:sz w:val="20"/>
          <w:szCs w:val="24"/>
        </w:rPr>
        <w:t>Figure 1</w:t>
      </w:r>
    </w:p>
    <w:p w:rsidR="005617FA" w:rsidRPr="009A2A41" w:rsidRDefault="00E524DC">
      <w:pPr>
        <w:rPr>
          <w:rFonts w:ascii="Calibri" w:hAnsi="Calibri" w:cs="Calibri"/>
          <w:sz w:val="24"/>
          <w:szCs w:val="24"/>
        </w:rPr>
      </w:pPr>
      <w:r w:rsidRPr="009A2A41">
        <w:rPr>
          <w:rFonts w:ascii="Calibri" w:hAnsi="Calibri" w:cs="Calibri"/>
          <w:sz w:val="24"/>
          <w:szCs w:val="24"/>
        </w:rPr>
        <w:t>After the above procedures, we transferred back each copied file to the client, except for the third ‘</w:t>
      </w:r>
      <w:proofErr w:type="spellStart"/>
      <w:r w:rsidRPr="009A2A41">
        <w:rPr>
          <w:rFonts w:ascii="Calibri" w:hAnsi="Calibri" w:cs="Calibri"/>
          <w:sz w:val="24"/>
          <w:szCs w:val="24"/>
        </w:rPr>
        <w:t>netascii</w:t>
      </w:r>
      <w:proofErr w:type="spellEnd"/>
      <w:r w:rsidRPr="009A2A41">
        <w:rPr>
          <w:rFonts w:ascii="Calibri" w:hAnsi="Calibri" w:cs="Calibri"/>
          <w:sz w:val="24"/>
          <w:szCs w:val="24"/>
        </w:rPr>
        <w:t xml:space="preserve">’ mode file. Figure 2 shows that all three files are the same, and </w:t>
      </w:r>
      <w:r w:rsidRPr="009A2A41">
        <w:rPr>
          <w:rFonts w:ascii="Calibri" w:hAnsi="Calibri" w:cs="Calibri"/>
          <w:sz w:val="24"/>
          <w:szCs w:val="24"/>
        </w:rPr>
        <w:lastRenderedPageBreak/>
        <w:t>the file transferred in ‘</w:t>
      </w:r>
      <w:proofErr w:type="spellStart"/>
      <w:r w:rsidRPr="009A2A41">
        <w:rPr>
          <w:rFonts w:ascii="Calibri" w:hAnsi="Calibri" w:cs="Calibri"/>
          <w:sz w:val="24"/>
          <w:szCs w:val="24"/>
        </w:rPr>
        <w:t>netascii</w:t>
      </w:r>
      <w:proofErr w:type="spellEnd"/>
      <w:r w:rsidRPr="009A2A41">
        <w:rPr>
          <w:rFonts w:ascii="Calibri" w:hAnsi="Calibri" w:cs="Calibri"/>
          <w:sz w:val="24"/>
          <w:szCs w:val="24"/>
        </w:rPr>
        <w:t>’ mode is correctly configured.</w:t>
      </w:r>
    </w:p>
    <w:p w:rsidR="005617FA" w:rsidRPr="009A2A41" w:rsidRDefault="00E524DC">
      <w:pPr>
        <w:rPr>
          <w:rFonts w:ascii="Calibri" w:hAnsi="Calibri" w:cs="Calibri"/>
          <w:sz w:val="24"/>
          <w:szCs w:val="24"/>
        </w:rPr>
      </w:pPr>
      <w:r w:rsidRPr="009A2A41">
        <w:rPr>
          <w:rFonts w:ascii="Calibri" w:hAnsi="Calibri" w:cs="Calibri"/>
          <w:noProof/>
          <w:sz w:val="24"/>
          <w:szCs w:val="24"/>
        </w:rPr>
        <w:drawing>
          <wp:inline distT="0" distB="0" distL="0" distR="0" wp14:anchorId="6C02D653" wp14:editId="43E516E7">
            <wp:extent cx="5274310" cy="3007360"/>
            <wp:effectExtent l="0" t="0" r="2540" b="2540"/>
            <wp:docPr id="2" name="Picture 2" descr="C:\Users\jiany\AppData\Local\Microsoft\Windows\INetCache\Content.Word\Screen Shot 2017-10-30 at 3.54.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y\AppData\Local\Microsoft\Windows\INetCache\Content.Word\Screen Shot 2017-10-30 at 3.54.23 A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007360"/>
                    </a:xfrm>
                    <a:prstGeom prst="rect">
                      <a:avLst/>
                    </a:prstGeom>
                    <a:noFill/>
                    <a:ln>
                      <a:noFill/>
                    </a:ln>
                  </pic:spPr>
                </pic:pic>
              </a:graphicData>
            </a:graphic>
          </wp:inline>
        </w:drawing>
      </w:r>
    </w:p>
    <w:p w:rsidR="005617FA" w:rsidRPr="000B658A" w:rsidRDefault="005617FA" w:rsidP="00AB60D1">
      <w:pPr>
        <w:jc w:val="center"/>
        <w:rPr>
          <w:rFonts w:ascii="Calibri" w:hAnsi="Calibri" w:cs="Calibri"/>
          <w:sz w:val="20"/>
          <w:szCs w:val="24"/>
        </w:rPr>
      </w:pPr>
      <w:r w:rsidRPr="000B658A">
        <w:rPr>
          <w:rFonts w:ascii="Calibri" w:hAnsi="Calibri" w:cs="Calibri"/>
          <w:sz w:val="20"/>
          <w:szCs w:val="24"/>
        </w:rPr>
        <w:t>Figure 2</w:t>
      </w:r>
    </w:p>
    <w:p w:rsidR="005617FA" w:rsidRPr="009A2A41" w:rsidRDefault="005617FA">
      <w:pPr>
        <w:rPr>
          <w:rFonts w:ascii="Calibri" w:hAnsi="Calibri" w:cs="Calibri"/>
          <w:sz w:val="24"/>
          <w:szCs w:val="24"/>
        </w:rPr>
      </w:pPr>
    </w:p>
    <w:p w:rsidR="0035207D" w:rsidRPr="009A2A41" w:rsidRDefault="0035207D" w:rsidP="0035207D">
      <w:pPr>
        <w:pStyle w:val="Heading1"/>
        <w:rPr>
          <w:rFonts w:ascii="Calibri" w:hAnsi="Calibri" w:cs="Calibri"/>
        </w:rPr>
      </w:pPr>
      <w:r w:rsidRPr="009A2A41">
        <w:rPr>
          <w:rFonts w:ascii="Calibri" w:hAnsi="Calibri" w:cs="Calibri"/>
        </w:rPr>
        <w:t xml:space="preserve">Test </w:t>
      </w:r>
      <w:r w:rsidRPr="009A2A41">
        <w:rPr>
          <w:rFonts w:ascii="Calibri" w:hAnsi="Calibri" w:cs="Calibri"/>
        </w:rPr>
        <w:t>Suite 2</w:t>
      </w:r>
      <w:r w:rsidRPr="009A2A41">
        <w:rPr>
          <w:rFonts w:ascii="Calibri" w:hAnsi="Calibri" w:cs="Calibri"/>
        </w:rPr>
        <w:t>:</w:t>
      </w:r>
    </w:p>
    <w:p w:rsidR="0035207D" w:rsidRPr="009A2A41" w:rsidRDefault="0035207D">
      <w:pPr>
        <w:rPr>
          <w:rFonts w:ascii="Calibri" w:hAnsi="Calibri" w:cs="Calibri"/>
          <w:sz w:val="24"/>
          <w:szCs w:val="24"/>
        </w:rPr>
      </w:pPr>
      <w:r w:rsidRPr="009A2A41">
        <w:rPr>
          <w:rFonts w:ascii="Calibri" w:hAnsi="Calibri" w:cs="Calibri"/>
          <w:sz w:val="24"/>
          <w:szCs w:val="24"/>
        </w:rPr>
        <w:t xml:space="preserve">In this test suite, we will test for </w:t>
      </w:r>
      <w:r w:rsidR="00442EA9" w:rsidRPr="009A2A41">
        <w:rPr>
          <w:rFonts w:ascii="Calibri" w:hAnsi="Calibri" w:cs="Calibri"/>
          <w:sz w:val="24"/>
          <w:szCs w:val="24"/>
        </w:rPr>
        <w:t>multi-connections, error message and timeouts.</w:t>
      </w:r>
    </w:p>
    <w:p w:rsidR="00B601E4" w:rsidRPr="009A2A41" w:rsidRDefault="00442EA9">
      <w:pPr>
        <w:rPr>
          <w:rFonts w:ascii="Calibri" w:hAnsi="Calibri" w:cs="Calibri"/>
          <w:sz w:val="24"/>
          <w:szCs w:val="24"/>
        </w:rPr>
      </w:pPr>
      <w:r w:rsidRPr="009A2A41">
        <w:rPr>
          <w:rFonts w:ascii="Calibri" w:hAnsi="Calibri" w:cs="Calibri"/>
          <w:sz w:val="24"/>
          <w:szCs w:val="24"/>
        </w:rPr>
        <w:t>Figure 3 shows 4 identical ‘get’ requests to the server at the same time. Figure 4 shows the file comparing result.</w:t>
      </w:r>
    </w:p>
    <w:p w:rsidR="0035207D" w:rsidRPr="009A2A41" w:rsidRDefault="00B601E4">
      <w:pPr>
        <w:rPr>
          <w:rFonts w:ascii="Calibri" w:hAnsi="Calibri" w:cs="Calibri"/>
          <w:sz w:val="24"/>
          <w:szCs w:val="24"/>
        </w:rPr>
      </w:pPr>
      <w:r w:rsidRPr="009A2A41">
        <w:rPr>
          <w:rFonts w:ascii="Calibri" w:hAnsi="Calibri" w:cs="Calibri"/>
          <w:noProof/>
          <w:sz w:val="24"/>
          <w:szCs w:val="24"/>
        </w:rPr>
        <w:drawing>
          <wp:inline distT="0" distB="0" distL="0" distR="0">
            <wp:extent cx="5264150" cy="2990850"/>
            <wp:effectExtent l="0" t="0" r="0" b="0"/>
            <wp:docPr id="3" name="Picture 3" descr="C:\Users\jiany\AppData\Local\Microsoft\Windows\INetCache\Content.Word\Screen Shot 2017-10-30 at 4.02.4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y\AppData\Local\Microsoft\Windows\INetCache\Content.Word\Screen Shot 2017-10-30 at 4.02.43 A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64150" cy="2990850"/>
                    </a:xfrm>
                    <a:prstGeom prst="rect">
                      <a:avLst/>
                    </a:prstGeom>
                    <a:noFill/>
                    <a:ln>
                      <a:noFill/>
                    </a:ln>
                  </pic:spPr>
                </pic:pic>
              </a:graphicData>
            </a:graphic>
          </wp:inline>
        </w:drawing>
      </w:r>
    </w:p>
    <w:p w:rsidR="00B601E4" w:rsidRPr="000B658A" w:rsidRDefault="00B601E4" w:rsidP="000B658A">
      <w:pPr>
        <w:jc w:val="center"/>
        <w:rPr>
          <w:rFonts w:ascii="Calibri" w:hAnsi="Calibri" w:cs="Calibri"/>
          <w:sz w:val="20"/>
          <w:szCs w:val="24"/>
        </w:rPr>
      </w:pPr>
      <w:r w:rsidRPr="000B658A">
        <w:rPr>
          <w:rFonts w:ascii="Calibri" w:hAnsi="Calibri" w:cs="Calibri"/>
          <w:sz w:val="20"/>
          <w:szCs w:val="24"/>
        </w:rPr>
        <w:t>Figure 3</w:t>
      </w:r>
    </w:p>
    <w:p w:rsidR="00442EA9" w:rsidRPr="009A2A41" w:rsidRDefault="00B601E4">
      <w:pPr>
        <w:rPr>
          <w:rFonts w:ascii="Calibri" w:hAnsi="Calibri" w:cs="Calibri"/>
          <w:sz w:val="24"/>
          <w:szCs w:val="24"/>
        </w:rPr>
      </w:pPr>
      <w:r w:rsidRPr="009A2A41">
        <w:rPr>
          <w:rFonts w:ascii="Calibri" w:hAnsi="Calibri" w:cs="Calibri"/>
          <w:noProof/>
          <w:sz w:val="24"/>
          <w:szCs w:val="24"/>
        </w:rPr>
        <w:lastRenderedPageBreak/>
        <w:drawing>
          <wp:inline distT="0" distB="0" distL="0" distR="0">
            <wp:extent cx="5257800" cy="2990850"/>
            <wp:effectExtent l="0" t="0" r="0" b="0"/>
            <wp:docPr id="4" name="Picture 4" descr="C:\Users\jiany\AppData\Local\Microsoft\Windows\INetCache\Content.Word\Screen Shot 2017-10-30 at 4.02.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y\AppData\Local\Microsoft\Windows\INetCache\Content.Word\Screen Shot 2017-10-30 at 4.02.47 A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57800" cy="2990850"/>
                    </a:xfrm>
                    <a:prstGeom prst="rect">
                      <a:avLst/>
                    </a:prstGeom>
                    <a:noFill/>
                    <a:ln>
                      <a:noFill/>
                    </a:ln>
                  </pic:spPr>
                </pic:pic>
              </a:graphicData>
            </a:graphic>
          </wp:inline>
        </w:drawing>
      </w:r>
    </w:p>
    <w:p w:rsidR="00442EA9" w:rsidRPr="000B658A" w:rsidRDefault="00B601E4" w:rsidP="000B658A">
      <w:pPr>
        <w:jc w:val="center"/>
        <w:rPr>
          <w:rFonts w:ascii="Calibri" w:hAnsi="Calibri" w:cs="Calibri"/>
          <w:sz w:val="20"/>
          <w:szCs w:val="24"/>
        </w:rPr>
      </w:pPr>
      <w:r w:rsidRPr="000B658A">
        <w:rPr>
          <w:rFonts w:ascii="Calibri" w:hAnsi="Calibri" w:cs="Calibri"/>
          <w:sz w:val="20"/>
          <w:szCs w:val="24"/>
        </w:rPr>
        <w:t>Figure 4</w:t>
      </w:r>
    </w:p>
    <w:p w:rsidR="00442EA9" w:rsidRPr="009A2A41" w:rsidRDefault="0082191A">
      <w:pPr>
        <w:rPr>
          <w:rFonts w:ascii="Calibri" w:hAnsi="Calibri" w:cs="Calibri"/>
          <w:sz w:val="24"/>
          <w:szCs w:val="24"/>
        </w:rPr>
      </w:pPr>
      <w:r w:rsidRPr="009A2A41">
        <w:rPr>
          <w:rFonts w:ascii="Calibri" w:hAnsi="Calibri" w:cs="Calibri"/>
          <w:sz w:val="24"/>
          <w:szCs w:val="24"/>
        </w:rPr>
        <w:t>Figure 5 shows the timeout figure.</w:t>
      </w:r>
    </w:p>
    <w:p w:rsidR="0035207D" w:rsidRPr="009A2A41" w:rsidRDefault="00807694">
      <w:pPr>
        <w:rPr>
          <w:rFonts w:ascii="Calibri" w:hAnsi="Calibri" w:cs="Calibri"/>
          <w:sz w:val="24"/>
          <w:szCs w:val="24"/>
        </w:rPr>
      </w:pPr>
      <w:r w:rsidRPr="009A2A41">
        <w:rPr>
          <w:rFonts w:ascii="Calibri" w:hAnsi="Calibri" w:cs="Calibri"/>
          <w:noProof/>
          <w:sz w:val="24"/>
          <w:szCs w:val="24"/>
        </w:rPr>
        <w:drawing>
          <wp:inline distT="0" distB="0" distL="0" distR="0">
            <wp:extent cx="5270500" cy="2990850"/>
            <wp:effectExtent l="0" t="0" r="6350" b="0"/>
            <wp:docPr id="5" name="Picture 5" descr="C:\Users\jiany\AppData\Local\Microsoft\Windows\INetCache\Content.Word\Screen Shot 2017-10-30 at 4.04.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y\AppData\Local\Microsoft\Windows\INetCache\Content.Word\Screen Shot 2017-10-30 at 4.04.40 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0500" cy="2990850"/>
                    </a:xfrm>
                    <a:prstGeom prst="rect">
                      <a:avLst/>
                    </a:prstGeom>
                    <a:noFill/>
                    <a:ln>
                      <a:noFill/>
                    </a:ln>
                  </pic:spPr>
                </pic:pic>
              </a:graphicData>
            </a:graphic>
          </wp:inline>
        </w:drawing>
      </w:r>
    </w:p>
    <w:p w:rsidR="0082191A" w:rsidRPr="000B658A" w:rsidRDefault="0082191A" w:rsidP="000B658A">
      <w:pPr>
        <w:jc w:val="center"/>
        <w:rPr>
          <w:rFonts w:ascii="Calibri" w:hAnsi="Calibri" w:cs="Calibri"/>
          <w:sz w:val="20"/>
          <w:szCs w:val="24"/>
        </w:rPr>
      </w:pPr>
      <w:r w:rsidRPr="000B658A">
        <w:rPr>
          <w:rFonts w:ascii="Calibri" w:hAnsi="Calibri" w:cs="Calibri"/>
          <w:sz w:val="20"/>
          <w:szCs w:val="24"/>
        </w:rPr>
        <w:t>Figure 5</w:t>
      </w:r>
    </w:p>
    <w:p w:rsidR="0082191A" w:rsidRPr="009A2A41" w:rsidRDefault="0082191A">
      <w:pPr>
        <w:rPr>
          <w:rFonts w:ascii="Calibri" w:hAnsi="Calibri" w:cs="Calibri"/>
          <w:sz w:val="24"/>
          <w:szCs w:val="24"/>
        </w:rPr>
      </w:pPr>
      <w:r w:rsidRPr="009A2A41">
        <w:rPr>
          <w:rFonts w:ascii="Calibri" w:hAnsi="Calibri" w:cs="Calibri"/>
          <w:sz w:val="24"/>
          <w:szCs w:val="24"/>
        </w:rPr>
        <w:t>Figure 6 shows the ERROR message type</w:t>
      </w:r>
    </w:p>
    <w:p w:rsidR="0082191A" w:rsidRPr="009A2A41" w:rsidRDefault="00807694">
      <w:pPr>
        <w:rPr>
          <w:rFonts w:ascii="Calibri" w:hAnsi="Calibri" w:cs="Calibri"/>
          <w:sz w:val="24"/>
          <w:szCs w:val="24"/>
        </w:rPr>
      </w:pPr>
      <w:r w:rsidRPr="009A2A41">
        <w:rPr>
          <w:rFonts w:ascii="Calibri" w:hAnsi="Calibri" w:cs="Calibri"/>
          <w:noProof/>
          <w:sz w:val="24"/>
          <w:szCs w:val="24"/>
        </w:rPr>
        <w:lastRenderedPageBreak/>
        <w:drawing>
          <wp:inline distT="0" distB="0" distL="0" distR="0">
            <wp:extent cx="5264150" cy="2997200"/>
            <wp:effectExtent l="0" t="0" r="0" b="0"/>
            <wp:docPr id="6" name="Picture 6" descr="C:\Users\jiany\AppData\Local\Microsoft\Windows\INetCache\Content.Word\Screen Shot 2017-10-30 at 4.0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iany\AppData\Local\Microsoft\Windows\INetCache\Content.Word\Screen Shot 2017-10-30 at 4.06.32 AM.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4150" cy="2997200"/>
                    </a:xfrm>
                    <a:prstGeom prst="rect">
                      <a:avLst/>
                    </a:prstGeom>
                    <a:noFill/>
                    <a:ln>
                      <a:noFill/>
                    </a:ln>
                  </pic:spPr>
                </pic:pic>
              </a:graphicData>
            </a:graphic>
          </wp:inline>
        </w:drawing>
      </w:r>
    </w:p>
    <w:p w:rsidR="0082191A" w:rsidRPr="000B658A" w:rsidRDefault="0082191A" w:rsidP="000B658A">
      <w:pPr>
        <w:jc w:val="center"/>
        <w:rPr>
          <w:rFonts w:ascii="Calibri" w:hAnsi="Calibri" w:cs="Calibri"/>
          <w:sz w:val="20"/>
          <w:szCs w:val="24"/>
        </w:rPr>
      </w:pPr>
      <w:r w:rsidRPr="000B658A">
        <w:rPr>
          <w:rFonts w:ascii="Calibri" w:hAnsi="Calibri" w:cs="Calibri"/>
          <w:sz w:val="20"/>
          <w:szCs w:val="24"/>
        </w:rPr>
        <w:t>Figure 6</w:t>
      </w:r>
    </w:p>
    <w:p w:rsidR="0082191A" w:rsidRPr="009A2A41" w:rsidRDefault="0082191A">
      <w:pPr>
        <w:rPr>
          <w:rFonts w:ascii="Calibri" w:hAnsi="Calibri" w:cs="Calibri"/>
          <w:sz w:val="24"/>
          <w:szCs w:val="24"/>
        </w:rPr>
      </w:pPr>
      <w:bookmarkStart w:id="0" w:name="_GoBack"/>
      <w:bookmarkEnd w:id="0"/>
    </w:p>
    <w:sectPr w:rsidR="0082191A" w:rsidRPr="009A2A41" w:rsidSect="00D526D9">
      <w:pgSz w:w="11906" w:h="16838"/>
      <w:pgMar w:top="1440" w:right="1800" w:bottom="1440" w:left="180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FA1"/>
    <w:rsid w:val="000B658A"/>
    <w:rsid w:val="0035207D"/>
    <w:rsid w:val="00442EA9"/>
    <w:rsid w:val="005617FA"/>
    <w:rsid w:val="00584359"/>
    <w:rsid w:val="00807694"/>
    <w:rsid w:val="0082191A"/>
    <w:rsid w:val="009A2A41"/>
    <w:rsid w:val="00A03FA1"/>
    <w:rsid w:val="00AB60D1"/>
    <w:rsid w:val="00B342EC"/>
    <w:rsid w:val="00B601E4"/>
    <w:rsid w:val="00D526D9"/>
    <w:rsid w:val="00E524DC"/>
    <w:rsid w:val="00FC2DE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CDDEA"/>
  <w15:chartTrackingRefBased/>
  <w15:docId w15:val="{E5DDFD20-F32D-42BA-88C3-9164537AB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AB60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60D1"/>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4</Pages>
  <Words>275</Words>
  <Characters>1571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Jianyu Zuo</dc:creator>
  <cp:keywords/>
  <dc:description/>
  <cp:lastModifiedBy>Jianyu Zuo</cp:lastModifiedBy>
  <cp:revision>11</cp:revision>
  <dcterms:created xsi:type="dcterms:W3CDTF">2017-10-30T18:46:00Z</dcterms:created>
  <dcterms:modified xsi:type="dcterms:W3CDTF">2017-10-30T19:25:00Z</dcterms:modified>
</cp:coreProperties>
</file>