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84B3C" w14:textId="77777777" w:rsidR="000E4988" w:rsidRDefault="000E4988" w:rsidP="000E4988">
      <w:pPr>
        <w:shd w:val="clear" w:color="auto" w:fill="FFFFFF"/>
        <w:rPr>
          <w:rFonts w:ascii="Calibri" w:eastAsia="Times New Roman" w:hAnsi="Calibri"/>
          <w:color w:val="000000"/>
        </w:rPr>
      </w:pPr>
      <w:r>
        <w:rPr>
          <w:rFonts w:ascii="Calibri" w:eastAsia="Times New Roman" w:hAnsi="Calibri"/>
          <w:color w:val="000000"/>
        </w:rPr>
        <w:t>PART A:</w:t>
      </w:r>
    </w:p>
    <w:p w14:paraId="052B0C00" w14:textId="77777777" w:rsidR="000E4988" w:rsidRDefault="000E4988" w:rsidP="000E4988">
      <w:pPr>
        <w:shd w:val="clear" w:color="auto" w:fill="FFFFFF"/>
        <w:rPr>
          <w:rFonts w:ascii="Calibri" w:eastAsia="Times New Roman" w:hAnsi="Calibri"/>
          <w:color w:val="000000"/>
        </w:rPr>
      </w:pPr>
      <w:r>
        <w:rPr>
          <w:rFonts w:ascii="Calibri" w:eastAsia="Times New Roman" w:hAnsi="Calibri"/>
          <w:color w:val="000000"/>
        </w:rPr>
        <w:t>- No understanding of the nature of</w:t>
      </w:r>
      <w:r>
        <w:rPr>
          <w:rFonts w:ascii="Calibri" w:eastAsia="Times New Roman" w:hAnsi="Calibri"/>
          <w:color w:val="000000"/>
        </w:rPr>
        <w:t xml:space="preserve"> parameters</w:t>
      </w:r>
      <w:r>
        <w:rPr>
          <w:rFonts w:ascii="Calibri" w:eastAsia="Times New Roman" w:hAnsi="Calibri"/>
          <w:color w:val="000000"/>
        </w:rPr>
        <w:t xml:space="preserve"> a and b (1.3)</w:t>
      </w:r>
    </w:p>
    <w:p w14:paraId="5F780F40" w14:textId="77777777" w:rsidR="000E4988" w:rsidRDefault="000E4988" w:rsidP="000E4988">
      <w:pPr>
        <w:shd w:val="clear" w:color="auto" w:fill="FFFFFF"/>
        <w:rPr>
          <w:rFonts w:ascii="Calibri" w:eastAsia="Times New Roman" w:hAnsi="Calibri"/>
          <w:color w:val="000000"/>
        </w:rPr>
      </w:pPr>
      <w:r>
        <w:rPr>
          <w:rFonts w:ascii="Calibri" w:eastAsia="Times New Roman" w:hAnsi="Calibri"/>
          <w:color w:val="000000"/>
        </w:rPr>
        <w:t xml:space="preserve">- </w:t>
      </w:r>
      <w:r>
        <w:rPr>
          <w:rFonts w:ascii="Calibri" w:eastAsia="Times New Roman" w:hAnsi="Calibri"/>
          <w:color w:val="000000"/>
        </w:rPr>
        <w:t>Poor</w:t>
      </w:r>
      <w:r>
        <w:rPr>
          <w:rFonts w:ascii="Calibri" w:eastAsia="Times New Roman" w:hAnsi="Calibri"/>
          <w:color w:val="000000"/>
        </w:rPr>
        <w:t xml:space="preserve"> understanding on how the parameters express our prior belief (1.3)</w:t>
      </w:r>
    </w:p>
    <w:p w14:paraId="1BEDED62" w14:textId="77777777" w:rsidR="000E4988" w:rsidRDefault="000E4988" w:rsidP="000E4988">
      <w:pPr>
        <w:shd w:val="clear" w:color="auto" w:fill="FFFFFF"/>
        <w:rPr>
          <w:rFonts w:ascii="Calibri" w:eastAsia="Times New Roman" w:hAnsi="Calibri"/>
          <w:color w:val="000000"/>
        </w:rPr>
      </w:pPr>
      <w:r>
        <w:rPr>
          <w:rFonts w:ascii="Calibri" w:eastAsia="Times New Roman" w:hAnsi="Calibri"/>
          <w:color w:val="000000"/>
        </w:rPr>
        <w:t xml:space="preserve">- Insufficient explanation for </w:t>
      </w:r>
      <w:r>
        <w:rPr>
          <w:rFonts w:ascii="Calibri" w:eastAsia="Times New Roman" w:hAnsi="Calibri"/>
          <w:color w:val="000000"/>
        </w:rPr>
        <w:t>1.4</w:t>
      </w:r>
    </w:p>
    <w:p w14:paraId="11B887FE" w14:textId="77777777" w:rsidR="000E4988" w:rsidRDefault="000E4988" w:rsidP="000E4988">
      <w:pPr>
        <w:shd w:val="clear" w:color="auto" w:fill="FFFFFF"/>
        <w:rPr>
          <w:rFonts w:ascii="Calibri" w:eastAsia="Times New Roman" w:hAnsi="Calibri"/>
          <w:color w:val="000000"/>
        </w:rPr>
      </w:pPr>
    </w:p>
    <w:p w14:paraId="6F45E85F" w14:textId="77777777" w:rsidR="000E4988" w:rsidRDefault="000E4988" w:rsidP="000E4988">
      <w:pPr>
        <w:shd w:val="clear" w:color="auto" w:fill="FFFFFF"/>
        <w:rPr>
          <w:rFonts w:ascii="Calibri" w:eastAsia="Times New Roman" w:hAnsi="Calibri"/>
          <w:color w:val="000000"/>
        </w:rPr>
      </w:pPr>
      <w:r>
        <w:rPr>
          <w:rFonts w:ascii="Calibri" w:eastAsia="Times New Roman" w:hAnsi="Calibri"/>
          <w:color w:val="000000"/>
        </w:rPr>
        <w:t>PART B:</w:t>
      </w:r>
    </w:p>
    <w:p w14:paraId="67F08131" w14:textId="77777777" w:rsidR="000E4988" w:rsidRDefault="000E4988" w:rsidP="000E4988">
      <w:pPr>
        <w:shd w:val="clear" w:color="auto" w:fill="FFFFFF"/>
        <w:rPr>
          <w:rFonts w:ascii="Calibri" w:eastAsia="Times New Roman" w:hAnsi="Calibri"/>
          <w:color w:val="000000"/>
        </w:rPr>
      </w:pPr>
      <w:r>
        <w:rPr>
          <w:rFonts w:ascii="Calibri" w:eastAsia="Times New Roman" w:hAnsi="Calibri"/>
          <w:color w:val="000000"/>
        </w:rPr>
        <w:t>- Not running the model after giving evidence</w:t>
      </w:r>
      <w:r>
        <w:rPr>
          <w:rFonts w:ascii="Calibri" w:eastAsia="Times New Roman" w:hAnsi="Calibri"/>
          <w:color w:val="000000"/>
        </w:rPr>
        <w:t>, so result not calculated.</w:t>
      </w:r>
    </w:p>
    <w:p w14:paraId="1099183C" w14:textId="77777777" w:rsidR="000E4988" w:rsidRDefault="000E4988" w:rsidP="000E4988">
      <w:pPr>
        <w:shd w:val="clear" w:color="auto" w:fill="FFFFFF"/>
        <w:rPr>
          <w:rFonts w:ascii="Calibri" w:eastAsia="Times New Roman" w:hAnsi="Calibri"/>
          <w:color w:val="000000"/>
        </w:rPr>
      </w:pPr>
      <w:r>
        <w:rPr>
          <w:rFonts w:ascii="Calibri" w:eastAsia="Times New Roman" w:hAnsi="Calibri"/>
          <w:color w:val="000000"/>
        </w:rPr>
        <w:t>- Hypothesis is not 50 - 50 for shaved heads and shaved tails</w:t>
      </w:r>
    </w:p>
    <w:p w14:paraId="5C436AB2" w14:textId="77777777" w:rsidR="000E4988" w:rsidRDefault="000E4988" w:rsidP="000E4988">
      <w:pPr>
        <w:shd w:val="clear" w:color="auto" w:fill="FFFFFF"/>
        <w:rPr>
          <w:rFonts w:ascii="Calibri" w:eastAsia="Times New Roman" w:hAnsi="Calibri"/>
          <w:color w:val="000000"/>
        </w:rPr>
      </w:pPr>
      <w:r>
        <w:rPr>
          <w:rFonts w:ascii="Calibri" w:eastAsia="Times New Roman" w:hAnsi="Calibri"/>
          <w:color w:val="000000"/>
        </w:rPr>
        <w:t>- Lack of explanation on the properties</w:t>
      </w:r>
    </w:p>
    <w:p w14:paraId="216111A6" w14:textId="77777777" w:rsidR="000E4988" w:rsidRDefault="000E4988" w:rsidP="000E4988">
      <w:pPr>
        <w:shd w:val="clear" w:color="auto" w:fill="FFFFFF"/>
        <w:rPr>
          <w:rFonts w:ascii="Calibri" w:eastAsia="Times New Roman" w:hAnsi="Calibri"/>
          <w:color w:val="000000"/>
        </w:rPr>
      </w:pPr>
      <w:r>
        <w:rPr>
          <w:rFonts w:ascii="Calibri" w:eastAsia="Times New Roman" w:hAnsi="Calibri"/>
          <w:color w:val="000000"/>
        </w:rPr>
        <w:t>- P</w:t>
      </w:r>
      <w:r>
        <w:rPr>
          <w:rFonts w:ascii="Calibri" w:eastAsia="Times New Roman" w:hAnsi="Calibri"/>
          <w:color w:val="000000"/>
        </w:rPr>
        <w:t>ut</w:t>
      </w:r>
      <w:r>
        <w:rPr>
          <w:rFonts w:ascii="Calibri" w:eastAsia="Times New Roman" w:hAnsi="Calibri"/>
          <w:color w:val="000000"/>
        </w:rPr>
        <w:t>ting</w:t>
      </w:r>
      <w:r>
        <w:rPr>
          <w:rFonts w:ascii="Calibri" w:eastAsia="Times New Roman" w:hAnsi="Calibri"/>
          <w:color w:val="000000"/>
        </w:rPr>
        <w:t xml:space="preserve"> evidence on the hypothesis</w:t>
      </w:r>
      <w:r>
        <w:rPr>
          <w:rFonts w:ascii="Calibri" w:eastAsia="Times New Roman" w:hAnsi="Calibri"/>
          <w:color w:val="000000"/>
        </w:rPr>
        <w:t xml:space="preserve"> rather than entering evidence</w:t>
      </w:r>
      <w:r>
        <w:rPr>
          <w:rFonts w:ascii="Calibri" w:eastAsia="Times New Roman" w:hAnsi="Calibri"/>
          <w:color w:val="000000"/>
        </w:rPr>
        <w:t xml:space="preserve"> (2.2)</w:t>
      </w:r>
    </w:p>
    <w:p w14:paraId="23EEBEC2" w14:textId="77777777" w:rsidR="000E4988" w:rsidRDefault="000E4988" w:rsidP="000E4988">
      <w:pPr>
        <w:shd w:val="clear" w:color="auto" w:fill="FFFFFF"/>
        <w:rPr>
          <w:rFonts w:ascii="Calibri" w:eastAsia="Times New Roman" w:hAnsi="Calibri"/>
          <w:color w:val="000000"/>
        </w:rPr>
      </w:pPr>
      <w:r>
        <w:rPr>
          <w:rFonts w:ascii="Calibri" w:eastAsia="Times New Roman" w:hAnsi="Calibri"/>
          <w:color w:val="000000"/>
        </w:rPr>
        <w:t>- Confusion between the nodes p(Head) and Head</w:t>
      </w:r>
    </w:p>
    <w:p w14:paraId="1918EDD3" w14:textId="77777777" w:rsidR="000E4988" w:rsidRDefault="000E4988" w:rsidP="000E4988">
      <w:pPr>
        <w:shd w:val="clear" w:color="auto" w:fill="FFFFFF"/>
        <w:rPr>
          <w:rFonts w:ascii="Calibri" w:eastAsia="Times New Roman" w:hAnsi="Calibri"/>
          <w:color w:val="000000"/>
        </w:rPr>
      </w:pPr>
    </w:p>
    <w:p w14:paraId="6C6866DB" w14:textId="77777777" w:rsidR="000E4988" w:rsidRDefault="000E4988" w:rsidP="000E4988">
      <w:pPr>
        <w:shd w:val="clear" w:color="auto" w:fill="FFFFFF"/>
        <w:rPr>
          <w:rFonts w:ascii="Calibri" w:eastAsia="Times New Roman" w:hAnsi="Calibri"/>
          <w:color w:val="000000"/>
        </w:rPr>
      </w:pPr>
      <w:r>
        <w:rPr>
          <w:rFonts w:ascii="Calibri" w:eastAsia="Times New Roman" w:hAnsi="Calibri"/>
          <w:color w:val="000000"/>
        </w:rPr>
        <w:t>PART C:</w:t>
      </w:r>
    </w:p>
    <w:p w14:paraId="7C3ECA07" w14:textId="77777777" w:rsidR="000E4988" w:rsidRDefault="000E4988" w:rsidP="000E4988">
      <w:pPr>
        <w:shd w:val="clear" w:color="auto" w:fill="FFFFFF"/>
        <w:rPr>
          <w:rFonts w:ascii="Calibri" w:eastAsia="Times New Roman" w:hAnsi="Calibri"/>
          <w:color w:val="000000"/>
        </w:rPr>
      </w:pPr>
      <w:r>
        <w:rPr>
          <w:rFonts w:ascii="Calibri" w:eastAsia="Times New Roman" w:hAnsi="Calibri"/>
          <w:color w:val="000000"/>
        </w:rPr>
        <w:t xml:space="preserve">- </w:t>
      </w:r>
      <w:r>
        <w:rPr>
          <w:rFonts w:ascii="Calibri" w:eastAsia="Times New Roman" w:hAnsi="Calibri"/>
          <w:color w:val="000000"/>
        </w:rPr>
        <w:t>Believing</w:t>
      </w:r>
      <w:r>
        <w:rPr>
          <w:rFonts w:ascii="Calibri" w:eastAsia="Times New Roman" w:hAnsi="Calibri"/>
          <w:color w:val="000000"/>
        </w:rPr>
        <w:t xml:space="preserve"> that 2:1 is referring </w:t>
      </w:r>
      <w:r>
        <w:rPr>
          <w:rFonts w:ascii="Calibri" w:eastAsia="Times New Roman" w:hAnsi="Calibri"/>
          <w:color w:val="000000"/>
        </w:rPr>
        <w:t>to</w:t>
      </w:r>
      <w:r>
        <w:rPr>
          <w:rFonts w:ascii="Calibri" w:eastAsia="Times New Roman" w:hAnsi="Calibri"/>
          <w:color w:val="000000"/>
        </w:rPr>
        <w:t xml:space="preserve"> the parameters a and b (a=2, b=1) and not </w:t>
      </w:r>
      <w:r>
        <w:rPr>
          <w:rFonts w:ascii="Calibri" w:eastAsia="Times New Roman" w:hAnsi="Calibri"/>
          <w:color w:val="000000"/>
        </w:rPr>
        <w:t>the</w:t>
      </w:r>
      <w:r>
        <w:rPr>
          <w:rFonts w:ascii="Calibri" w:eastAsia="Times New Roman" w:hAnsi="Calibri"/>
          <w:color w:val="000000"/>
        </w:rPr>
        <w:t xml:space="preserve"> prior belief about the hypothesis (3.1)</w:t>
      </w:r>
    </w:p>
    <w:p w14:paraId="0FD97318" w14:textId="77777777" w:rsidR="000E4988" w:rsidRDefault="000E4988" w:rsidP="000E4988">
      <w:pPr>
        <w:shd w:val="clear" w:color="auto" w:fill="FFFFFF"/>
        <w:rPr>
          <w:rFonts w:ascii="Calibri" w:eastAsia="Times New Roman" w:hAnsi="Calibri"/>
          <w:color w:val="000000"/>
        </w:rPr>
      </w:pPr>
      <w:r>
        <w:rPr>
          <w:rFonts w:ascii="Calibri" w:eastAsia="Times New Roman" w:hAnsi="Calibri"/>
          <w:color w:val="000000"/>
        </w:rPr>
        <w:t>- Not understa</w:t>
      </w:r>
      <w:r>
        <w:rPr>
          <w:rFonts w:ascii="Calibri" w:eastAsia="Times New Roman" w:hAnsi="Calibri"/>
          <w:color w:val="000000"/>
        </w:rPr>
        <w:t>nding that number of trials is one for benoulii</w:t>
      </w:r>
      <w:r>
        <w:rPr>
          <w:rFonts w:ascii="Calibri" w:eastAsia="Times New Roman" w:hAnsi="Calibri"/>
          <w:color w:val="000000"/>
        </w:rPr>
        <w:t xml:space="preserve"> (3.2)</w:t>
      </w:r>
    </w:p>
    <w:p w14:paraId="24211FA2" w14:textId="77777777" w:rsidR="000E4988" w:rsidRDefault="000E4988" w:rsidP="000E4988">
      <w:pPr>
        <w:shd w:val="clear" w:color="auto" w:fill="FFFFFF"/>
        <w:rPr>
          <w:rFonts w:ascii="Calibri" w:eastAsia="Times New Roman" w:hAnsi="Calibri"/>
          <w:color w:val="000000"/>
        </w:rPr>
      </w:pPr>
      <w:r>
        <w:rPr>
          <w:rFonts w:ascii="Calibri" w:eastAsia="Times New Roman" w:hAnsi="Calibri"/>
          <w:color w:val="000000"/>
        </w:rPr>
        <w:t>- Not attended (most of the times) or confusion on the BN structure for Bernoulli trials (3.4)  </w:t>
      </w:r>
    </w:p>
    <w:p w14:paraId="25C7615F" w14:textId="77777777" w:rsidR="000E4988" w:rsidRDefault="000E4988" w:rsidP="000E4988">
      <w:pPr>
        <w:shd w:val="clear" w:color="auto" w:fill="FFFFFF"/>
        <w:rPr>
          <w:rFonts w:ascii="Calibri" w:eastAsia="Times New Roman" w:hAnsi="Calibri"/>
          <w:color w:val="000000"/>
        </w:rPr>
      </w:pPr>
    </w:p>
    <w:p w14:paraId="6CEF32FB" w14:textId="77777777" w:rsidR="000E4988" w:rsidRDefault="000E4988" w:rsidP="000E4988">
      <w:pPr>
        <w:shd w:val="clear" w:color="auto" w:fill="FFFFFF"/>
        <w:rPr>
          <w:rFonts w:ascii="Calibri" w:eastAsia="Times New Roman" w:hAnsi="Calibri"/>
          <w:color w:val="000000"/>
        </w:rPr>
      </w:pPr>
      <w:r>
        <w:rPr>
          <w:rFonts w:ascii="Calibri" w:eastAsia="Times New Roman" w:hAnsi="Calibri"/>
          <w:color w:val="000000"/>
        </w:rPr>
        <w:t>Note that many of the coursework submitted alternative BN structures that provided different answers. Where this occurred, and even if the BN was wrong, we only penalised the coursework once for the wrong model and not for any subsequent answers derived from it.</w:t>
      </w:r>
    </w:p>
    <w:p w14:paraId="2F83AD3D" w14:textId="77777777" w:rsidR="000E4988" w:rsidRDefault="000E4988" w:rsidP="000E4988">
      <w:pPr>
        <w:shd w:val="clear" w:color="auto" w:fill="FFFFFF"/>
        <w:rPr>
          <w:rFonts w:ascii="Calibri" w:eastAsia="Times New Roman" w:hAnsi="Calibri"/>
          <w:color w:val="000000"/>
        </w:rPr>
      </w:pPr>
    </w:p>
    <w:p w14:paraId="6999BFEB" w14:textId="7786D681" w:rsidR="000E4988" w:rsidRDefault="000E4988" w:rsidP="000E4988">
      <w:pPr>
        <w:shd w:val="clear" w:color="auto" w:fill="FFFFFF"/>
        <w:rPr>
          <w:rFonts w:ascii="Calibri" w:eastAsia="Times New Roman" w:hAnsi="Calibri"/>
          <w:color w:val="000000"/>
        </w:rPr>
      </w:pPr>
      <w:r>
        <w:rPr>
          <w:rFonts w:ascii="Calibri" w:eastAsia="Times New Roman" w:hAnsi="Calibri"/>
          <w:color w:val="000000"/>
        </w:rPr>
        <w:t xml:space="preserve">The most </w:t>
      </w:r>
      <w:r w:rsidR="009B7CEF">
        <w:rPr>
          <w:rFonts w:ascii="Calibri" w:eastAsia="Times New Roman" w:hAnsi="Calibri"/>
          <w:color w:val="000000"/>
        </w:rPr>
        <w:t xml:space="preserve">frequent alternative model had nodes for p(head) and p(tail) and #heads and #tails. At first sight this looks fine but what this actually means is that by </w:t>
      </w:r>
      <w:r w:rsidR="003F1E4B">
        <w:rPr>
          <w:rFonts w:ascii="Calibri" w:eastAsia="Times New Roman" w:hAnsi="Calibri"/>
          <w:color w:val="000000"/>
        </w:rPr>
        <w:t>‘</w:t>
      </w:r>
      <w:r w:rsidR="009B7CEF">
        <w:rPr>
          <w:rFonts w:ascii="Calibri" w:eastAsia="Times New Roman" w:hAnsi="Calibri"/>
          <w:color w:val="000000"/>
        </w:rPr>
        <w:t>doubling up</w:t>
      </w:r>
      <w:r w:rsidR="003F1E4B">
        <w:rPr>
          <w:rFonts w:ascii="Calibri" w:eastAsia="Times New Roman" w:hAnsi="Calibri"/>
          <w:color w:val="000000"/>
        </w:rPr>
        <w:t>’</w:t>
      </w:r>
      <w:r w:rsidR="009B7CEF">
        <w:rPr>
          <w:rFonts w:ascii="Calibri" w:eastAsia="Times New Roman" w:hAnsi="Calibri"/>
          <w:color w:val="000000"/>
        </w:rPr>
        <w:t xml:space="preserve"> you are effectively doing </w:t>
      </w:r>
      <w:r w:rsidR="003F1E4B">
        <w:rPr>
          <w:rFonts w:ascii="Calibri" w:eastAsia="Times New Roman" w:hAnsi="Calibri"/>
          <w:color w:val="000000"/>
        </w:rPr>
        <w:t>twice</w:t>
      </w:r>
      <w:r w:rsidR="009B7CEF">
        <w:rPr>
          <w:rFonts w:ascii="Calibri" w:eastAsia="Times New Roman" w:hAnsi="Calibri"/>
          <w:color w:val="000000"/>
        </w:rPr>
        <w:t xml:space="preserve"> the number of trials than you actually had. This means that the end result was much more confident than it should have been</w:t>
      </w:r>
      <w:r w:rsidR="003F1E4B">
        <w:rPr>
          <w:rFonts w:ascii="Calibri" w:eastAsia="Times New Roman" w:hAnsi="Calibri"/>
          <w:color w:val="000000"/>
        </w:rPr>
        <w:t xml:space="preserve"> (i.e. lower variance)</w:t>
      </w:r>
      <w:r w:rsidR="009B7CEF">
        <w:rPr>
          <w:rFonts w:ascii="Calibri" w:eastAsia="Times New Roman" w:hAnsi="Calibri"/>
          <w:color w:val="000000"/>
        </w:rPr>
        <w:t>. We didn’t penalise this approach – easy mistake to make</w:t>
      </w:r>
      <w:r w:rsidR="003F1E4B">
        <w:rPr>
          <w:rFonts w:ascii="Calibri" w:eastAsia="Times New Roman" w:hAnsi="Calibri"/>
          <w:color w:val="000000"/>
        </w:rPr>
        <w:t xml:space="preserve"> and it does actually work with this structure if you don’t put any observation into the #tail node</w:t>
      </w:r>
      <w:r w:rsidR="009B7CEF">
        <w:rPr>
          <w:rFonts w:ascii="Calibri" w:eastAsia="Times New Roman" w:hAnsi="Calibri"/>
          <w:color w:val="000000"/>
        </w:rPr>
        <w:t>.</w:t>
      </w:r>
    </w:p>
    <w:p w14:paraId="4A649481" w14:textId="77777777" w:rsidR="00306173" w:rsidRDefault="00306173">
      <w:bookmarkStart w:id="0" w:name="_GoBack"/>
      <w:bookmarkEnd w:id="0"/>
    </w:p>
    <w:sectPr w:rsidR="00306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DC0"/>
    <w:rsid w:val="000E4988"/>
    <w:rsid w:val="00306173"/>
    <w:rsid w:val="003F1E4B"/>
    <w:rsid w:val="009B7CEF"/>
    <w:rsid w:val="00A62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6F1D"/>
  <w15:chartTrackingRefBased/>
  <w15:docId w15:val="{3C484320-CF6E-4B03-9F16-FACD4AC8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E4988"/>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69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Neil</dc:creator>
  <cp:keywords/>
  <dc:description/>
  <cp:lastModifiedBy>Martin Neil</cp:lastModifiedBy>
  <cp:revision>4</cp:revision>
  <dcterms:created xsi:type="dcterms:W3CDTF">2016-03-22T14:02:00Z</dcterms:created>
  <dcterms:modified xsi:type="dcterms:W3CDTF">2016-03-22T14:09:00Z</dcterms:modified>
</cp:coreProperties>
</file>