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B71FF8" w:rsidP="003873E5">
      <w:pPr>
        <w:jc w:val="both"/>
        <w:rPr>
          <w:lang w:val="es-MX"/>
        </w:rPr>
      </w:pPr>
      <w:r>
        <w:rPr>
          <w:lang w:val="es-MX"/>
        </w:rPr>
        <w:t>Algunos miembros del equipo t</w:t>
      </w:r>
      <w:r w:rsidR="005209DD">
        <w:rPr>
          <w:lang w:val="es-MX"/>
        </w:rPr>
        <w:t>ermina</w:t>
      </w:r>
      <w:r>
        <w:rPr>
          <w:lang w:val="es-MX"/>
        </w:rPr>
        <w:t>ron</w:t>
      </w:r>
      <w:r w:rsidR="005209DD">
        <w:rPr>
          <w:lang w:val="es-MX"/>
        </w:rPr>
        <w:t xml:space="preserve"> </w:t>
      </w:r>
      <w:r>
        <w:rPr>
          <w:lang w:val="es-MX"/>
        </w:rPr>
        <w:t>la</w:t>
      </w:r>
      <w:r w:rsidR="005209DD">
        <w:rPr>
          <w:lang w:val="es-MX"/>
        </w:rPr>
        <w:t xml:space="preserve"> </w:t>
      </w:r>
      <w:r w:rsidR="00347528">
        <w:rPr>
          <w:lang w:val="es-MX"/>
        </w:rPr>
        <w:t>instalación y entrenamiento de la herramienta UML para llevar a cabo el diseño detallado</w:t>
      </w:r>
      <w:r w:rsidR="005209DD">
        <w:rPr>
          <w:lang w:val="es-MX"/>
        </w:rPr>
        <w:t>.</w:t>
      </w:r>
    </w:p>
    <w:p w:rsidR="001F283D" w:rsidRDefault="00347528" w:rsidP="003873E5">
      <w:pPr>
        <w:jc w:val="both"/>
        <w:rPr>
          <w:lang w:val="es-MX"/>
        </w:rPr>
      </w:pPr>
      <w:r>
        <w:rPr>
          <w:lang w:val="es-MX"/>
        </w:rPr>
        <w:t>En esta semana no se reporto problemas con el funcionamiento de alguna herramienta.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347528" w:rsidRDefault="00347528" w:rsidP="003873E5">
      <w:pPr>
        <w:jc w:val="both"/>
        <w:rPr>
          <w:lang w:val="es-MX"/>
        </w:rPr>
      </w:pPr>
      <w:r>
        <w:rPr>
          <w:lang w:val="es-MX"/>
        </w:rPr>
        <w:t>Aun no se ha terminado el proceso de control de cambios para darle seguimiento.</w:t>
      </w:r>
      <w:r w:rsidR="001E3B25">
        <w:rPr>
          <w:lang w:val="es-MX"/>
        </w:rPr>
        <w:t xml:space="preserve"> Por lo que no se han definido aún</w:t>
      </w:r>
      <w:bookmarkStart w:id="0" w:name="_GoBack"/>
      <w:bookmarkEnd w:id="0"/>
      <w:r w:rsidR="001E3B25">
        <w:rPr>
          <w:lang w:val="es-MX"/>
        </w:rPr>
        <w:t xml:space="preserve"> los  productos controlados a los que se les dará seguimiento.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E159D"/>
    <w:rsid w:val="001E3B25"/>
    <w:rsid w:val="001F283D"/>
    <w:rsid w:val="00271909"/>
    <w:rsid w:val="00320C4A"/>
    <w:rsid w:val="00347528"/>
    <w:rsid w:val="003873E5"/>
    <w:rsid w:val="00392709"/>
    <w:rsid w:val="005209DD"/>
    <w:rsid w:val="00590F30"/>
    <w:rsid w:val="005A4F86"/>
    <w:rsid w:val="006343CA"/>
    <w:rsid w:val="009D6225"/>
    <w:rsid w:val="00AB7A62"/>
    <w:rsid w:val="00B71FF8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7</cp:revision>
  <dcterms:created xsi:type="dcterms:W3CDTF">2012-07-24T22:17:00Z</dcterms:created>
  <dcterms:modified xsi:type="dcterms:W3CDTF">2012-08-01T17:04:00Z</dcterms:modified>
</cp:coreProperties>
</file>