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3F" w:rsidRDefault="0036125C" w:rsidP="003C4D7E">
      <w:pPr>
        <w:rPr>
          <w:lang w:val="es-MX"/>
        </w:rPr>
      </w:pPr>
      <w:r>
        <w:rPr>
          <w:lang w:val="es-MX"/>
        </w:rPr>
        <w:t>En mi percepción, nos está llevando mucho tiempo la implementación de la metodología PSP, todo lo que es su administración</w:t>
      </w:r>
      <w:r w:rsidR="003C4D7E">
        <w:rPr>
          <w:lang w:val="es-MX"/>
        </w:rPr>
        <w:t>.</w:t>
      </w:r>
    </w:p>
    <w:p w:rsidR="003C4D7E" w:rsidRDefault="003C4D7E" w:rsidP="003C4D7E">
      <w:pPr>
        <w:rPr>
          <w:lang w:val="es-MX"/>
        </w:rPr>
      </w:pPr>
      <w:r>
        <w:rPr>
          <w:lang w:val="es-MX"/>
        </w:rPr>
        <w:t>En definitiva, he visto a lo largo de estos meses que hemos llevado esta metodología, de que la misma, solo sirve para proyectos que son desarrollos a la medida, donde se tienen requerimientos muy claros de lo que se necesita, no se cambian los módulos frecuentemente, más bien lo que de repente se hace es aumentar módulos, pero eso no es problema en TSP.</w:t>
      </w:r>
    </w:p>
    <w:p w:rsidR="003C4D7E" w:rsidRDefault="003C4D7E" w:rsidP="003C4D7E">
      <w:pPr>
        <w:rPr>
          <w:lang w:val="es-MX"/>
        </w:rPr>
      </w:pPr>
      <w:r>
        <w:rPr>
          <w:lang w:val="es-MX"/>
        </w:rPr>
        <w:t>Tampoco se cambia la tecnología, ni la manera de desarrollar de la gente, es decir, sirve para proyectos donde los desarrolladores tienen total dominio de los productos y tecnologías implementados en el proyecto, porque en TSP se entiende que las personas son expertas en los estos productos y tecnologías, es decir, que ya lo han realizado otras veces y que pueden estimar y diseñar todos los productos del proyecto sin problemas.</w:t>
      </w:r>
    </w:p>
    <w:p w:rsidR="003C4D7E" w:rsidRDefault="003C4D7E" w:rsidP="003C4D7E">
      <w:pPr>
        <w:rPr>
          <w:lang w:val="es-MX"/>
        </w:rPr>
      </w:pPr>
      <w:r>
        <w:rPr>
          <w:lang w:val="es-MX"/>
        </w:rPr>
        <w:t xml:space="preserve">Además, TSP da por hecho de que una vez diseñado un producto, este se diseñó de la mejor manera que pudo haber sido, y que la persona que realizó dicho trabajo no va a cambiar de parecer a lo largo del proyecto, sin contemplar que las ideas y/o innovación puede llegar en cualquier momento, y esto en TSP conlleva a cambiar todos los documentos y desarrollos realizados por la persona que diseña, como por las demás personas que dependen de este trabajo, pudiendo desechar todo el esfuerzo empleado en la </w:t>
      </w:r>
      <w:r w:rsidR="008537A9">
        <w:rPr>
          <w:lang w:val="es-MX"/>
        </w:rPr>
        <w:t>generación de tantos documentos.</w:t>
      </w:r>
    </w:p>
    <w:p w:rsidR="00873939" w:rsidRDefault="00873939" w:rsidP="003C4D7E">
      <w:pPr>
        <w:pBdr>
          <w:bottom w:val="single" w:sz="6" w:space="1" w:color="auto"/>
        </w:pBdr>
        <w:rPr>
          <w:lang w:val="es-MX"/>
        </w:rPr>
      </w:pPr>
    </w:p>
    <w:p w:rsidR="00873939" w:rsidRDefault="00873939" w:rsidP="003C4D7E">
      <w:pPr>
        <w:rPr>
          <w:lang w:val="es-MX"/>
        </w:rPr>
      </w:pPr>
      <w:r>
        <w:rPr>
          <w:lang w:val="es-MX"/>
        </w:rPr>
        <w:t xml:space="preserve"> </w:t>
      </w:r>
    </w:p>
    <w:p w:rsidR="00873939" w:rsidRDefault="008A3B65" w:rsidP="003C4D7E">
      <w:pPr>
        <w:rPr>
          <w:lang w:val="es-MX"/>
        </w:rPr>
      </w:pPr>
      <w:r>
        <w:rPr>
          <w:lang w:val="es-MX"/>
        </w:rPr>
        <w:t>Vamos en la Semana 22</w:t>
      </w:r>
      <w:r w:rsidR="00873939">
        <w:rPr>
          <w:lang w:val="es-MX"/>
        </w:rPr>
        <w:t xml:space="preserve"> después de haber realizado el lanzamiento y ninguno de los miembros del equipo, con excepción mía, ha desarrollado siquiera una sola línea de código.</w:t>
      </w:r>
    </w:p>
    <w:p w:rsidR="00873939" w:rsidRDefault="00873939" w:rsidP="003C4D7E">
      <w:pPr>
        <w:rPr>
          <w:lang w:val="es-MX"/>
        </w:rPr>
      </w:pPr>
      <w:r>
        <w:rPr>
          <w:lang w:val="es-MX"/>
        </w:rPr>
        <w:t xml:space="preserve">Ninguna línea de código realizada en </w:t>
      </w:r>
      <w:r w:rsidR="008A3B65">
        <w:rPr>
          <w:lang w:val="es-MX"/>
        </w:rPr>
        <w:t xml:space="preserve">más de </w:t>
      </w:r>
      <w:bookmarkStart w:id="0" w:name="_GoBack"/>
      <w:bookmarkEnd w:id="0"/>
      <w:r>
        <w:rPr>
          <w:lang w:val="es-MX"/>
        </w:rPr>
        <w:t>5 meses de desarrollo del proyecto.</w:t>
      </w:r>
    </w:p>
    <w:p w:rsidR="00873939" w:rsidRDefault="00873939" w:rsidP="003C4D7E">
      <w:pPr>
        <w:rPr>
          <w:lang w:val="es-MX"/>
        </w:rPr>
      </w:pPr>
      <w:r>
        <w:rPr>
          <w:lang w:val="es-MX"/>
        </w:rPr>
        <w:t>Todo el tiempo la han empleado para realizar documentos de la misma administración de la metodología TSP, esto jamás me había sucedido, esto ya lo platique con mi Jefe Javier Solís, el cual también es el Gerente del área y gerente del proyecto.</w:t>
      </w:r>
    </w:p>
    <w:p w:rsidR="000C706D" w:rsidRDefault="000C706D" w:rsidP="003C4D7E">
      <w:pPr>
        <w:rPr>
          <w:lang w:val="es-MX"/>
        </w:rPr>
      </w:pPr>
    </w:p>
    <w:p w:rsidR="000C706D" w:rsidRDefault="000C706D" w:rsidP="003C4D7E">
      <w:pPr>
        <w:rPr>
          <w:lang w:val="es-MX"/>
        </w:rPr>
      </w:pPr>
      <w:r>
        <w:rPr>
          <w:lang w:val="es-MX"/>
        </w:rPr>
        <w:t>Estoy esperando también la junta que había comentado la gente de Social Media Club con los 13 grupos mencionados, para ver si me puede enriquecer esto  la funcionalidad del producto.</w:t>
      </w:r>
    </w:p>
    <w:p w:rsidR="008537A9" w:rsidRDefault="008537A9" w:rsidP="003C4D7E">
      <w:pPr>
        <w:rPr>
          <w:lang w:val="es-MX"/>
        </w:rPr>
      </w:pPr>
    </w:p>
    <w:p w:rsidR="003C4D7E" w:rsidRDefault="003C4D7E" w:rsidP="003C4D7E">
      <w:pPr>
        <w:rPr>
          <w:lang w:val="es-MX"/>
        </w:rPr>
      </w:pPr>
    </w:p>
    <w:p w:rsidR="003C4D7E" w:rsidRDefault="003C4D7E" w:rsidP="003C4D7E">
      <w:pPr>
        <w:rPr>
          <w:lang w:val="es-MX"/>
        </w:rPr>
      </w:pPr>
    </w:p>
    <w:p w:rsidR="00FA713F" w:rsidRDefault="00FA713F" w:rsidP="00FA713F">
      <w:pPr>
        <w:rPr>
          <w:lang w:val="es-MX"/>
        </w:rPr>
      </w:pPr>
    </w:p>
    <w:p w:rsidR="00FA713F" w:rsidRDefault="00FA713F" w:rsidP="00FA713F">
      <w:pPr>
        <w:rPr>
          <w:lang w:val="es-MX"/>
        </w:rPr>
      </w:pPr>
    </w:p>
    <w:p w:rsidR="0036125C" w:rsidRPr="0036125C" w:rsidRDefault="0036125C" w:rsidP="0036125C">
      <w:pPr>
        <w:ind w:left="360"/>
        <w:rPr>
          <w:lang w:val="es-MX"/>
        </w:rPr>
      </w:pPr>
    </w:p>
    <w:sectPr w:rsidR="0036125C" w:rsidRPr="00361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5A7"/>
    <w:multiLevelType w:val="hybridMultilevel"/>
    <w:tmpl w:val="FB30E2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50"/>
    <w:rsid w:val="000C706D"/>
    <w:rsid w:val="0036125C"/>
    <w:rsid w:val="00391A63"/>
    <w:rsid w:val="003C4D7E"/>
    <w:rsid w:val="008537A9"/>
    <w:rsid w:val="00873939"/>
    <w:rsid w:val="008A3B65"/>
    <w:rsid w:val="00932350"/>
    <w:rsid w:val="00AC3E2D"/>
    <w:rsid w:val="00F900FD"/>
    <w:rsid w:val="00FA7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8</cp:revision>
  <dcterms:created xsi:type="dcterms:W3CDTF">2012-09-04T16:59:00Z</dcterms:created>
  <dcterms:modified xsi:type="dcterms:W3CDTF">2012-10-25T17:31:00Z</dcterms:modified>
</cp:coreProperties>
</file>