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Lab03</w:t>
      </w:r>
    </w:p>
    <w:p>
      <w:pPr>
        <w:pStyle w:val="Body"/>
        <w:bidi w:val="0"/>
      </w:pPr>
      <w:r>
        <w:rPr>
          <w:rtl w:val="0"/>
        </w:rPr>
        <w:t>Henry Hongbin Liu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written answer for each section is in the R script comment.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2.1 Linear model summary:</w:t>
      </w:r>
    </w:p>
    <w:p>
      <w:pPr>
        <w:pStyle w:val="Body"/>
        <w:bidi w:val="0"/>
      </w:pPr>
      <w:r>
        <w:rPr>
          <w:rtl w:val="0"/>
        </w:rPr>
        <w:t>Call:</w:t>
      </w:r>
    </w:p>
    <w:p>
      <w:pPr>
        <w:pStyle w:val="Body"/>
        <w:bidi w:val="0"/>
      </w:pPr>
      <w:r>
        <w:rPr>
          <w:rtl w:val="0"/>
        </w:rPr>
        <w:t>lm(formula = EPI ~ ECO + BDH + MKP + MHP + CDF, data = epi_data)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Residuals:</w:t>
      </w:r>
    </w:p>
    <w:p>
      <w:pPr>
        <w:pStyle w:val="Body"/>
        <w:bidi w:val="0"/>
      </w:pPr>
      <w:r>
        <w:rPr>
          <w:rtl w:val="0"/>
          <w:lang w:val="de-DE"/>
        </w:rPr>
        <w:t xml:space="preserve">     Min       1Q   Median       3Q      Max </w:t>
      </w:r>
    </w:p>
    <w:p>
      <w:pPr>
        <w:pStyle w:val="Body"/>
        <w:bidi w:val="0"/>
      </w:pPr>
      <w:r>
        <w:rPr>
          <w:rtl w:val="0"/>
          <w:lang w:val="de-DE"/>
        </w:rPr>
        <w:t xml:space="preserve">-10.6969  -3.3802   0.0762   3.3101  12.2877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Coefficients: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Estimate Std. Error t value Pr(&gt;|t|)    </w:t>
      </w:r>
    </w:p>
    <w:p>
      <w:pPr>
        <w:pStyle w:val="Body"/>
        <w:bidi w:val="0"/>
      </w:pPr>
      <w:r>
        <w:rPr>
          <w:rtl w:val="0"/>
          <w:lang w:val="de-DE"/>
        </w:rPr>
        <w:t xml:space="preserve">(Intercept)  0.34014    2.32418   0.146  0.88388    </w:t>
      </w:r>
    </w:p>
    <w:p>
      <w:pPr>
        <w:pStyle w:val="Body"/>
        <w:bidi w:val="0"/>
      </w:pPr>
      <w:r>
        <w:rPr>
          <w:rtl w:val="0"/>
        </w:rPr>
        <w:t>ECO          1.26193    0.08018  15.738  &lt; 2e-16 ***</w:t>
      </w:r>
    </w:p>
    <w:p>
      <w:pPr>
        <w:pStyle w:val="Body"/>
        <w:bidi w:val="0"/>
      </w:pPr>
      <w:r>
        <w:rPr>
          <w:rtl w:val="0"/>
        </w:rPr>
        <w:t>BDH         -0.41141    0.06124  -6.718 5.69e-10 ***</w:t>
      </w:r>
    </w:p>
    <w:p>
      <w:pPr>
        <w:pStyle w:val="Body"/>
        <w:bidi w:val="0"/>
      </w:pPr>
      <w:r>
        <w:rPr>
          <w:rtl w:val="0"/>
          <w:lang w:val="de-DE"/>
        </w:rPr>
        <w:t xml:space="preserve">MKP         -0.01589    0.01748  -0.909  0.36516    </w:t>
      </w:r>
    </w:p>
    <w:p>
      <w:pPr>
        <w:pStyle w:val="Body"/>
        <w:bidi w:val="0"/>
      </w:pPr>
      <w:r>
        <w:rPr>
          <w:rtl w:val="0"/>
          <w:lang w:val="de-DE"/>
        </w:rPr>
        <w:t xml:space="preserve">MHP          0.01974    0.02570   0.768  0.44381    </w:t>
      </w:r>
    </w:p>
    <w:p>
      <w:pPr>
        <w:pStyle w:val="Body"/>
        <w:bidi w:val="0"/>
      </w:pPr>
      <w:r>
        <w:rPr>
          <w:rtl w:val="0"/>
          <w:lang w:val="de-DE"/>
        </w:rPr>
        <w:t xml:space="preserve">CDF          0.05303    0.01606   3.303  0.00124 ** </w:t>
      </w: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Residual standard error: 4.788 on 126 degrees of freedom</w:t>
      </w:r>
    </w:p>
    <w:p>
      <w:pPr>
        <w:pStyle w:val="Body"/>
        <w:bidi w:val="0"/>
      </w:pPr>
      <w:r>
        <w:rPr>
          <w:rtl w:val="0"/>
        </w:rPr>
        <w:t xml:space="preserve">  (48 observations deleted due to missingness)</w:t>
      </w:r>
    </w:p>
    <w:p>
      <w:pPr>
        <w:pStyle w:val="Body"/>
        <w:bidi w:val="0"/>
      </w:pPr>
      <w:r>
        <w:rPr>
          <w:rtl w:val="0"/>
        </w:rPr>
        <w:t>Multiple R-squared:  0.8351,</w:t>
        <w:tab/>
        <w:t xml:space="preserve">Adjusted R-squared:  0.8286 </w:t>
      </w:r>
    </w:p>
    <w:p>
      <w:pPr>
        <w:pStyle w:val="Body"/>
        <w:bidi w:val="0"/>
      </w:pPr>
      <w:r>
        <w:rPr>
          <w:rtl w:val="0"/>
        </w:rPr>
        <w:t>F-statistic: 127.6 on 5 and 126 DF,  p-value: &lt; 2.2e-16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2.2 Linear Model Summary:</w:t>
      </w:r>
    </w:p>
    <w:p>
      <w:pPr>
        <w:pStyle w:val="Body"/>
        <w:bidi w:val="0"/>
      </w:pPr>
      <w:r>
        <w:rPr>
          <w:rtl w:val="0"/>
        </w:rPr>
        <w:t>Call:</w:t>
      </w:r>
    </w:p>
    <w:p>
      <w:pPr>
        <w:pStyle w:val="Body"/>
        <w:bidi w:val="0"/>
      </w:pPr>
      <w:r>
        <w:rPr>
          <w:rtl w:val="0"/>
        </w:rPr>
        <w:t>lm(formula = EPI ~ ECO + BDH + MKP + MHP + CDF, data = eastern_europe)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Residuals:</w:t>
      </w:r>
    </w:p>
    <w:p>
      <w:pPr>
        <w:pStyle w:val="Body"/>
        <w:bidi w:val="0"/>
      </w:pPr>
      <w:r>
        <w:rPr>
          <w:rtl w:val="0"/>
          <w:lang w:val="de-DE"/>
        </w:rPr>
        <w:t xml:space="preserve">    Min      1Q  Median      3Q     Max </w:t>
      </w:r>
    </w:p>
    <w:p>
      <w:pPr>
        <w:pStyle w:val="Body"/>
        <w:bidi w:val="0"/>
      </w:pPr>
      <w:r>
        <w:rPr>
          <w:rtl w:val="0"/>
        </w:rPr>
        <w:t xml:space="preserve">-1.6561 -0.8051 -0.2996  0.6681  1.9664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Coefficients: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Estimate Std. Error t value Pr(&gt;|t|)    </w:t>
      </w:r>
    </w:p>
    <w:p>
      <w:pPr>
        <w:pStyle w:val="Body"/>
        <w:bidi w:val="0"/>
      </w:pPr>
      <w:r>
        <w:rPr>
          <w:rtl w:val="0"/>
          <w:lang w:val="de-DE"/>
        </w:rPr>
        <w:t xml:space="preserve">(Intercept) -11.68009    4.80114  -2.433 0.045236 *  </w:t>
      </w:r>
    </w:p>
    <w:p>
      <w:pPr>
        <w:pStyle w:val="Body"/>
        <w:bidi w:val="0"/>
      </w:pPr>
      <w:r>
        <w:rPr>
          <w:rtl w:val="0"/>
        </w:rPr>
        <w:t>ECO           1.65475    0.21750   7.608 0.000125 ***</w:t>
      </w:r>
    </w:p>
    <w:p>
      <w:pPr>
        <w:pStyle w:val="Body"/>
        <w:bidi w:val="0"/>
      </w:pPr>
      <w:r>
        <w:rPr>
          <w:rtl w:val="0"/>
          <w:lang w:val="de-DE"/>
        </w:rPr>
        <w:t xml:space="preserve">BDH          -0.74204    0.17039  -4.355 0.003335 ** </w:t>
      </w:r>
    </w:p>
    <w:p>
      <w:pPr>
        <w:pStyle w:val="Body"/>
        <w:bidi w:val="0"/>
      </w:pPr>
      <w:r>
        <w:rPr>
          <w:rtl w:val="0"/>
          <w:lang w:val="de-DE"/>
        </w:rPr>
        <w:t xml:space="preserve">MKP          -0.05876    0.01887  -3.114 0.016982 *  </w:t>
      </w:r>
    </w:p>
    <w:p>
      <w:pPr>
        <w:pStyle w:val="Body"/>
        <w:bidi w:val="0"/>
      </w:pPr>
      <w:r>
        <w:rPr>
          <w:rtl w:val="0"/>
          <w:lang w:val="de-DE"/>
        </w:rPr>
        <w:t xml:space="preserve">MHP           0.03958    0.01614   2.453 0.043938 *  </w:t>
      </w:r>
    </w:p>
    <w:p>
      <w:pPr>
        <w:pStyle w:val="Body"/>
        <w:bidi w:val="0"/>
      </w:pPr>
      <w:r>
        <w:rPr>
          <w:rtl w:val="0"/>
          <w:lang w:val="de-DE"/>
        </w:rPr>
        <w:t>CDF           0.21533    0.02242   9.605 2.79e-05 ***</w:t>
      </w: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  <w:r>
        <w:rPr>
          <w:rtl w:val="0"/>
          <w:lang w:val="it-IT"/>
        </w:rPr>
        <w:t xml:space="preserve">Signif. codes:  0 </w:t>
      </w:r>
      <w:r>
        <w:rPr>
          <w:rtl w:val="1"/>
        </w:rPr>
        <w:t>‘</w:t>
      </w:r>
      <w:r>
        <w:rPr>
          <w:rtl w:val="0"/>
        </w:rPr>
        <w:t>***</w:t>
      </w:r>
      <w:r>
        <w:rPr>
          <w:rtl w:val="1"/>
        </w:rPr>
        <w:t xml:space="preserve">’ </w:t>
      </w:r>
      <w:r>
        <w:rPr>
          <w:rtl w:val="0"/>
        </w:rPr>
        <w:t xml:space="preserve">0.001 </w:t>
      </w:r>
      <w:r>
        <w:rPr>
          <w:rtl w:val="1"/>
        </w:rPr>
        <w:t>‘</w:t>
      </w:r>
      <w:r>
        <w:rPr>
          <w:rtl w:val="0"/>
        </w:rPr>
        <w:t>**</w:t>
      </w:r>
      <w:r>
        <w:rPr>
          <w:rtl w:val="1"/>
        </w:rPr>
        <w:t xml:space="preserve">’ </w:t>
      </w:r>
      <w:r>
        <w:rPr>
          <w:rtl w:val="0"/>
        </w:rPr>
        <w:t xml:space="preserve">0.01 </w:t>
      </w:r>
      <w:r>
        <w:rPr>
          <w:rtl w:val="1"/>
        </w:rPr>
        <w:t>‘</w:t>
      </w:r>
      <w:r>
        <w:rPr>
          <w:rtl w:val="0"/>
        </w:rPr>
        <w:t>*</w:t>
      </w:r>
      <w:r>
        <w:rPr>
          <w:rtl w:val="1"/>
        </w:rPr>
        <w:t xml:space="preserve">’ </w:t>
      </w:r>
      <w:r>
        <w:rPr>
          <w:rtl w:val="0"/>
        </w:rPr>
        <w:t xml:space="preserve">0.05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 xml:space="preserve">’ </w:t>
      </w:r>
      <w:r>
        <w:rPr>
          <w:rtl w:val="0"/>
        </w:rPr>
        <w:t xml:space="preserve">0.1 </w:t>
      </w:r>
      <w:r>
        <w:rPr>
          <w:rtl w:val="1"/>
        </w:rPr>
        <w:t xml:space="preserve">‘ ’ </w:t>
      </w:r>
      <w:r>
        <w:rPr>
          <w:rtl w:val="0"/>
        </w:rPr>
        <w:t>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Residual standard error: 1.405 on 7 degrees of freedom</w:t>
      </w:r>
    </w:p>
    <w:p>
      <w:pPr>
        <w:pStyle w:val="Body"/>
        <w:bidi w:val="0"/>
      </w:pPr>
      <w:r>
        <w:rPr>
          <w:rtl w:val="0"/>
        </w:rPr>
        <w:t xml:space="preserve">  (6 observations deleted due to missingness)</w:t>
      </w:r>
    </w:p>
    <w:p>
      <w:pPr>
        <w:pStyle w:val="Body"/>
        <w:bidi w:val="0"/>
      </w:pPr>
      <w:r>
        <w:rPr>
          <w:rtl w:val="0"/>
        </w:rPr>
        <w:t>Multiple R-squared:  0.9873,</w:t>
        <w:tab/>
        <w:t xml:space="preserve">Adjusted R-squared:  0.9781 </w:t>
      </w:r>
    </w:p>
    <w:p>
      <w:pPr>
        <w:pStyle w:val="Body"/>
        <w:bidi w:val="0"/>
      </w:pPr>
      <w:r>
        <w:rPr>
          <w:rtl w:val="0"/>
        </w:rPr>
        <w:t>F-statistic: 108.4 on 5 and 7 DF,  p-value: 1.789e-06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3.1 Matrix:</w:t>
      </w:r>
    </w:p>
    <w:p>
      <w:pPr>
        <w:pStyle w:val="Body"/>
        <w:bidi w:val="0"/>
      </w:pPr>
      <w:r>
        <w:rPr>
          <w:rtl w:val="0"/>
        </w:rPr>
        <w:t>Confusion Matrix and Statistics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  Reference</w:t>
      </w:r>
    </w:p>
    <w:p>
      <w:pPr>
        <w:pStyle w:val="Body"/>
        <w:bidi w:val="0"/>
      </w:pPr>
      <w:r>
        <w:rPr>
          <w:rtl w:val="0"/>
          <w:lang w:val="de-DE"/>
        </w:rPr>
        <w:t>Prediction                  Eastern Europe Latin America &amp; Caribbean Southern Asia</w:t>
      </w:r>
    </w:p>
    <w:p>
      <w:pPr>
        <w:pStyle w:val="Body"/>
        <w:bidi w:val="0"/>
      </w:pPr>
      <w:r>
        <w:rPr>
          <w:rtl w:val="0"/>
          <w:lang w:val="de-DE"/>
        </w:rPr>
        <w:t xml:space="preserve">  Eastern Europe                         1                         1             0</w:t>
      </w:r>
    </w:p>
    <w:p>
      <w:pPr>
        <w:pStyle w:val="Body"/>
        <w:bidi w:val="0"/>
      </w:pPr>
      <w:r>
        <w:rPr>
          <w:rtl w:val="0"/>
          <w:lang w:val="de-DE"/>
        </w:rPr>
        <w:t xml:space="preserve">  Latin America &amp; Caribbean              2                         6             1</w:t>
      </w:r>
    </w:p>
    <w:p>
      <w:pPr>
        <w:pStyle w:val="Body"/>
        <w:bidi w:val="0"/>
      </w:pPr>
      <w:r>
        <w:rPr>
          <w:rtl w:val="0"/>
        </w:rPr>
        <w:t xml:space="preserve">  Southern Asia                          0                         1            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Overall Statistics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        Accuracy : 0.5833          </w:t>
      </w:r>
    </w:p>
    <w:p>
      <w:pPr>
        <w:pStyle w:val="Body"/>
        <w:bidi w:val="0"/>
      </w:pPr>
      <w:r>
        <w:rPr>
          <w:rtl w:val="0"/>
        </w:rPr>
        <w:t xml:space="preserve">                 95% CI : (0.2767, 0.8483)</w:t>
      </w:r>
    </w:p>
    <w:p>
      <w:pPr>
        <w:pStyle w:val="Body"/>
        <w:bidi w:val="0"/>
      </w:pPr>
      <w:r>
        <w:rPr>
          <w:rtl w:val="0"/>
          <w:lang w:val="de-DE"/>
        </w:rPr>
        <w:t xml:space="preserve">    No Information Rate : 0.6667  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P-Value [Acc &gt; NIR] : 0.8223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           Kappa : 0.0769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Mcnemar's Test P-Value : NA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Statistics by Class: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Class: Eastern Europe Class: Latin America &amp; Caribbean Class: Southern Asia</w:t>
      </w:r>
    </w:p>
    <w:p>
      <w:pPr>
        <w:pStyle w:val="Body"/>
        <w:bidi w:val="0"/>
      </w:pPr>
      <w:r>
        <w:rPr>
          <w:rtl w:val="0"/>
        </w:rPr>
        <w:t>Sensitivity                        0.33333                           0.7500              0.00000</w:t>
      </w:r>
    </w:p>
    <w:p>
      <w:pPr>
        <w:pStyle w:val="Body"/>
        <w:bidi w:val="0"/>
      </w:pPr>
      <w:r>
        <w:rPr>
          <w:rtl w:val="0"/>
        </w:rPr>
        <w:t>Specificity                        0.88889                           0.2500              0.90909</w:t>
      </w:r>
    </w:p>
    <w:p>
      <w:pPr>
        <w:pStyle w:val="Body"/>
        <w:bidi w:val="0"/>
      </w:pPr>
      <w:r>
        <w:rPr>
          <w:rtl w:val="0"/>
        </w:rPr>
        <w:t>Pos Pred Value                     0.50000                           0.6667              0.00000</w:t>
      </w:r>
    </w:p>
    <w:p>
      <w:pPr>
        <w:pStyle w:val="Body"/>
        <w:bidi w:val="0"/>
      </w:pPr>
      <w:r>
        <w:rPr>
          <w:rtl w:val="0"/>
        </w:rPr>
        <w:t>Neg Pred Value                     0.80000                           0.3333              0.90909</w:t>
      </w:r>
    </w:p>
    <w:p>
      <w:pPr>
        <w:pStyle w:val="Body"/>
        <w:bidi w:val="0"/>
      </w:pPr>
      <w:r>
        <w:rPr>
          <w:rtl w:val="0"/>
        </w:rPr>
        <w:t>Prevalence                         0.25000                           0.6667              0.08333</w:t>
      </w:r>
    </w:p>
    <w:p>
      <w:pPr>
        <w:pStyle w:val="Body"/>
        <w:bidi w:val="0"/>
      </w:pPr>
      <w:r>
        <w:rPr>
          <w:rtl w:val="0"/>
        </w:rPr>
        <w:t>Detection Rate                     0.08333                           0.5000              0.00000</w:t>
      </w:r>
    </w:p>
    <w:p>
      <w:pPr>
        <w:pStyle w:val="Body"/>
        <w:bidi w:val="0"/>
      </w:pPr>
      <w:r>
        <w:rPr>
          <w:rtl w:val="0"/>
        </w:rPr>
        <w:t>Detection Prevalence               0.16667                           0.7500              0.08333</w:t>
      </w:r>
    </w:p>
    <w:p>
      <w:pPr>
        <w:pStyle w:val="Body"/>
        <w:bidi w:val="0"/>
      </w:pPr>
      <w:r>
        <w:rPr>
          <w:rtl w:val="0"/>
        </w:rPr>
        <w:t>Balanced Accuracy                  0.61111                           0.5000              0.45455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"Accuracy for Model 1: 0.583333333333333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3.2 Answers:</w:t>
      </w:r>
    </w:p>
    <w:p>
      <w:pPr>
        <w:pStyle w:val="Body"/>
        <w:bidi w:val="0"/>
      </w:pPr>
      <w:r>
        <w:rPr>
          <w:rtl w:val="0"/>
        </w:rPr>
        <w:t>Confusion Matrix and Statistics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Reference</w:t>
      </w:r>
    </w:p>
    <w:p>
      <w:pPr>
        <w:pStyle w:val="Body"/>
        <w:bidi w:val="0"/>
      </w:pPr>
      <w:r>
        <w:rPr>
          <w:rtl w:val="0"/>
        </w:rPr>
        <w:t>Prediction            Greater Middle East Sub-Saharan Africa</w:t>
      </w:r>
    </w:p>
    <w:p>
      <w:pPr>
        <w:pStyle w:val="Body"/>
        <w:bidi w:val="0"/>
      </w:pPr>
      <w:r>
        <w:rPr>
          <w:rtl w:val="0"/>
          <w:lang w:val="de-DE"/>
        </w:rPr>
        <w:t xml:space="preserve">  Greater Middle East                   2                  2</w:t>
      </w:r>
    </w:p>
    <w:p>
      <w:pPr>
        <w:pStyle w:val="Body"/>
        <w:bidi w:val="0"/>
      </w:pPr>
      <w:r>
        <w:rPr>
          <w:rtl w:val="0"/>
          <w:lang w:val="de-DE"/>
        </w:rPr>
        <w:t xml:space="preserve">  Sub-Saharan Africa                    2                  4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        Accuracy : 0.6                </w:t>
      </w:r>
    </w:p>
    <w:p>
      <w:pPr>
        <w:pStyle w:val="Body"/>
        <w:bidi w:val="0"/>
      </w:pPr>
      <w:r>
        <w:rPr>
          <w:rtl w:val="0"/>
        </w:rPr>
        <w:t xml:space="preserve">                 95% CI : (0.2624, 0.8784)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No Information Rate : 0.6        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P-Value [Acc &gt; NIR] : 0.6331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           Kappa : 0.1667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Mcnemar's Test P-Value : 1.0000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     Sensitivity : 0.5000             </w:t>
      </w:r>
    </w:p>
    <w:p>
      <w:pPr>
        <w:pStyle w:val="Body"/>
        <w:bidi w:val="0"/>
      </w:pPr>
      <w:r>
        <w:rPr>
          <w:rtl w:val="0"/>
        </w:rPr>
        <w:t xml:space="preserve">            Specificity : 0.6667             </w:t>
      </w:r>
    </w:p>
    <w:p>
      <w:pPr>
        <w:pStyle w:val="Body"/>
        <w:bidi w:val="0"/>
      </w:pPr>
      <w:r>
        <w:rPr>
          <w:rtl w:val="0"/>
        </w:rPr>
        <w:t xml:space="preserve">         Pos Pred Value : 0.5000     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Neg Pred Value : 0.6667             </w:t>
      </w:r>
    </w:p>
    <w:p>
      <w:pPr>
        <w:pStyle w:val="Body"/>
        <w:bidi w:val="0"/>
      </w:pPr>
      <w:r>
        <w:rPr>
          <w:rtl w:val="0"/>
        </w:rPr>
        <w:t xml:space="preserve">             Prevalence : 0.4000     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Detection Rate : 0.2000             </w:t>
      </w:r>
    </w:p>
    <w:p>
      <w:pPr>
        <w:pStyle w:val="Body"/>
        <w:bidi w:val="0"/>
      </w:pPr>
      <w:r>
        <w:rPr>
          <w:rtl w:val="0"/>
        </w:rPr>
        <w:t xml:space="preserve">   Detection Prevalence : 0.4000             </w:t>
      </w:r>
    </w:p>
    <w:p>
      <w:pPr>
        <w:pStyle w:val="Body"/>
        <w:bidi w:val="0"/>
      </w:pPr>
      <w:r>
        <w:rPr>
          <w:rtl w:val="0"/>
        </w:rPr>
        <w:t xml:space="preserve">      Balanced Accuracy : 0.5833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'Positive' Class : Greater Middle East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"Accuracy for Model 2: 0.6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4.1 outcome:</w:t>
      </w:r>
    </w:p>
    <w:p>
      <w:pPr>
        <w:pStyle w:val="Body"/>
        <w:bidi w:val="0"/>
      </w:pPr>
      <w:r>
        <w:rPr>
          <w:rtl w:val="0"/>
        </w:rPr>
        <w:t>&gt; print(paste("WCSS for Subset 1 (Eastern Europe, Latin America &amp; Caribbean, Southern Asia):", wcss_subset1))</w:t>
      </w:r>
    </w:p>
    <w:p>
      <w:pPr>
        <w:pStyle w:val="Body"/>
        <w:bidi w:val="0"/>
      </w:pPr>
      <w:r>
        <w:rPr>
          <w:rtl w:val="0"/>
        </w:rPr>
        <w:t>[1] "WCSS for Subset 1 (Eastern Europe, Latin America &amp; Caribbean, Southern Asia): 47553.4160869565"</w:t>
      </w:r>
    </w:p>
    <w:p>
      <w:pPr>
        <w:pStyle w:val="Body"/>
        <w:bidi w:val="0"/>
      </w:pPr>
      <w:r>
        <w:rPr>
          <w:rtl w:val="0"/>
        </w:rPr>
        <w:t>&gt; print(paste("WCSS for Subset 2 (Western Europe, Sub-Saharan Africa, Greater Middle East):", wcss_subset2))</w:t>
      </w:r>
    </w:p>
    <w:p>
      <w:pPr>
        <w:pStyle w:val="Body"/>
        <w:bidi w:val="0"/>
      </w:pPr>
      <w:r>
        <w:rPr>
          <w:rtl w:val="0"/>
        </w:rPr>
        <w:t>[1] "WCSS for Subset 2 (Western Europe, Sub-Saharan Africa, Greater Middle East): 47924.7299650349"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