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0B42" w14:textId="77777777" w:rsidR="007F092A" w:rsidRDefault="00000000">
      <w:pPr>
        <w:spacing w:after="112" w:line="259" w:lineRule="auto"/>
        <w:ind w:left="0" w:right="0" w:firstLine="0"/>
      </w:pPr>
      <w:r>
        <w:rPr>
          <w:b/>
        </w:rPr>
        <w:t xml:space="preserve"> </w:t>
      </w:r>
    </w:p>
    <w:p w14:paraId="5753C8A7" w14:textId="77777777" w:rsidR="007F092A" w:rsidRDefault="00000000">
      <w:pPr>
        <w:spacing w:after="28" w:line="259" w:lineRule="auto"/>
        <w:ind w:left="34" w:right="0" w:firstLine="0"/>
        <w:jc w:val="center"/>
      </w:pPr>
      <w:r>
        <w:rPr>
          <w:b/>
          <w:sz w:val="34"/>
        </w:rPr>
        <w:t xml:space="preserve"> </w:t>
      </w:r>
    </w:p>
    <w:p w14:paraId="44459B3D" w14:textId="77777777" w:rsidR="007F092A" w:rsidRDefault="00000000">
      <w:pPr>
        <w:spacing w:after="36" w:line="291" w:lineRule="auto"/>
        <w:ind w:left="3006" w:right="671" w:hanging="370"/>
      </w:pPr>
      <w:r>
        <w:rPr>
          <w:b/>
          <w:sz w:val="34"/>
        </w:rPr>
        <w:t xml:space="preserve">SIMATS ENGINEERING </w:t>
      </w:r>
      <w:r>
        <w:rPr>
          <w:b/>
          <w:sz w:val="28"/>
        </w:rPr>
        <w:t xml:space="preserve">ASSESSMENT TOOL 2 </w:t>
      </w:r>
    </w:p>
    <w:p w14:paraId="3D615491" w14:textId="77777777" w:rsidR="007F092A" w:rsidRDefault="00000000">
      <w:pPr>
        <w:spacing w:after="28" w:line="259" w:lineRule="auto"/>
        <w:ind w:left="34" w:right="0" w:firstLine="0"/>
        <w:jc w:val="center"/>
      </w:pPr>
      <w:r>
        <w:rPr>
          <w:b/>
          <w:sz w:val="34"/>
        </w:rPr>
        <w:t xml:space="preserve"> </w:t>
      </w:r>
    </w:p>
    <w:p w14:paraId="59F61D9C" w14:textId="77777777" w:rsidR="007F092A" w:rsidRDefault="00000000">
      <w:pPr>
        <w:spacing w:after="0" w:line="259" w:lineRule="auto"/>
        <w:ind w:left="34" w:right="0" w:firstLine="0"/>
        <w:jc w:val="center"/>
      </w:pPr>
      <w:r>
        <w:rPr>
          <w:b/>
          <w:sz w:val="34"/>
        </w:rPr>
        <w:t xml:space="preserve"> </w:t>
      </w:r>
    </w:p>
    <w:p w14:paraId="51DAC8D4" w14:textId="77777777" w:rsidR="007F092A" w:rsidRDefault="00000000">
      <w:pPr>
        <w:pStyle w:val="Heading1"/>
        <w:numPr>
          <w:ilvl w:val="0"/>
          <w:numId w:val="0"/>
        </w:numPr>
        <w:spacing w:after="27"/>
        <w:ind w:left="-5"/>
      </w:pPr>
      <w:r>
        <w:t xml:space="preserve">COURSE NAME: CRYPTOGRAPHY AND NETWORK SECURITY  </w:t>
      </w:r>
      <w:r>
        <w:tab/>
        <w:t xml:space="preserve"> </w:t>
      </w:r>
      <w:r>
        <w:tab/>
        <w:t xml:space="preserve"> COURSE CODE: CSA51  </w:t>
      </w:r>
      <w:r>
        <w:tab/>
        <w:t xml:space="preserve"> </w:t>
      </w:r>
    </w:p>
    <w:p w14:paraId="51576114" w14:textId="77777777" w:rsidR="007F092A" w:rsidRDefault="00000000">
      <w:pPr>
        <w:spacing w:after="0" w:line="259" w:lineRule="auto"/>
        <w:ind w:left="0" w:right="0" w:firstLine="0"/>
      </w:pPr>
      <w:r>
        <w:rPr>
          <w:b/>
        </w:rPr>
        <w:t xml:space="preserve"> </w:t>
      </w:r>
    </w:p>
    <w:p w14:paraId="203423F8" w14:textId="77777777" w:rsidR="007F092A" w:rsidRDefault="00000000">
      <w:pPr>
        <w:spacing w:after="97" w:line="259" w:lineRule="auto"/>
        <w:ind w:left="0" w:right="0" w:firstLine="0"/>
      </w:pPr>
      <w:r>
        <w:rPr>
          <w:rFonts w:ascii="Calibri" w:eastAsia="Calibri" w:hAnsi="Calibri" w:cs="Calibri"/>
          <w:noProof/>
          <w:sz w:val="22"/>
        </w:rPr>
        <mc:AlternateContent>
          <mc:Choice Requires="wpg">
            <w:drawing>
              <wp:inline distT="0" distB="0" distL="0" distR="0" wp14:anchorId="63A871B9" wp14:editId="501FB0C1">
                <wp:extent cx="5734558" cy="20193"/>
                <wp:effectExtent l="0" t="0" r="0" b="0"/>
                <wp:docPr id="4034" name="Group 4034"/>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5711" name="Shape 5711"/>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2" name="Shape 571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3" name="Shape 5713"/>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4" name="Shape 5714"/>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5" name="Shape 5715"/>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6" name="Shape 5716"/>
                        <wps:cNvSpPr/>
                        <wps:spPr>
                          <a:xfrm>
                            <a:off x="573151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17" name="Shape 571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18" name="Shape 5718"/>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19" name="Shape 5719"/>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34" style="width:451.54pt;height:1.58997pt;mso-position-horizontal-relative:char;mso-position-vertical-relative:line" coordsize="57345,201">
                <v:shape id="Shape 5720" style="position:absolute;width:57334;height:196;left:0;top:0;" coordsize="5733415,19685" path="m0,0l5733415,0l5733415,19685l0,19685l0,0">
                  <v:stroke weight="0pt" endcap="flat" joinstyle="miter" miterlimit="10" on="false" color="#000000" opacity="0"/>
                  <v:fill on="true" color="#a0a0a0"/>
                </v:shape>
                <v:shape id="Shape 5721" style="position:absolute;width:91;height:91;left:3;top:3;" coordsize="9144,9144" path="m0,0l9144,0l9144,9144l0,9144l0,0">
                  <v:stroke weight="0pt" endcap="flat" joinstyle="miter" miterlimit="10" on="false" color="#000000" opacity="0"/>
                  <v:fill on="true" color="#a0a0a0"/>
                </v:shape>
                <v:shape id="Shape 5722" style="position:absolute;width:57280;height:91;left:33;top:3;" coordsize="5728081,9144" path="m0,0l5728081,0l5728081,9144l0,9144l0,0">
                  <v:stroke weight="0pt" endcap="flat" joinstyle="miter" miterlimit="10" on="false" color="#000000" opacity="0"/>
                  <v:fill on="true" color="#a0a0a0"/>
                </v:shape>
                <v:shape id="Shape 5723" style="position:absolute;width:91;height:91;left:57315;top:3;" coordsize="9144,9144" path="m0,0l9144,0l9144,9144l0,9144l0,0">
                  <v:stroke weight="0pt" endcap="flat" joinstyle="miter" miterlimit="10" on="false" color="#000000" opacity="0"/>
                  <v:fill on="true" color="#a0a0a0"/>
                </v:shape>
                <v:shape id="Shape 5724" style="position:absolute;width:91;height:137;left:3;top:34;" coordsize="9144,13716" path="m0,0l9144,0l9144,13716l0,13716l0,0">
                  <v:stroke weight="0pt" endcap="flat" joinstyle="miter" miterlimit="10" on="false" color="#000000" opacity="0"/>
                  <v:fill on="true" color="#a0a0a0"/>
                </v:shape>
                <v:shape id="Shape 5725" style="position:absolute;width:91;height:137;left:57315;top:34;" coordsize="9144,13716" path="m0,0l9144,0l9144,13716l0,13716l0,0">
                  <v:stroke weight="0pt" endcap="flat" joinstyle="miter" miterlimit="10" on="false" color="#000000" opacity="0"/>
                  <v:fill on="true" color="#e3e3e3"/>
                </v:shape>
                <v:shape id="Shape 5726" style="position:absolute;width:91;height:91;left:3;top:171;" coordsize="9144,9144" path="m0,0l9144,0l9144,9144l0,9144l0,0">
                  <v:stroke weight="0pt" endcap="flat" joinstyle="miter" miterlimit="10" on="false" color="#000000" opacity="0"/>
                  <v:fill on="true" color="#e3e3e3"/>
                </v:shape>
                <v:shape id="Shape 5727" style="position:absolute;width:57280;height:91;left:33;top:171;" coordsize="5728081,9144" path="m0,0l5728081,0l5728081,9144l0,9144l0,0">
                  <v:stroke weight="0pt" endcap="flat" joinstyle="miter" miterlimit="10" on="false" color="#000000" opacity="0"/>
                  <v:fill on="true" color="#e3e3e3"/>
                </v:shape>
                <v:shape id="Shape 5728" style="position:absolute;width:91;height:91;left:57315;top:171;" coordsize="9144,9144" path="m0,0l9144,0l9144,9144l0,9144l0,0">
                  <v:stroke weight="0pt" endcap="flat" joinstyle="miter" miterlimit="10" on="false" color="#000000" opacity="0"/>
                  <v:fill on="true" color="#e3e3e3"/>
                </v:shape>
              </v:group>
            </w:pict>
          </mc:Fallback>
        </mc:AlternateContent>
      </w:r>
    </w:p>
    <w:p w14:paraId="0B54A38F" w14:textId="77777777" w:rsidR="007F092A" w:rsidRDefault="00000000">
      <w:pPr>
        <w:spacing w:after="27" w:line="259" w:lineRule="auto"/>
        <w:ind w:left="0" w:right="0" w:firstLine="0"/>
      </w:pPr>
      <w:r>
        <w:rPr>
          <w:b/>
        </w:rPr>
        <w:t xml:space="preserve"> </w:t>
      </w:r>
      <w:r>
        <w:rPr>
          <w:b/>
        </w:rPr>
        <w:tab/>
        <w:t xml:space="preserve"> </w:t>
      </w:r>
      <w:r>
        <w:rPr>
          <w:b/>
        </w:rPr>
        <w:tab/>
        <w:t xml:space="preserve"> </w:t>
      </w:r>
      <w:r>
        <w:rPr>
          <w:b/>
        </w:rPr>
        <w:tab/>
        <w:t xml:space="preserve"> </w:t>
      </w:r>
      <w:r>
        <w:rPr>
          <w:b/>
        </w:rPr>
        <w:tab/>
        <w:t xml:space="preserve"> </w:t>
      </w:r>
    </w:p>
    <w:p w14:paraId="49135CD8" w14:textId="77777777" w:rsidR="007F092A" w:rsidRDefault="00000000">
      <w:pPr>
        <w:spacing w:after="19" w:line="259" w:lineRule="auto"/>
        <w:ind w:left="0" w:right="0" w:firstLine="0"/>
      </w:pPr>
      <w:r>
        <w:rPr>
          <w:b/>
        </w:rPr>
        <w:t xml:space="preserve"> </w:t>
      </w:r>
    </w:p>
    <w:p w14:paraId="06DDB7A5" w14:textId="77777777" w:rsidR="007F092A" w:rsidRDefault="00000000">
      <w:pPr>
        <w:pStyle w:val="Heading1"/>
        <w:numPr>
          <w:ilvl w:val="0"/>
          <w:numId w:val="0"/>
        </w:numPr>
        <w:ind w:left="-5"/>
      </w:pPr>
      <w:r>
        <w:t xml:space="preserve">COURSE OUTCOME COVERED </w:t>
      </w:r>
    </w:p>
    <w:p w14:paraId="02DADB02" w14:textId="77777777" w:rsidR="007F092A" w:rsidRDefault="00000000">
      <w:pPr>
        <w:spacing w:after="35" w:line="259" w:lineRule="auto"/>
        <w:ind w:left="0" w:right="0" w:firstLine="0"/>
      </w:pPr>
      <w:r>
        <w:rPr>
          <w:b/>
        </w:rPr>
        <w:t xml:space="preserve"> </w:t>
      </w:r>
    </w:p>
    <w:p w14:paraId="211099B2" w14:textId="77777777" w:rsidR="007F092A" w:rsidRDefault="00000000">
      <w:pPr>
        <w:spacing w:after="0" w:line="291" w:lineRule="auto"/>
        <w:ind w:left="0" w:right="0" w:firstLine="0"/>
      </w:pPr>
      <w:r>
        <w:rPr>
          <w:b/>
        </w:rPr>
        <w:t xml:space="preserve">CO2: </w:t>
      </w:r>
      <w:r>
        <w:rPr>
          <w:sz w:val="22"/>
        </w:rPr>
        <w:t>Analyze Public Key crypto system strategies using RSA and key Exchange for Encryption algorithm to strengthen information security.</w:t>
      </w:r>
      <w:r>
        <w:rPr>
          <w:i/>
        </w:rPr>
        <w:t xml:space="preserve"> </w:t>
      </w:r>
      <w:r>
        <w:t xml:space="preserve">(BL4,BL5) </w:t>
      </w:r>
    </w:p>
    <w:p w14:paraId="14E4FD76" w14:textId="77777777" w:rsidR="007F092A" w:rsidRDefault="00000000">
      <w:pPr>
        <w:spacing w:after="31" w:line="259" w:lineRule="auto"/>
        <w:ind w:left="0" w:right="0" w:firstLine="0"/>
      </w:pPr>
      <w:r>
        <w:t xml:space="preserve"> </w:t>
      </w:r>
    </w:p>
    <w:p w14:paraId="2FDC6066" w14:textId="77777777" w:rsidR="007F092A" w:rsidRDefault="00000000">
      <w:pPr>
        <w:spacing w:after="24" w:line="259" w:lineRule="auto"/>
        <w:ind w:left="0" w:right="0" w:firstLine="0"/>
      </w:pPr>
      <w:r>
        <w:rPr>
          <w:b/>
          <w:sz w:val="22"/>
        </w:rPr>
        <w:t xml:space="preserve">Scenario-Based </w:t>
      </w:r>
      <w:r>
        <w:rPr>
          <w:b/>
        </w:rPr>
        <w:t xml:space="preserve">: 20% </w:t>
      </w:r>
    </w:p>
    <w:p w14:paraId="346AFC4D" w14:textId="77777777" w:rsidR="007F092A" w:rsidRDefault="00000000">
      <w:pPr>
        <w:spacing w:after="19" w:line="259" w:lineRule="auto"/>
        <w:ind w:left="0" w:right="0" w:firstLine="0"/>
      </w:pPr>
      <w:r>
        <w:t xml:space="preserve"> </w:t>
      </w:r>
    </w:p>
    <w:p w14:paraId="075DE83F" w14:textId="77777777" w:rsidR="007F092A" w:rsidRDefault="00000000">
      <w:pPr>
        <w:pStyle w:val="Heading1"/>
        <w:numPr>
          <w:ilvl w:val="0"/>
          <w:numId w:val="0"/>
        </w:numPr>
        <w:tabs>
          <w:tab w:val="center" w:pos="2160"/>
          <w:tab w:val="center" w:pos="2881"/>
          <w:tab w:val="center" w:pos="3601"/>
          <w:tab w:val="center" w:pos="4321"/>
          <w:tab w:val="center" w:pos="5041"/>
          <w:tab w:val="center" w:pos="6635"/>
        </w:tabs>
        <w:spacing w:after="27"/>
        <w:ind w:left="-15"/>
      </w:pPr>
      <w:r>
        <w:t xml:space="preserve">QUESTIONS: </w:t>
      </w:r>
      <w:r>
        <w:tab/>
        <w:t xml:space="preserve"> </w:t>
      </w:r>
      <w:r>
        <w:tab/>
        <w:t xml:space="preserve"> </w:t>
      </w:r>
      <w:r>
        <w:tab/>
        <w:t xml:space="preserve"> </w:t>
      </w:r>
      <w:r>
        <w:tab/>
        <w:t xml:space="preserve"> </w:t>
      </w:r>
      <w:r>
        <w:tab/>
        <w:t xml:space="preserve"> </w:t>
      </w:r>
      <w:r>
        <w:tab/>
        <w:t xml:space="preserve">Total Marks: 50 </w:t>
      </w:r>
    </w:p>
    <w:p w14:paraId="38A37D4C" w14:textId="77777777" w:rsidR="007F092A" w:rsidRDefault="00000000">
      <w:pPr>
        <w:spacing w:after="2" w:line="259" w:lineRule="auto"/>
        <w:ind w:right="61"/>
        <w:jc w:val="center"/>
      </w:pPr>
      <w:r>
        <w:rPr>
          <w:b/>
        </w:rPr>
        <w:t xml:space="preserve">Annexure A </w:t>
      </w:r>
    </w:p>
    <w:p w14:paraId="730AA03A" w14:textId="77777777" w:rsidR="007F092A"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6ACCC130" wp14:editId="4C1C4FEA">
                <wp:extent cx="5734558" cy="20574"/>
                <wp:effectExtent l="0" t="0" r="0" b="0"/>
                <wp:docPr id="4035" name="Group 4035"/>
                <wp:cNvGraphicFramePr/>
                <a:graphic xmlns:a="http://schemas.openxmlformats.org/drawingml/2006/main">
                  <a:graphicData uri="http://schemas.microsoft.com/office/word/2010/wordprocessingGroup">
                    <wpg:wgp>
                      <wpg:cNvGrpSpPr/>
                      <wpg:grpSpPr>
                        <a:xfrm>
                          <a:off x="0" y="0"/>
                          <a:ext cx="5734558" cy="20574"/>
                          <a:chOff x="0" y="0"/>
                          <a:chExt cx="5734558" cy="20574"/>
                        </a:xfrm>
                      </wpg:grpSpPr>
                      <wps:wsp>
                        <wps:cNvPr id="5729" name="Shape 572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0" name="Shape 573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1" name="Shape 5731"/>
                        <wps:cNvSpPr/>
                        <wps:spPr>
                          <a:xfrm>
                            <a:off x="3353" y="762"/>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2" name="Shape 5732"/>
                        <wps:cNvSpPr/>
                        <wps:spPr>
                          <a:xfrm>
                            <a:off x="573151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3" name="Shape 573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4" name="Shape 5734"/>
                        <wps:cNvSpPr/>
                        <wps:spPr>
                          <a:xfrm>
                            <a:off x="573151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35" name="Shape 573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36" name="Shape 5736"/>
                        <wps:cNvSpPr/>
                        <wps:spPr>
                          <a:xfrm>
                            <a:off x="3353" y="17526"/>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37" name="Shape 5737"/>
                        <wps:cNvSpPr/>
                        <wps:spPr>
                          <a:xfrm>
                            <a:off x="573151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35" style="width:451.54pt;height:1.62pt;mso-position-horizontal-relative:char;mso-position-vertical-relative:line" coordsize="57345,205">
                <v:shape id="Shape 5738" style="position:absolute;width:57334;height:196;left:0;top:0;" coordsize="5733415,19685" path="m0,0l5733415,0l5733415,19685l0,19685l0,0">
                  <v:stroke weight="0pt" endcap="flat" joinstyle="miter" miterlimit="10" on="false" color="#000000" opacity="0"/>
                  <v:fill on="true" color="#a0a0a0"/>
                </v:shape>
                <v:shape id="Shape 5739" style="position:absolute;width:91;height:91;left:3;top:7;" coordsize="9144,9144" path="m0,0l9144,0l9144,9144l0,9144l0,0">
                  <v:stroke weight="0pt" endcap="flat" joinstyle="miter" miterlimit="10" on="false" color="#000000" opacity="0"/>
                  <v:fill on="true" color="#a0a0a0"/>
                </v:shape>
                <v:shape id="Shape 5740" style="position:absolute;width:57280;height:91;left:33;top:7;" coordsize="5728081,9144" path="m0,0l5728081,0l5728081,9144l0,9144l0,0">
                  <v:stroke weight="0pt" endcap="flat" joinstyle="miter" miterlimit="10" on="false" color="#000000" opacity="0"/>
                  <v:fill on="true" color="#a0a0a0"/>
                </v:shape>
                <v:shape id="Shape 5741" style="position:absolute;width:91;height:91;left:57315;top:7;" coordsize="9144,9144" path="m0,0l9144,0l9144,9144l0,9144l0,0">
                  <v:stroke weight="0pt" endcap="flat" joinstyle="miter" miterlimit="10" on="false" color="#000000" opacity="0"/>
                  <v:fill on="true" color="#a0a0a0"/>
                </v:shape>
                <v:shape id="Shape 5742" style="position:absolute;width:91;height:137;left:3;top:38;" coordsize="9144,13716" path="m0,0l9144,0l9144,13716l0,13716l0,0">
                  <v:stroke weight="0pt" endcap="flat" joinstyle="miter" miterlimit="10" on="false" color="#000000" opacity="0"/>
                  <v:fill on="true" color="#a0a0a0"/>
                </v:shape>
                <v:shape id="Shape 5743" style="position:absolute;width:91;height:137;left:57315;top:38;" coordsize="9144,13716" path="m0,0l9144,0l9144,13716l0,13716l0,0">
                  <v:stroke weight="0pt" endcap="flat" joinstyle="miter" miterlimit="10" on="false" color="#000000" opacity="0"/>
                  <v:fill on="true" color="#e3e3e3"/>
                </v:shape>
                <v:shape id="Shape 5744" style="position:absolute;width:91;height:91;left:3;top:175;" coordsize="9144,9144" path="m0,0l9144,0l9144,9144l0,9144l0,0">
                  <v:stroke weight="0pt" endcap="flat" joinstyle="miter" miterlimit="10" on="false" color="#000000" opacity="0"/>
                  <v:fill on="true" color="#e3e3e3"/>
                </v:shape>
                <v:shape id="Shape 5745" style="position:absolute;width:57280;height:91;left:33;top:175;" coordsize="5728081,9144" path="m0,0l5728081,0l5728081,9144l0,9144l0,0">
                  <v:stroke weight="0pt" endcap="flat" joinstyle="miter" miterlimit="10" on="false" color="#000000" opacity="0"/>
                  <v:fill on="true" color="#e3e3e3"/>
                </v:shape>
                <v:shape id="Shape 5746" style="position:absolute;width:91;height:91;left:57315;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p>
    <w:p w14:paraId="79B1C62E" w14:textId="77777777" w:rsidR="007F092A" w:rsidRDefault="00000000">
      <w:pPr>
        <w:spacing w:after="19" w:line="259" w:lineRule="auto"/>
        <w:ind w:left="0" w:right="0" w:firstLine="0"/>
      </w:pPr>
      <w:r>
        <w:rPr>
          <w:b/>
        </w:rPr>
        <w:t xml:space="preserve"> </w:t>
      </w:r>
    </w:p>
    <w:p w14:paraId="340CCF51" w14:textId="77777777" w:rsidR="007F092A" w:rsidRDefault="00000000">
      <w:pPr>
        <w:spacing w:after="0" w:line="259" w:lineRule="auto"/>
        <w:ind w:left="-5" w:right="0"/>
      </w:pPr>
      <w:r>
        <w:rPr>
          <w:b/>
          <w:i/>
        </w:rPr>
        <w:t>Code of Conduct:</w:t>
      </w:r>
      <w:r>
        <w:rPr>
          <w:rFonts w:ascii="Times New Roman" w:eastAsia="Times New Roman" w:hAnsi="Times New Roman" w:cs="Times New Roman"/>
        </w:rPr>
        <w:t xml:space="preserve"> </w:t>
      </w:r>
    </w:p>
    <w:p w14:paraId="6A7A32F6" w14:textId="77777777" w:rsidR="007F092A" w:rsidRDefault="00000000">
      <w:pPr>
        <w:spacing w:after="0" w:line="259" w:lineRule="auto"/>
        <w:ind w:left="0" w:right="0" w:firstLine="0"/>
      </w:pPr>
      <w:r>
        <w:rPr>
          <w:rFonts w:ascii="Times New Roman" w:eastAsia="Times New Roman" w:hAnsi="Times New Roman" w:cs="Times New Roman"/>
        </w:rPr>
        <w:t xml:space="preserve"> </w:t>
      </w:r>
    </w:p>
    <w:p w14:paraId="6D01EDB8" w14:textId="4A17B6DA" w:rsidR="007F092A" w:rsidRDefault="00000000">
      <w:pPr>
        <w:spacing w:after="0" w:line="239" w:lineRule="auto"/>
        <w:ind w:left="0" w:right="66" w:firstLine="0"/>
        <w:jc w:val="both"/>
      </w:pPr>
      <w:r>
        <w:rPr>
          <w:i/>
        </w:rPr>
        <w:t xml:space="preserve">I </w:t>
      </w:r>
      <w:r w:rsidR="00F80CA4" w:rsidRPr="00F80CA4">
        <w:rPr>
          <w:i/>
        </w:rPr>
        <w:t>HAYAGRIVA R.A(192521006)</w:t>
      </w:r>
      <w:r>
        <w:rPr>
          <w:i/>
        </w:rPr>
        <w:t xml:space="preserve"> certify that this submission is my original work and that I have adhered to the guidelines specified for this assessment.</w:t>
      </w:r>
      <w:r>
        <w:rPr>
          <w:rFonts w:ascii="Times New Roman" w:eastAsia="Times New Roman" w:hAnsi="Times New Roman" w:cs="Times New Roman"/>
        </w:rPr>
        <w:t xml:space="preserve"> </w:t>
      </w:r>
      <w:r>
        <w:rPr>
          <w:i/>
        </w:rPr>
        <w:t>I understand that any violation of academic integrity rules will result in disciplinary action.</w:t>
      </w:r>
      <w:r>
        <w:rPr>
          <w:rFonts w:ascii="Times New Roman" w:eastAsia="Times New Roman" w:hAnsi="Times New Roman" w:cs="Times New Roman"/>
        </w:rPr>
        <w:t xml:space="preserve"> </w:t>
      </w:r>
    </w:p>
    <w:p w14:paraId="7E098A53" w14:textId="77777777" w:rsidR="007F092A" w:rsidRDefault="00000000">
      <w:pPr>
        <w:spacing w:after="0" w:line="259" w:lineRule="auto"/>
        <w:ind w:left="0" w:right="0" w:firstLine="0"/>
      </w:pPr>
      <w:r>
        <w:rPr>
          <w:rFonts w:ascii="Times New Roman" w:eastAsia="Times New Roman" w:hAnsi="Times New Roman" w:cs="Times New Roman"/>
        </w:rPr>
        <w:t xml:space="preserve"> </w:t>
      </w:r>
    </w:p>
    <w:p w14:paraId="4F0C944D" w14:textId="77777777" w:rsidR="007F092A" w:rsidRDefault="00000000">
      <w:pPr>
        <w:spacing w:after="0" w:line="259" w:lineRule="auto"/>
        <w:ind w:left="-5" w:right="0"/>
      </w:pPr>
      <w:r>
        <w:rPr>
          <w:b/>
          <w:i/>
        </w:rPr>
        <w:t xml:space="preserve">Signature of the student: </w:t>
      </w:r>
    </w:p>
    <w:p w14:paraId="30A23B72" w14:textId="77777777" w:rsidR="007F092A" w:rsidRDefault="00000000">
      <w:pPr>
        <w:spacing w:after="0" w:line="259" w:lineRule="auto"/>
        <w:ind w:left="0" w:right="0" w:firstLine="0"/>
      </w:pPr>
      <w:r>
        <w:rPr>
          <w:b/>
          <w:i/>
        </w:rPr>
        <w:t xml:space="preserve"> </w:t>
      </w:r>
    </w:p>
    <w:p w14:paraId="5ACF465A" w14:textId="77777777" w:rsidR="007F092A" w:rsidRDefault="00000000">
      <w:pPr>
        <w:spacing w:after="19" w:line="259" w:lineRule="auto"/>
        <w:ind w:left="0" w:right="0" w:firstLine="0"/>
      </w:pPr>
      <w:r>
        <w:rPr>
          <w:b/>
        </w:rPr>
        <w:t xml:space="preserve"> </w:t>
      </w:r>
    </w:p>
    <w:p w14:paraId="5CCABE8A" w14:textId="77777777" w:rsidR="007F092A" w:rsidRDefault="00000000">
      <w:pPr>
        <w:spacing w:after="19" w:line="259" w:lineRule="auto"/>
        <w:ind w:left="0" w:right="0" w:firstLine="0"/>
      </w:pPr>
      <w:r>
        <w:rPr>
          <w:b/>
        </w:rPr>
        <w:t xml:space="preserve"> </w:t>
      </w:r>
    </w:p>
    <w:p w14:paraId="68FC97C9" w14:textId="77777777" w:rsidR="007F092A" w:rsidRDefault="00000000">
      <w:pPr>
        <w:spacing w:after="19" w:line="259" w:lineRule="auto"/>
        <w:ind w:left="0" w:right="0" w:firstLine="0"/>
      </w:pPr>
      <w:r>
        <w:rPr>
          <w:b/>
        </w:rPr>
        <w:t xml:space="preserve"> </w:t>
      </w:r>
    </w:p>
    <w:p w14:paraId="3D57EA30" w14:textId="77777777" w:rsidR="007F092A" w:rsidRDefault="00000000">
      <w:pPr>
        <w:spacing w:after="21" w:line="259" w:lineRule="auto"/>
        <w:ind w:left="0" w:right="0" w:firstLine="0"/>
      </w:pPr>
      <w:r>
        <w:rPr>
          <w:b/>
        </w:rPr>
        <w:t xml:space="preserve"> </w:t>
      </w:r>
    </w:p>
    <w:p w14:paraId="70C00A0D" w14:textId="77777777" w:rsidR="007F092A" w:rsidRDefault="00000000">
      <w:pPr>
        <w:spacing w:after="0" w:line="259" w:lineRule="auto"/>
        <w:ind w:left="6" w:right="0" w:firstLine="0"/>
        <w:jc w:val="center"/>
      </w:pPr>
      <w:r>
        <w:rPr>
          <w:b/>
        </w:rPr>
        <w:t xml:space="preserve"> </w:t>
      </w:r>
    </w:p>
    <w:p w14:paraId="124E9407" w14:textId="77777777" w:rsidR="007F092A" w:rsidRDefault="00000000">
      <w:pPr>
        <w:spacing w:after="0" w:line="259" w:lineRule="auto"/>
        <w:ind w:left="6" w:right="0" w:firstLine="0"/>
        <w:jc w:val="center"/>
      </w:pPr>
      <w:r>
        <w:rPr>
          <w:b/>
        </w:rPr>
        <w:t xml:space="preserve"> </w:t>
      </w:r>
    </w:p>
    <w:p w14:paraId="6B919B65" w14:textId="77777777" w:rsidR="007F092A" w:rsidRDefault="00000000">
      <w:pPr>
        <w:spacing w:after="0" w:line="259" w:lineRule="auto"/>
        <w:ind w:left="6" w:right="0" w:firstLine="0"/>
        <w:jc w:val="center"/>
      </w:pPr>
      <w:r>
        <w:rPr>
          <w:b/>
        </w:rPr>
        <w:t xml:space="preserve"> </w:t>
      </w:r>
    </w:p>
    <w:p w14:paraId="4C035D23" w14:textId="77777777" w:rsidR="007F092A" w:rsidRDefault="00000000">
      <w:pPr>
        <w:spacing w:after="0" w:line="259" w:lineRule="auto"/>
        <w:ind w:left="6" w:right="0" w:firstLine="0"/>
        <w:jc w:val="center"/>
      </w:pPr>
      <w:r>
        <w:rPr>
          <w:b/>
        </w:rPr>
        <w:t xml:space="preserve"> </w:t>
      </w:r>
    </w:p>
    <w:p w14:paraId="3818F3D6" w14:textId="77777777" w:rsidR="007F092A" w:rsidRDefault="00000000">
      <w:pPr>
        <w:spacing w:after="0" w:line="259" w:lineRule="auto"/>
        <w:ind w:left="6" w:right="0" w:firstLine="0"/>
        <w:jc w:val="center"/>
      </w:pPr>
      <w:r>
        <w:rPr>
          <w:b/>
        </w:rPr>
        <w:t xml:space="preserve"> </w:t>
      </w:r>
    </w:p>
    <w:p w14:paraId="304F36B4" w14:textId="77777777" w:rsidR="007F092A" w:rsidRDefault="00000000">
      <w:pPr>
        <w:spacing w:after="0" w:line="259" w:lineRule="auto"/>
        <w:ind w:left="6" w:right="0" w:firstLine="0"/>
        <w:jc w:val="center"/>
      </w:pPr>
      <w:r>
        <w:rPr>
          <w:b/>
        </w:rPr>
        <w:t xml:space="preserve"> </w:t>
      </w:r>
    </w:p>
    <w:p w14:paraId="69F268B0" w14:textId="77777777" w:rsidR="007F092A" w:rsidRDefault="00000000">
      <w:pPr>
        <w:spacing w:after="0" w:line="259" w:lineRule="auto"/>
        <w:ind w:left="6" w:right="0" w:firstLine="0"/>
        <w:jc w:val="center"/>
      </w:pPr>
      <w:r>
        <w:rPr>
          <w:b/>
        </w:rPr>
        <w:t xml:space="preserve"> </w:t>
      </w:r>
    </w:p>
    <w:p w14:paraId="13A704DA" w14:textId="77777777" w:rsidR="007F092A" w:rsidRDefault="00000000">
      <w:pPr>
        <w:spacing w:after="0" w:line="259" w:lineRule="auto"/>
        <w:ind w:left="6" w:right="0" w:firstLine="0"/>
        <w:jc w:val="center"/>
      </w:pPr>
      <w:r>
        <w:rPr>
          <w:b/>
        </w:rPr>
        <w:t xml:space="preserve"> </w:t>
      </w:r>
    </w:p>
    <w:p w14:paraId="0971DBAB" w14:textId="77777777" w:rsidR="007F092A" w:rsidRDefault="00000000">
      <w:pPr>
        <w:spacing w:after="2" w:line="259" w:lineRule="auto"/>
        <w:ind w:right="61"/>
        <w:jc w:val="center"/>
      </w:pPr>
      <w:r>
        <w:rPr>
          <w:b/>
        </w:rPr>
        <w:lastRenderedPageBreak/>
        <w:t xml:space="preserve">Annexure A </w:t>
      </w:r>
    </w:p>
    <w:p w14:paraId="7004D2A2" w14:textId="77777777" w:rsidR="007F092A" w:rsidRDefault="00000000">
      <w:pPr>
        <w:spacing w:after="259" w:line="259" w:lineRule="auto"/>
        <w:ind w:right="61"/>
        <w:jc w:val="center"/>
      </w:pPr>
      <w:r>
        <w:rPr>
          <w:b/>
        </w:rPr>
        <w:t xml:space="preserve">Scenario-based </w:t>
      </w:r>
    </w:p>
    <w:p w14:paraId="041194CE" w14:textId="77777777" w:rsidR="007F092A" w:rsidRDefault="00000000">
      <w:pPr>
        <w:pStyle w:val="Heading1"/>
        <w:ind w:left="253" w:hanging="268"/>
      </w:pPr>
      <w:r>
        <w:t>Secure Data Transmission using Block Cipher</w:t>
      </w:r>
      <w:r>
        <w:rPr>
          <w:b w:val="0"/>
        </w:rPr>
        <w:t xml:space="preserve"> </w:t>
      </w:r>
    </w:p>
    <w:p w14:paraId="3186515E" w14:textId="77777777" w:rsidR="007F092A" w:rsidRDefault="00000000">
      <w:r>
        <w:t xml:space="preserve">A company is transmitting repeated financial data blocks over a network. Initially, they used ECB mode and noticed patterns in ciphertext. </w:t>
      </w:r>
    </w:p>
    <w:p w14:paraId="08EC5546" w14:textId="77777777" w:rsidR="007F092A" w:rsidRDefault="00000000">
      <w:pPr>
        <w:numPr>
          <w:ilvl w:val="0"/>
          <w:numId w:val="1"/>
        </w:numPr>
        <w:spacing w:after="193"/>
        <w:ind w:hanging="360"/>
      </w:pPr>
      <w:r>
        <w:t xml:space="preserve">Explain why this issue occurs.  </w:t>
      </w:r>
    </w:p>
    <w:p w14:paraId="6D9014E6" w14:textId="77777777" w:rsidR="007F092A" w:rsidRDefault="00000000">
      <w:pPr>
        <w:numPr>
          <w:ilvl w:val="0"/>
          <w:numId w:val="1"/>
        </w:numPr>
        <w:spacing w:after="264"/>
        <w:ind w:hanging="360"/>
      </w:pPr>
      <w:r>
        <w:t xml:space="preserve">Suggest a more secure block cipher mode and justify your choice based on the scenario.  </w:t>
      </w:r>
    </w:p>
    <w:p w14:paraId="151BEF04" w14:textId="77777777" w:rsidR="00F80CA4" w:rsidRDefault="00F80CA4" w:rsidP="00F80CA4">
      <w:pPr>
        <w:pStyle w:val="Heading3"/>
        <w:rPr>
          <w:rFonts w:ascii="Times New Roman" w:eastAsia="Times New Roman" w:hAnsi="Times New Roman" w:cs="Times New Roman"/>
          <w:color w:val="auto"/>
        </w:rPr>
      </w:pPr>
      <w:r>
        <w:t>A. Why do patterns occur in ECB mode?</w:t>
      </w:r>
    </w:p>
    <w:p w14:paraId="6BAD1C68" w14:textId="77777777" w:rsidR="00F80CA4" w:rsidRDefault="00F80CA4" w:rsidP="00F80CA4">
      <w:pPr>
        <w:pStyle w:val="NormalWeb"/>
      </w:pPr>
      <w:r>
        <w:t xml:space="preserve">In </w:t>
      </w:r>
      <w:r>
        <w:rPr>
          <w:rStyle w:val="Strong"/>
        </w:rPr>
        <w:t>Electronic Codebook (ECB) mode</w:t>
      </w:r>
      <w:r>
        <w:t>, each plaintext block is encrypted independently using the same key.</w:t>
      </w:r>
    </w:p>
    <w:p w14:paraId="6B27A535" w14:textId="77777777" w:rsidR="00F80CA4" w:rsidRDefault="00F80CA4" w:rsidP="00F80CA4">
      <w:pPr>
        <w:pStyle w:val="NormalWeb"/>
      </w:pPr>
      <w:r>
        <w:t>Therefore:</w:t>
      </w:r>
    </w:p>
    <w:p w14:paraId="6AF9E3F4" w14:textId="77777777" w:rsidR="00F80CA4" w:rsidRDefault="00F80CA4" w:rsidP="00F80CA4">
      <w:pPr>
        <w:pStyle w:val="NormalWeb"/>
      </w:pPr>
      <w:r>
        <w:rPr>
          <w:rStyle w:val="Strong"/>
        </w:rPr>
        <w:t>Identical plaintext blocks produce identical ciphertext blocks.</w:t>
      </w:r>
    </w:p>
    <w:p w14:paraId="0FAAF1AB" w14:textId="77777777" w:rsidR="00F80CA4" w:rsidRDefault="00F80CA4" w:rsidP="00F80CA4">
      <w:pPr>
        <w:pStyle w:val="NormalWeb"/>
      </w:pPr>
      <w:r>
        <w:t>Since the company is transmitting repeated financial data, the repeated blocks generate repeated ciphertext patterns. An attacker may not immediately know the original data, but they can observe patterns and relationships in the encrypted information.</w:t>
      </w:r>
    </w:p>
    <w:p w14:paraId="2C05E17F" w14:textId="77777777" w:rsidR="00F80CA4" w:rsidRDefault="00F80CA4" w:rsidP="00F80CA4">
      <w:pPr>
        <w:pStyle w:val="Heading3"/>
      </w:pPr>
      <w:r>
        <w:t>B. Suggest a more secure mode</w:t>
      </w:r>
    </w:p>
    <w:p w14:paraId="78A89DB3" w14:textId="77777777" w:rsidR="00F80CA4" w:rsidRDefault="00F80CA4" w:rsidP="00F80CA4">
      <w:pPr>
        <w:pStyle w:val="NormalWeb"/>
      </w:pPr>
      <w:r>
        <w:t xml:space="preserve">A better choice is </w:t>
      </w:r>
      <w:r>
        <w:rPr>
          <w:rStyle w:val="Strong"/>
        </w:rPr>
        <w:t>CBC (Cipher Block Chaining) mode</w:t>
      </w:r>
      <w:r>
        <w:t>.</w:t>
      </w:r>
    </w:p>
    <w:p w14:paraId="77B6D0B0" w14:textId="77777777" w:rsidR="00F80CA4" w:rsidRDefault="00F80CA4" w:rsidP="00F80CA4">
      <w:pPr>
        <w:pStyle w:val="NormalWeb"/>
      </w:pPr>
      <w:r>
        <w:t xml:space="preserve">In CBC mode, each plaintext block is combined with the previous ciphertext block before encryption. An </w:t>
      </w:r>
      <w:r>
        <w:rPr>
          <w:rStyle w:val="Strong"/>
        </w:rPr>
        <w:t>Initialization Vector (IV)</w:t>
      </w:r>
      <w:r>
        <w:t xml:space="preserve"> is used for the first block.</w:t>
      </w:r>
    </w:p>
    <w:p w14:paraId="3B70E919" w14:textId="77777777" w:rsidR="00F80CA4" w:rsidRDefault="00F80CA4" w:rsidP="00F80CA4">
      <w:pPr>
        <w:pStyle w:val="NormalWeb"/>
      </w:pPr>
      <w:r>
        <w:t>This means that even if two plaintext blocks are identical, their ciphertext blocks can be different.</w:t>
      </w:r>
    </w:p>
    <w:p w14:paraId="75AB32FB" w14:textId="77777777" w:rsidR="00F80CA4" w:rsidRDefault="00F80CA4" w:rsidP="00F80CA4">
      <w:pPr>
        <w:pStyle w:val="NormalWeb"/>
      </w:pPr>
      <w:r>
        <w:rPr>
          <w:rStyle w:val="Strong"/>
        </w:rPr>
        <w:t>Conclusion:</w:t>
      </w:r>
      <w:r>
        <w:t xml:space="preserve"> CBC is more secure than ECB for this scenario because it hides repeated data patterns.</w:t>
      </w:r>
    </w:p>
    <w:p w14:paraId="6D89C119" w14:textId="77777777" w:rsidR="00F80CA4" w:rsidRDefault="00F80CA4" w:rsidP="00F80CA4">
      <w:pPr>
        <w:spacing w:after="264"/>
      </w:pPr>
    </w:p>
    <w:p w14:paraId="4B7EBDC8" w14:textId="77777777" w:rsidR="007F092A" w:rsidRDefault="00000000">
      <w:pPr>
        <w:pStyle w:val="Heading1"/>
        <w:ind w:left="253" w:hanging="268"/>
      </w:pPr>
      <w:r>
        <w:t>Choosing an Encryption Algorithm for Banking System</w:t>
      </w:r>
      <w:r>
        <w:rPr>
          <w:b w:val="0"/>
        </w:rPr>
        <w:t xml:space="preserve"> </w:t>
      </w:r>
    </w:p>
    <w:p w14:paraId="58436FCE" w14:textId="77777777" w:rsidR="007F092A" w:rsidRDefault="00000000">
      <w:r>
        <w:t xml:space="preserve">A banking application needs high security and moderate performance for encrypting customer transactions. The available options are DES, 3-DES, and Blowfish. </w:t>
      </w:r>
    </w:p>
    <w:p w14:paraId="2E251CFC" w14:textId="77777777" w:rsidR="007F092A" w:rsidRDefault="00000000">
      <w:pPr>
        <w:numPr>
          <w:ilvl w:val="0"/>
          <w:numId w:val="2"/>
        </w:numPr>
        <w:spacing w:after="194"/>
        <w:ind w:hanging="360"/>
      </w:pPr>
      <w:r>
        <w:t xml:space="preserve">Identify the most suitable algorithm for this scenario.  </w:t>
      </w:r>
    </w:p>
    <w:p w14:paraId="60D5BFA5" w14:textId="77777777" w:rsidR="007F092A" w:rsidRDefault="00000000">
      <w:pPr>
        <w:numPr>
          <w:ilvl w:val="0"/>
          <w:numId w:val="2"/>
        </w:numPr>
        <w:spacing w:after="330"/>
        <w:ind w:hanging="360"/>
      </w:pPr>
      <w:r>
        <w:t xml:space="preserve">Justify your choice based on security strength and efficiency.  </w:t>
      </w:r>
    </w:p>
    <w:p w14:paraId="1A132750" w14:textId="77777777" w:rsidR="00F80CA4" w:rsidRDefault="00F80CA4" w:rsidP="00F80CA4">
      <w:pPr>
        <w:pStyle w:val="Heading3"/>
        <w:rPr>
          <w:rFonts w:ascii="Times New Roman" w:eastAsia="Times New Roman" w:hAnsi="Times New Roman" w:cs="Times New Roman"/>
          <w:color w:val="auto"/>
        </w:rPr>
      </w:pPr>
      <w:r>
        <w:lastRenderedPageBreak/>
        <w:t>A. Most suitable algorithm</w:t>
      </w:r>
    </w:p>
    <w:p w14:paraId="6BD7D94A" w14:textId="77777777" w:rsidR="00F80CA4" w:rsidRDefault="00F80CA4" w:rsidP="00F80CA4">
      <w:pPr>
        <w:pStyle w:val="NormalWeb"/>
      </w:pPr>
      <w:r>
        <w:t xml:space="preserve">Among </w:t>
      </w:r>
      <w:r>
        <w:rPr>
          <w:rStyle w:val="Strong"/>
        </w:rPr>
        <w:t>DES, 3-DES, and Blowfish</w:t>
      </w:r>
      <w:r>
        <w:t>, the most suitable option is:</w:t>
      </w:r>
    </w:p>
    <w:p w14:paraId="52B7D2AF" w14:textId="77777777" w:rsidR="00F80CA4" w:rsidRDefault="00F80CA4" w:rsidP="00F80CA4">
      <w:pPr>
        <w:pStyle w:val="Heading3"/>
      </w:pPr>
      <w:r>
        <w:t>B.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4475"/>
        <w:gridCol w:w="2089"/>
      </w:tblGrid>
      <w:tr w:rsidR="00F80CA4" w14:paraId="7F41744F" w14:textId="77777777">
        <w:trPr>
          <w:tblHeader/>
          <w:tblCellSpacing w:w="15" w:type="dxa"/>
        </w:trPr>
        <w:tc>
          <w:tcPr>
            <w:tcW w:w="0" w:type="auto"/>
            <w:vAlign w:val="center"/>
            <w:hideMark/>
          </w:tcPr>
          <w:p w14:paraId="711A6581" w14:textId="77777777" w:rsidR="00F80CA4" w:rsidRDefault="00F80CA4">
            <w:pPr>
              <w:jc w:val="center"/>
              <w:rPr>
                <w:b/>
                <w:bCs/>
              </w:rPr>
            </w:pPr>
            <w:r>
              <w:rPr>
                <w:b/>
                <w:bCs/>
              </w:rPr>
              <w:t>Algorithm</w:t>
            </w:r>
          </w:p>
        </w:tc>
        <w:tc>
          <w:tcPr>
            <w:tcW w:w="0" w:type="auto"/>
            <w:vAlign w:val="center"/>
            <w:hideMark/>
          </w:tcPr>
          <w:p w14:paraId="1CB4EF37" w14:textId="77777777" w:rsidR="00F80CA4" w:rsidRDefault="00F80CA4">
            <w:pPr>
              <w:jc w:val="center"/>
              <w:rPr>
                <w:b/>
                <w:bCs/>
              </w:rPr>
            </w:pPr>
            <w:r>
              <w:rPr>
                <w:b/>
                <w:bCs/>
              </w:rPr>
              <w:t>Security</w:t>
            </w:r>
          </w:p>
        </w:tc>
        <w:tc>
          <w:tcPr>
            <w:tcW w:w="0" w:type="auto"/>
            <w:vAlign w:val="center"/>
            <w:hideMark/>
          </w:tcPr>
          <w:p w14:paraId="6449D371" w14:textId="77777777" w:rsidR="00F80CA4" w:rsidRDefault="00F80CA4">
            <w:pPr>
              <w:jc w:val="center"/>
              <w:rPr>
                <w:b/>
                <w:bCs/>
              </w:rPr>
            </w:pPr>
            <w:r>
              <w:rPr>
                <w:b/>
                <w:bCs/>
              </w:rPr>
              <w:t>Performance</w:t>
            </w:r>
          </w:p>
        </w:tc>
      </w:tr>
      <w:tr w:rsidR="00F80CA4" w14:paraId="1C9D7081" w14:textId="77777777">
        <w:trPr>
          <w:tblCellSpacing w:w="15" w:type="dxa"/>
        </w:trPr>
        <w:tc>
          <w:tcPr>
            <w:tcW w:w="0" w:type="auto"/>
            <w:vAlign w:val="center"/>
            <w:hideMark/>
          </w:tcPr>
          <w:p w14:paraId="0D17E7E0" w14:textId="77777777" w:rsidR="00F80CA4" w:rsidRDefault="00F80CA4">
            <w:r>
              <w:t>DES</w:t>
            </w:r>
          </w:p>
        </w:tc>
        <w:tc>
          <w:tcPr>
            <w:tcW w:w="0" w:type="auto"/>
            <w:vAlign w:val="center"/>
            <w:hideMark/>
          </w:tcPr>
          <w:p w14:paraId="69272283" w14:textId="77777777" w:rsidR="00F80CA4" w:rsidRDefault="00F80CA4">
            <w:r>
              <w:t>Weak by modern standards</w:t>
            </w:r>
          </w:p>
        </w:tc>
        <w:tc>
          <w:tcPr>
            <w:tcW w:w="0" w:type="auto"/>
            <w:vAlign w:val="center"/>
            <w:hideMark/>
          </w:tcPr>
          <w:p w14:paraId="1D63E6E4" w14:textId="77777777" w:rsidR="00F80CA4" w:rsidRDefault="00F80CA4">
            <w:r>
              <w:t>Fast</w:t>
            </w:r>
          </w:p>
        </w:tc>
      </w:tr>
      <w:tr w:rsidR="00F80CA4" w14:paraId="475C390B" w14:textId="77777777">
        <w:trPr>
          <w:tblCellSpacing w:w="15" w:type="dxa"/>
        </w:trPr>
        <w:tc>
          <w:tcPr>
            <w:tcW w:w="0" w:type="auto"/>
            <w:vAlign w:val="center"/>
            <w:hideMark/>
          </w:tcPr>
          <w:p w14:paraId="5EF1B6C4" w14:textId="77777777" w:rsidR="00F80CA4" w:rsidRDefault="00F80CA4">
            <w:r>
              <w:t>3-DES</w:t>
            </w:r>
          </w:p>
        </w:tc>
        <w:tc>
          <w:tcPr>
            <w:tcW w:w="0" w:type="auto"/>
            <w:vAlign w:val="center"/>
            <w:hideMark/>
          </w:tcPr>
          <w:p w14:paraId="79FD55FD" w14:textId="77777777" w:rsidR="00F80CA4" w:rsidRDefault="00F80CA4">
            <w:r>
              <w:t>Stronger than DES but legacy and slower</w:t>
            </w:r>
          </w:p>
        </w:tc>
        <w:tc>
          <w:tcPr>
            <w:tcW w:w="0" w:type="auto"/>
            <w:vAlign w:val="center"/>
            <w:hideMark/>
          </w:tcPr>
          <w:p w14:paraId="06D8D47B" w14:textId="77777777" w:rsidR="00F80CA4" w:rsidRDefault="00F80CA4">
            <w:r>
              <w:t>Slow</w:t>
            </w:r>
          </w:p>
        </w:tc>
      </w:tr>
      <w:tr w:rsidR="00F80CA4" w14:paraId="2DDDF629" w14:textId="77777777">
        <w:trPr>
          <w:tblCellSpacing w:w="15" w:type="dxa"/>
        </w:trPr>
        <w:tc>
          <w:tcPr>
            <w:tcW w:w="0" w:type="auto"/>
            <w:vAlign w:val="center"/>
            <w:hideMark/>
          </w:tcPr>
          <w:p w14:paraId="380523FA" w14:textId="77777777" w:rsidR="00F80CA4" w:rsidRDefault="00F80CA4">
            <w:r>
              <w:t>Blowfish</w:t>
            </w:r>
          </w:p>
        </w:tc>
        <w:tc>
          <w:tcPr>
            <w:tcW w:w="0" w:type="auto"/>
            <w:vAlign w:val="center"/>
            <w:hideMark/>
          </w:tcPr>
          <w:p w14:paraId="38420483" w14:textId="77777777" w:rsidR="00F80CA4" w:rsidRDefault="00F80CA4">
            <w:r>
              <w:t>Strong security with a flexible key size</w:t>
            </w:r>
          </w:p>
        </w:tc>
        <w:tc>
          <w:tcPr>
            <w:tcW w:w="0" w:type="auto"/>
            <w:vAlign w:val="center"/>
            <w:hideMark/>
          </w:tcPr>
          <w:p w14:paraId="57B3F57F" w14:textId="77777777" w:rsidR="00F80CA4" w:rsidRDefault="00F80CA4">
            <w:r>
              <w:t>Good performance</w:t>
            </w:r>
          </w:p>
        </w:tc>
      </w:tr>
    </w:tbl>
    <w:p w14:paraId="37394163" w14:textId="77777777" w:rsidR="00F80CA4" w:rsidRDefault="00F80CA4" w:rsidP="00F80CA4">
      <w:pPr>
        <w:pStyle w:val="NormalWeb"/>
      </w:pPr>
      <w:r>
        <w:rPr>
          <w:rStyle w:val="Strong"/>
        </w:rPr>
        <w:t>DES</w:t>
      </w:r>
      <w:r>
        <w:t xml:space="preserve"> uses a relatively small 56-bit key and is no longer suitable for protecting sensitive banking data.</w:t>
      </w:r>
    </w:p>
    <w:p w14:paraId="2A8E392D" w14:textId="77777777" w:rsidR="00F80CA4" w:rsidRDefault="00F80CA4" w:rsidP="00F80CA4">
      <w:pPr>
        <w:pStyle w:val="NormalWeb"/>
      </w:pPr>
      <w:r>
        <w:rPr>
          <w:rStyle w:val="Strong"/>
        </w:rPr>
        <w:t>3-DES</w:t>
      </w:r>
      <w:r>
        <w:t xml:space="preserve"> improves security but performs encryption multiple times, making it slower and less efficient.</w:t>
      </w:r>
    </w:p>
    <w:p w14:paraId="2D342E65" w14:textId="77777777" w:rsidR="00F80CA4" w:rsidRDefault="00F80CA4" w:rsidP="00F80CA4">
      <w:pPr>
        <w:pStyle w:val="NormalWeb"/>
      </w:pPr>
      <w:r>
        <w:rPr>
          <w:rStyle w:val="Strong"/>
        </w:rPr>
        <w:t>Blowfish</w:t>
      </w:r>
      <w:r>
        <w:t xml:space="preserve"> provides stronger security than DES and generally offers good performance.</w:t>
      </w:r>
    </w:p>
    <w:p w14:paraId="45E49143" w14:textId="77777777" w:rsidR="00F80CA4" w:rsidRDefault="00F80CA4" w:rsidP="00F80CA4">
      <w:pPr>
        <w:pStyle w:val="NormalWeb"/>
      </w:pPr>
      <w:r>
        <w:rPr>
          <w:rStyle w:val="Strong"/>
        </w:rPr>
        <w:t>Conclusion:</w:t>
      </w:r>
      <w:r>
        <w:t xml:space="preserve"> For the choices given, Blowfish provides a good balance between </w:t>
      </w:r>
      <w:r>
        <w:rPr>
          <w:rStyle w:val="Strong"/>
        </w:rPr>
        <w:t>security and moderate performance</w:t>
      </w:r>
      <w:r>
        <w:t xml:space="preserve">. In modern banking systems, however, </w:t>
      </w:r>
      <w:r>
        <w:rPr>
          <w:rStyle w:val="Strong"/>
        </w:rPr>
        <w:t>AES</w:t>
      </w:r>
      <w:r>
        <w:t xml:space="preserve"> is generally preferred for new designs.</w:t>
      </w:r>
    </w:p>
    <w:p w14:paraId="70826076" w14:textId="77777777" w:rsidR="00F80CA4" w:rsidRDefault="00F80CA4" w:rsidP="00F80CA4">
      <w:pPr>
        <w:spacing w:after="330"/>
      </w:pPr>
    </w:p>
    <w:p w14:paraId="0325FD74" w14:textId="77777777" w:rsidR="007F092A" w:rsidRDefault="00000000">
      <w:pPr>
        <w:pStyle w:val="Heading1"/>
        <w:ind w:left="253" w:hanging="268"/>
      </w:pPr>
      <w:r>
        <w:t>Key Exchange in an Unsecured Network</w:t>
      </w:r>
      <w:r>
        <w:rPr>
          <w:b w:val="0"/>
        </w:rPr>
        <w:t xml:space="preserve"> </w:t>
      </w:r>
    </w:p>
    <w:p w14:paraId="6378FCD1" w14:textId="77777777" w:rsidR="007F092A" w:rsidRDefault="00000000">
      <w:r>
        <w:t xml:space="preserve">Two users want to establish a secure communication channel over a public network using Diffie-Hellman key exchange. However, the network is vulnerable to attacks. </w:t>
      </w:r>
    </w:p>
    <w:p w14:paraId="3387C82D" w14:textId="77777777" w:rsidR="007F092A" w:rsidRDefault="00000000">
      <w:pPr>
        <w:numPr>
          <w:ilvl w:val="0"/>
          <w:numId w:val="3"/>
        </w:numPr>
        <w:spacing w:after="195"/>
        <w:ind w:hanging="360"/>
      </w:pPr>
      <w:r>
        <w:t xml:space="preserve">Explain how the key exchange works in this scenario.  </w:t>
      </w:r>
    </w:p>
    <w:p w14:paraId="298331FA" w14:textId="77777777" w:rsidR="00F80CA4" w:rsidRDefault="00000000">
      <w:pPr>
        <w:numPr>
          <w:ilvl w:val="0"/>
          <w:numId w:val="3"/>
        </w:numPr>
        <w:spacing w:after="330"/>
        <w:ind w:hanging="360"/>
      </w:pPr>
      <w:r>
        <w:t>Identify a possible security threat and suggest a solution to mitigate it.</w:t>
      </w:r>
    </w:p>
    <w:p w14:paraId="2D723704" w14:textId="77777777" w:rsidR="00F80CA4" w:rsidRPr="00F80CA4" w:rsidRDefault="00F80CA4" w:rsidP="00F80CA4">
      <w:pPr>
        <w:spacing w:after="330"/>
        <w:rPr>
          <w:b/>
          <w:bCs/>
        </w:rPr>
      </w:pPr>
      <w:r w:rsidRPr="00F80CA4">
        <w:rPr>
          <w:b/>
          <w:bCs/>
        </w:rPr>
        <w:t>A. How Diffie-Hellman key exchange works</w:t>
      </w:r>
    </w:p>
    <w:p w14:paraId="11B564DB" w14:textId="77777777" w:rsidR="00F80CA4" w:rsidRPr="00F80CA4" w:rsidRDefault="00F80CA4" w:rsidP="00F80CA4">
      <w:pPr>
        <w:spacing w:after="330"/>
      </w:pPr>
      <w:r w:rsidRPr="00F80CA4">
        <w:t>Diffie-Hellman allows two users to establish a shared secret over a public network.</w:t>
      </w:r>
    </w:p>
    <w:p w14:paraId="76EAD536" w14:textId="77777777" w:rsidR="00F80CA4" w:rsidRPr="00F80CA4" w:rsidRDefault="00F80CA4" w:rsidP="00F80CA4">
      <w:pPr>
        <w:numPr>
          <w:ilvl w:val="0"/>
          <w:numId w:val="6"/>
        </w:numPr>
        <w:spacing w:after="330"/>
      </w:pPr>
      <w:r w:rsidRPr="00F80CA4">
        <w:t xml:space="preserve">Both users publicly agree on common values, usually a prime number and a generator . </w:t>
      </w:r>
    </w:p>
    <w:p w14:paraId="2A02668A" w14:textId="77777777" w:rsidR="00F80CA4" w:rsidRPr="00F80CA4" w:rsidRDefault="00F80CA4" w:rsidP="00F80CA4">
      <w:pPr>
        <w:numPr>
          <w:ilvl w:val="0"/>
          <w:numId w:val="6"/>
        </w:numPr>
        <w:spacing w:after="330"/>
      </w:pPr>
      <w:r w:rsidRPr="00F80CA4">
        <w:t xml:space="preserve">User A chooses a private key . </w:t>
      </w:r>
    </w:p>
    <w:p w14:paraId="39248198" w14:textId="77777777" w:rsidR="00F80CA4" w:rsidRPr="00F80CA4" w:rsidRDefault="00F80CA4" w:rsidP="00F80CA4">
      <w:pPr>
        <w:numPr>
          <w:ilvl w:val="0"/>
          <w:numId w:val="6"/>
        </w:numPr>
        <w:spacing w:after="330"/>
      </w:pPr>
      <w:r w:rsidRPr="00F80CA4">
        <w:lastRenderedPageBreak/>
        <w:t xml:space="preserve">User B chooses a private key . </w:t>
      </w:r>
    </w:p>
    <w:p w14:paraId="488C664E" w14:textId="77777777" w:rsidR="00F80CA4" w:rsidRPr="00F80CA4" w:rsidRDefault="00F80CA4" w:rsidP="00F80CA4">
      <w:pPr>
        <w:numPr>
          <w:ilvl w:val="0"/>
          <w:numId w:val="6"/>
        </w:numPr>
        <w:spacing w:after="330"/>
      </w:pPr>
      <w:r w:rsidRPr="00F80CA4">
        <w:t xml:space="preserve">User A calculates a public value: </w:t>
      </w:r>
    </w:p>
    <w:p w14:paraId="4D3DA01E" w14:textId="77777777" w:rsidR="00F80CA4" w:rsidRPr="00F80CA4" w:rsidRDefault="00F80CA4" w:rsidP="00F80CA4">
      <w:pPr>
        <w:numPr>
          <w:ilvl w:val="0"/>
          <w:numId w:val="7"/>
        </w:numPr>
        <w:spacing w:after="330"/>
      </w:pPr>
      <w:r w:rsidRPr="00F80CA4">
        <w:t xml:space="preserve">User B calculates a public value: </w:t>
      </w:r>
    </w:p>
    <w:p w14:paraId="50347A4F" w14:textId="77777777" w:rsidR="00F80CA4" w:rsidRPr="00F80CA4" w:rsidRDefault="00F80CA4" w:rsidP="00F80CA4">
      <w:pPr>
        <w:numPr>
          <w:ilvl w:val="0"/>
          <w:numId w:val="8"/>
        </w:numPr>
        <w:spacing w:after="330"/>
      </w:pPr>
      <w:r w:rsidRPr="00F80CA4">
        <w:t xml:space="preserve">They exchange these public values. </w:t>
      </w:r>
    </w:p>
    <w:p w14:paraId="0845199F" w14:textId="77777777" w:rsidR="00F80CA4" w:rsidRPr="00F80CA4" w:rsidRDefault="00F80CA4" w:rsidP="00F80CA4">
      <w:pPr>
        <w:numPr>
          <w:ilvl w:val="0"/>
          <w:numId w:val="8"/>
        </w:numPr>
        <w:spacing w:after="330"/>
      </w:pPr>
      <w:r w:rsidRPr="00F80CA4">
        <w:t xml:space="preserve">User A calculates: </w:t>
      </w:r>
    </w:p>
    <w:p w14:paraId="5DF491F9" w14:textId="77777777" w:rsidR="00F80CA4" w:rsidRPr="00F80CA4" w:rsidRDefault="00F80CA4" w:rsidP="00F80CA4">
      <w:pPr>
        <w:numPr>
          <w:ilvl w:val="0"/>
          <w:numId w:val="9"/>
        </w:numPr>
        <w:spacing w:after="330"/>
      </w:pPr>
      <w:r w:rsidRPr="00F80CA4">
        <w:t xml:space="preserve">User B calculates: </w:t>
      </w:r>
    </w:p>
    <w:p w14:paraId="0A90D38E" w14:textId="77777777" w:rsidR="00F80CA4" w:rsidRPr="00F80CA4" w:rsidRDefault="00F80CA4" w:rsidP="00F80CA4">
      <w:pPr>
        <w:spacing w:after="330"/>
      </w:pPr>
      <w:r w:rsidRPr="00F80CA4">
        <w:t xml:space="preserve">Both users obtain the same </w:t>
      </w:r>
      <w:r w:rsidRPr="00F80CA4">
        <w:rPr>
          <w:b/>
          <w:bCs/>
        </w:rPr>
        <w:t>shared secret key</w:t>
      </w:r>
      <w:r w:rsidRPr="00F80CA4">
        <w:t>, which can then be used for secure communication.</w:t>
      </w:r>
    </w:p>
    <w:p w14:paraId="711096BF" w14:textId="77777777" w:rsidR="00F80CA4" w:rsidRPr="00F80CA4" w:rsidRDefault="00F80CA4" w:rsidP="00F80CA4">
      <w:pPr>
        <w:spacing w:after="330"/>
        <w:rPr>
          <w:b/>
          <w:bCs/>
        </w:rPr>
      </w:pPr>
      <w:r w:rsidRPr="00F80CA4">
        <w:rPr>
          <w:b/>
          <w:bCs/>
        </w:rPr>
        <w:t>B. Security threat and solution</w:t>
      </w:r>
    </w:p>
    <w:p w14:paraId="24740504" w14:textId="77777777" w:rsidR="00F80CA4" w:rsidRPr="00F80CA4" w:rsidRDefault="00F80CA4" w:rsidP="00F80CA4">
      <w:pPr>
        <w:spacing w:after="330"/>
      </w:pPr>
      <w:r w:rsidRPr="00F80CA4">
        <w:t xml:space="preserve">A major threat is a </w:t>
      </w:r>
      <w:r w:rsidRPr="00F80CA4">
        <w:rPr>
          <w:b/>
          <w:bCs/>
        </w:rPr>
        <w:t>Man-in-the-Middle (MITM) attack</w:t>
      </w:r>
      <w:r w:rsidRPr="00F80CA4">
        <w:t>.</w:t>
      </w:r>
    </w:p>
    <w:p w14:paraId="11F12606" w14:textId="77777777" w:rsidR="00F80CA4" w:rsidRPr="00F80CA4" w:rsidRDefault="00F80CA4" w:rsidP="00F80CA4">
      <w:pPr>
        <w:spacing w:after="330"/>
      </w:pPr>
      <w:r w:rsidRPr="00F80CA4">
        <w:t>An attacker could intercept the public values exchanged between the two users and substitute their own values. This could cause each user to establish a separate shared key with the attacker rather than directly with each other.</w:t>
      </w:r>
    </w:p>
    <w:p w14:paraId="6B4C772A" w14:textId="77777777" w:rsidR="00F80CA4" w:rsidRPr="00F80CA4" w:rsidRDefault="00F80CA4" w:rsidP="00F80CA4">
      <w:pPr>
        <w:spacing w:after="330"/>
      </w:pPr>
      <w:r w:rsidRPr="00F80CA4">
        <w:rPr>
          <w:b/>
          <w:bCs/>
        </w:rPr>
        <w:t>Solution:</w:t>
      </w:r>
      <w:r w:rsidRPr="00F80CA4">
        <w:t xml:space="preserve"> Use authenticated key exchange with:</w:t>
      </w:r>
    </w:p>
    <w:p w14:paraId="6F846EEE" w14:textId="77777777" w:rsidR="00F80CA4" w:rsidRPr="00F80CA4" w:rsidRDefault="00F80CA4" w:rsidP="00F80CA4">
      <w:pPr>
        <w:numPr>
          <w:ilvl w:val="0"/>
          <w:numId w:val="10"/>
        </w:numPr>
        <w:spacing w:after="330"/>
      </w:pPr>
      <w:r w:rsidRPr="00F80CA4">
        <w:t xml:space="preserve">Digital signatures </w:t>
      </w:r>
    </w:p>
    <w:p w14:paraId="46A09739" w14:textId="77777777" w:rsidR="00F80CA4" w:rsidRPr="00F80CA4" w:rsidRDefault="00F80CA4" w:rsidP="00F80CA4">
      <w:pPr>
        <w:numPr>
          <w:ilvl w:val="0"/>
          <w:numId w:val="10"/>
        </w:numPr>
        <w:spacing w:after="330"/>
      </w:pPr>
      <w:r w:rsidRPr="00F80CA4">
        <w:t xml:space="preserve">Digital certificates </w:t>
      </w:r>
    </w:p>
    <w:p w14:paraId="19D63BCD" w14:textId="77777777" w:rsidR="00F80CA4" w:rsidRPr="00F80CA4" w:rsidRDefault="00F80CA4" w:rsidP="00F80CA4">
      <w:pPr>
        <w:numPr>
          <w:ilvl w:val="0"/>
          <w:numId w:val="10"/>
        </w:numPr>
        <w:spacing w:after="330"/>
      </w:pPr>
      <w:r w:rsidRPr="00F80CA4">
        <w:t xml:space="preserve">Certificate-based protocols such as TLS </w:t>
      </w:r>
    </w:p>
    <w:p w14:paraId="4AC0F5FF" w14:textId="77777777" w:rsidR="00F80CA4" w:rsidRPr="00F80CA4" w:rsidRDefault="00F80CA4" w:rsidP="00F80CA4">
      <w:pPr>
        <w:spacing w:after="330"/>
      </w:pPr>
      <w:r w:rsidRPr="00F80CA4">
        <w:t>These mechanisms help verify the identity of the communicating users.</w:t>
      </w:r>
    </w:p>
    <w:p w14:paraId="7B17468D" w14:textId="1EAB37AA" w:rsidR="007F092A" w:rsidRDefault="00000000" w:rsidP="00F80CA4">
      <w:pPr>
        <w:spacing w:after="330"/>
      </w:pPr>
      <w:r>
        <w:t xml:space="preserve">  </w:t>
      </w:r>
    </w:p>
    <w:p w14:paraId="46FA981E" w14:textId="77777777" w:rsidR="007F092A" w:rsidRDefault="00000000">
      <w:pPr>
        <w:pStyle w:val="Heading1"/>
        <w:ind w:left="253" w:hanging="268"/>
      </w:pPr>
      <w:r>
        <w:t>Public Key Cryptography for Email Security</w:t>
      </w:r>
      <w:r>
        <w:rPr>
          <w:b w:val="0"/>
        </w:rPr>
        <w:t xml:space="preserve"> </w:t>
      </w:r>
    </w:p>
    <w:p w14:paraId="16AA8B58" w14:textId="77777777" w:rsidR="007F092A" w:rsidRDefault="00000000">
      <w:r>
        <w:t xml:space="preserve">An organization plans to implement RSA for secure email communication. </w:t>
      </w:r>
    </w:p>
    <w:p w14:paraId="27B07DA5" w14:textId="77777777" w:rsidR="007F092A" w:rsidRDefault="00000000">
      <w:pPr>
        <w:spacing w:after="147" w:line="357" w:lineRule="auto"/>
        <w:ind w:left="355"/>
      </w:pPr>
      <w:r>
        <w:rPr>
          <w:rFonts w:ascii="Calibri" w:eastAsia="Calibri" w:hAnsi="Calibri" w:cs="Calibri"/>
          <w:sz w:val="20"/>
        </w:rPr>
        <w:t>A.</w:t>
      </w:r>
      <w:r>
        <w:rPr>
          <w:sz w:val="20"/>
        </w:rPr>
        <w:t xml:space="preserve"> </w:t>
      </w:r>
      <w:r>
        <w:t xml:space="preserve">Describe how RSA can be used for encryption and decryption in this scenario.  </w:t>
      </w:r>
      <w:r>
        <w:rPr>
          <w:rFonts w:ascii="Calibri" w:eastAsia="Calibri" w:hAnsi="Calibri" w:cs="Calibri"/>
          <w:sz w:val="20"/>
        </w:rPr>
        <w:t>B.</w:t>
      </w:r>
      <w:r>
        <w:rPr>
          <w:sz w:val="20"/>
        </w:rPr>
        <w:t xml:space="preserve"> </w:t>
      </w:r>
      <w:r>
        <w:t xml:space="preserve">Explain how key distribution and management play a role in maintaining security.  </w:t>
      </w:r>
    </w:p>
    <w:p w14:paraId="49137101" w14:textId="77777777" w:rsidR="00F80CA4" w:rsidRPr="00F80CA4" w:rsidRDefault="00F80CA4" w:rsidP="00F80CA4">
      <w:pPr>
        <w:spacing w:after="147" w:line="357" w:lineRule="auto"/>
        <w:ind w:left="355"/>
        <w:rPr>
          <w:b/>
          <w:bCs/>
        </w:rPr>
      </w:pPr>
      <w:r w:rsidRPr="00F80CA4">
        <w:rPr>
          <w:b/>
          <w:bCs/>
        </w:rPr>
        <w:t>A. Using RSA for encryption and decryption</w:t>
      </w:r>
    </w:p>
    <w:p w14:paraId="09E31779" w14:textId="77777777" w:rsidR="00F80CA4" w:rsidRPr="00F80CA4" w:rsidRDefault="00F80CA4" w:rsidP="00F80CA4">
      <w:pPr>
        <w:spacing w:after="147" w:line="357" w:lineRule="auto"/>
        <w:ind w:left="355"/>
      </w:pPr>
      <w:r w:rsidRPr="00F80CA4">
        <w:lastRenderedPageBreak/>
        <w:t>RSA uses two keys:</w:t>
      </w:r>
    </w:p>
    <w:p w14:paraId="68082F4F" w14:textId="77777777" w:rsidR="00F80CA4" w:rsidRPr="00F80CA4" w:rsidRDefault="00F80CA4" w:rsidP="00F80CA4">
      <w:pPr>
        <w:numPr>
          <w:ilvl w:val="0"/>
          <w:numId w:val="11"/>
        </w:numPr>
        <w:spacing w:after="147" w:line="357" w:lineRule="auto"/>
      </w:pPr>
      <w:r w:rsidRPr="00F80CA4">
        <w:rPr>
          <w:b/>
          <w:bCs/>
        </w:rPr>
        <w:t>Public key:</w:t>
      </w:r>
      <w:r w:rsidRPr="00F80CA4">
        <w:t xml:space="preserve"> Used for encryption </w:t>
      </w:r>
    </w:p>
    <w:p w14:paraId="1D0BC5F0" w14:textId="77777777" w:rsidR="00F80CA4" w:rsidRPr="00F80CA4" w:rsidRDefault="00F80CA4" w:rsidP="00F80CA4">
      <w:pPr>
        <w:numPr>
          <w:ilvl w:val="0"/>
          <w:numId w:val="11"/>
        </w:numPr>
        <w:spacing w:after="147" w:line="357" w:lineRule="auto"/>
      </w:pPr>
      <w:r w:rsidRPr="00F80CA4">
        <w:rPr>
          <w:b/>
          <w:bCs/>
        </w:rPr>
        <w:t>Private key:</w:t>
      </w:r>
      <w:r w:rsidRPr="00F80CA4">
        <w:t xml:space="preserve"> Used for decryption </w:t>
      </w:r>
    </w:p>
    <w:p w14:paraId="67B552AA" w14:textId="77777777" w:rsidR="00F80CA4" w:rsidRPr="00F80CA4" w:rsidRDefault="00F80CA4" w:rsidP="00F80CA4">
      <w:pPr>
        <w:spacing w:after="147" w:line="357" w:lineRule="auto"/>
        <w:ind w:left="355"/>
      </w:pPr>
      <w:r w:rsidRPr="00F80CA4">
        <w:t>For secure email communication:</w:t>
      </w:r>
    </w:p>
    <w:p w14:paraId="323132BA" w14:textId="77777777" w:rsidR="00F80CA4" w:rsidRPr="00F80CA4" w:rsidRDefault="00F80CA4" w:rsidP="00F80CA4">
      <w:pPr>
        <w:numPr>
          <w:ilvl w:val="0"/>
          <w:numId w:val="12"/>
        </w:numPr>
        <w:spacing w:after="147" w:line="357" w:lineRule="auto"/>
      </w:pPr>
      <w:r w:rsidRPr="00F80CA4">
        <w:t xml:space="preserve">The receiver publishes their RSA public key. </w:t>
      </w:r>
    </w:p>
    <w:p w14:paraId="2473E3C9" w14:textId="77777777" w:rsidR="00F80CA4" w:rsidRPr="00F80CA4" w:rsidRDefault="00F80CA4" w:rsidP="00F80CA4">
      <w:pPr>
        <w:numPr>
          <w:ilvl w:val="0"/>
          <w:numId w:val="12"/>
        </w:numPr>
        <w:spacing w:after="147" w:line="357" w:lineRule="auto"/>
      </w:pPr>
      <w:r w:rsidRPr="00F80CA4">
        <w:t xml:space="preserve">The sender encrypts the email, or more commonly a randomly generated symmetric session key, using the receiver's public key. </w:t>
      </w:r>
    </w:p>
    <w:p w14:paraId="0CF6642C" w14:textId="77777777" w:rsidR="00F80CA4" w:rsidRPr="00F80CA4" w:rsidRDefault="00F80CA4" w:rsidP="00F80CA4">
      <w:pPr>
        <w:numPr>
          <w:ilvl w:val="0"/>
          <w:numId w:val="12"/>
        </w:numPr>
        <w:spacing w:after="147" w:line="357" w:lineRule="auto"/>
      </w:pPr>
      <w:r w:rsidRPr="00F80CA4">
        <w:t xml:space="preserve">The encrypted information is sent through the network. </w:t>
      </w:r>
    </w:p>
    <w:p w14:paraId="636DB0C4" w14:textId="77777777" w:rsidR="00F80CA4" w:rsidRPr="00F80CA4" w:rsidRDefault="00F80CA4" w:rsidP="00F80CA4">
      <w:pPr>
        <w:numPr>
          <w:ilvl w:val="0"/>
          <w:numId w:val="12"/>
        </w:numPr>
        <w:spacing w:after="147" w:line="357" w:lineRule="auto"/>
      </w:pPr>
      <w:r w:rsidRPr="00F80CA4">
        <w:t xml:space="preserve">The receiver uses their private key to decrypt and recover the protected information. </w:t>
      </w:r>
    </w:p>
    <w:p w14:paraId="022345AB" w14:textId="77777777" w:rsidR="00F80CA4" w:rsidRPr="00F80CA4" w:rsidRDefault="00F80CA4" w:rsidP="00F80CA4">
      <w:pPr>
        <w:spacing w:after="147" w:line="357" w:lineRule="auto"/>
        <w:ind w:left="355"/>
      </w:pPr>
      <w:r w:rsidRPr="00F80CA4">
        <w:t xml:space="preserve">RSA can also be used for </w:t>
      </w:r>
      <w:r w:rsidRPr="00F80CA4">
        <w:rPr>
          <w:b/>
          <w:bCs/>
        </w:rPr>
        <w:t>digital signatures</w:t>
      </w:r>
      <w:r w:rsidRPr="00F80CA4">
        <w:t>:</w:t>
      </w:r>
    </w:p>
    <w:p w14:paraId="1E346B45" w14:textId="77777777" w:rsidR="00F80CA4" w:rsidRPr="00F80CA4" w:rsidRDefault="00F80CA4" w:rsidP="00F80CA4">
      <w:pPr>
        <w:numPr>
          <w:ilvl w:val="0"/>
          <w:numId w:val="13"/>
        </w:numPr>
        <w:spacing w:after="147" w:line="357" w:lineRule="auto"/>
      </w:pPr>
      <w:r w:rsidRPr="00F80CA4">
        <w:t xml:space="preserve">The sender signs using their private key. </w:t>
      </w:r>
    </w:p>
    <w:p w14:paraId="5C03E7BF" w14:textId="77777777" w:rsidR="00F80CA4" w:rsidRPr="00F80CA4" w:rsidRDefault="00F80CA4" w:rsidP="00F80CA4">
      <w:pPr>
        <w:numPr>
          <w:ilvl w:val="0"/>
          <w:numId w:val="13"/>
        </w:numPr>
        <w:spacing w:after="147" w:line="357" w:lineRule="auto"/>
      </w:pPr>
      <w:r w:rsidRPr="00F80CA4">
        <w:t xml:space="preserve">The receiver verifies the signature using the sender's public key. </w:t>
      </w:r>
    </w:p>
    <w:p w14:paraId="1CDE6547" w14:textId="77777777" w:rsidR="00F80CA4" w:rsidRPr="00F80CA4" w:rsidRDefault="00F80CA4" w:rsidP="00F80CA4">
      <w:pPr>
        <w:spacing w:after="147" w:line="357" w:lineRule="auto"/>
        <w:ind w:left="355"/>
      </w:pPr>
      <w:r w:rsidRPr="00F80CA4">
        <w:t xml:space="preserve">This helps provide </w:t>
      </w:r>
      <w:r w:rsidRPr="00F80CA4">
        <w:rPr>
          <w:b/>
          <w:bCs/>
        </w:rPr>
        <w:t>authentication, integrity, and non-repudiation</w:t>
      </w:r>
      <w:r w:rsidRPr="00F80CA4">
        <w:t>.</w:t>
      </w:r>
    </w:p>
    <w:p w14:paraId="1AE014EF" w14:textId="77777777" w:rsidR="00F80CA4" w:rsidRPr="00F80CA4" w:rsidRDefault="00F80CA4" w:rsidP="00F80CA4">
      <w:pPr>
        <w:spacing w:after="147" w:line="357" w:lineRule="auto"/>
        <w:ind w:left="355"/>
        <w:rPr>
          <w:b/>
          <w:bCs/>
        </w:rPr>
      </w:pPr>
      <w:r w:rsidRPr="00F80CA4">
        <w:rPr>
          <w:b/>
          <w:bCs/>
        </w:rPr>
        <w:t>B. Role of key distribution and management</w:t>
      </w:r>
    </w:p>
    <w:p w14:paraId="218FDAE2" w14:textId="77777777" w:rsidR="00F80CA4" w:rsidRPr="00F80CA4" w:rsidRDefault="00F80CA4" w:rsidP="00F80CA4">
      <w:pPr>
        <w:spacing w:after="147" w:line="357" w:lineRule="auto"/>
        <w:ind w:left="355"/>
      </w:pPr>
      <w:r w:rsidRPr="00F80CA4">
        <w:t>Secure key management is essential because RSA security depends heavily on protecting private keys and correctly obtaining public keys.</w:t>
      </w:r>
    </w:p>
    <w:p w14:paraId="26CCE393" w14:textId="77777777" w:rsidR="00F80CA4" w:rsidRPr="00F80CA4" w:rsidRDefault="00F80CA4" w:rsidP="00F80CA4">
      <w:pPr>
        <w:spacing w:after="147" w:line="357" w:lineRule="auto"/>
        <w:ind w:left="355"/>
      </w:pPr>
      <w:r w:rsidRPr="00F80CA4">
        <w:t>Important practices include:</w:t>
      </w:r>
    </w:p>
    <w:p w14:paraId="1D433F38" w14:textId="77777777" w:rsidR="00F80CA4" w:rsidRPr="00F80CA4" w:rsidRDefault="00F80CA4" w:rsidP="00F80CA4">
      <w:pPr>
        <w:numPr>
          <w:ilvl w:val="0"/>
          <w:numId w:val="14"/>
        </w:numPr>
        <w:spacing w:after="147" w:line="357" w:lineRule="auto"/>
      </w:pPr>
      <w:r w:rsidRPr="00F80CA4">
        <w:t xml:space="preserve">Keeping private keys secret and securely stored </w:t>
      </w:r>
    </w:p>
    <w:p w14:paraId="37DCFF64" w14:textId="77777777" w:rsidR="00F80CA4" w:rsidRPr="00F80CA4" w:rsidRDefault="00F80CA4" w:rsidP="00F80CA4">
      <w:pPr>
        <w:numPr>
          <w:ilvl w:val="0"/>
          <w:numId w:val="14"/>
        </w:numPr>
        <w:spacing w:after="147" w:line="357" w:lineRule="auto"/>
      </w:pPr>
      <w:r w:rsidRPr="00F80CA4">
        <w:t xml:space="preserve">Distributing public keys through trusted methods </w:t>
      </w:r>
    </w:p>
    <w:p w14:paraId="343E7413" w14:textId="77777777" w:rsidR="00F80CA4" w:rsidRPr="00F80CA4" w:rsidRDefault="00F80CA4" w:rsidP="00F80CA4">
      <w:pPr>
        <w:numPr>
          <w:ilvl w:val="0"/>
          <w:numId w:val="14"/>
        </w:numPr>
        <w:spacing w:after="147" w:line="357" w:lineRule="auto"/>
      </w:pPr>
      <w:r w:rsidRPr="00F80CA4">
        <w:t xml:space="preserve">Using digital certificates and Certificate Authorities </w:t>
      </w:r>
    </w:p>
    <w:p w14:paraId="5AF7C116" w14:textId="77777777" w:rsidR="00F80CA4" w:rsidRPr="00F80CA4" w:rsidRDefault="00F80CA4" w:rsidP="00F80CA4">
      <w:pPr>
        <w:numPr>
          <w:ilvl w:val="0"/>
          <w:numId w:val="14"/>
        </w:numPr>
        <w:spacing w:after="147" w:line="357" w:lineRule="auto"/>
      </w:pPr>
      <w:r w:rsidRPr="00F80CA4">
        <w:t xml:space="preserve">Revoking compromised or expired keys </w:t>
      </w:r>
    </w:p>
    <w:p w14:paraId="6DB74E11" w14:textId="77777777" w:rsidR="00F80CA4" w:rsidRPr="00F80CA4" w:rsidRDefault="00F80CA4" w:rsidP="00F80CA4">
      <w:pPr>
        <w:numPr>
          <w:ilvl w:val="0"/>
          <w:numId w:val="14"/>
        </w:numPr>
        <w:spacing w:after="147" w:line="357" w:lineRule="auto"/>
      </w:pPr>
      <w:r w:rsidRPr="00F80CA4">
        <w:t xml:space="preserve">Replacing keys periodically according to security policies </w:t>
      </w:r>
    </w:p>
    <w:p w14:paraId="2C3AE3A7" w14:textId="77777777" w:rsidR="00F80CA4" w:rsidRPr="00F80CA4" w:rsidRDefault="00F80CA4" w:rsidP="00F80CA4">
      <w:pPr>
        <w:spacing w:after="147" w:line="357" w:lineRule="auto"/>
        <w:ind w:left="355"/>
      </w:pPr>
      <w:r w:rsidRPr="00F80CA4">
        <w:t>If an attacker replaces a user's public key with a fake one, encrypted emails may be redirected or a communication interception attack may become possible.</w:t>
      </w:r>
    </w:p>
    <w:p w14:paraId="44619AA2" w14:textId="77777777" w:rsidR="00F80CA4" w:rsidRDefault="00F80CA4">
      <w:pPr>
        <w:spacing w:after="147" w:line="357" w:lineRule="auto"/>
        <w:ind w:left="355"/>
      </w:pPr>
    </w:p>
    <w:p w14:paraId="38D0F224" w14:textId="77777777" w:rsidR="007F092A" w:rsidRDefault="00000000">
      <w:pPr>
        <w:pStyle w:val="Heading1"/>
        <w:ind w:left="253" w:hanging="268"/>
      </w:pPr>
      <w:r>
        <w:lastRenderedPageBreak/>
        <w:t>Cryptography for IoT Devices</w:t>
      </w:r>
      <w:r>
        <w:rPr>
          <w:b w:val="0"/>
        </w:rPr>
        <w:t xml:space="preserve"> </w:t>
      </w:r>
    </w:p>
    <w:p w14:paraId="42E628B1" w14:textId="77777777" w:rsidR="007F092A" w:rsidRDefault="00000000">
      <w:r>
        <w:t xml:space="preserve">A smart home system uses low-power IoT devices that need secure communication. The designer must choose between RSA and Elliptic Curve Cryptography (ECC). </w:t>
      </w:r>
    </w:p>
    <w:p w14:paraId="12B3F16F" w14:textId="77777777" w:rsidR="007F092A" w:rsidRDefault="00000000">
      <w:pPr>
        <w:numPr>
          <w:ilvl w:val="0"/>
          <w:numId w:val="4"/>
        </w:numPr>
        <w:spacing w:after="194"/>
        <w:ind w:hanging="360"/>
      </w:pPr>
      <w:r>
        <w:t xml:space="preserve">Analyze the constraints of IoT devices.  </w:t>
      </w:r>
    </w:p>
    <w:p w14:paraId="1C41EEB7" w14:textId="77777777" w:rsidR="007F092A" w:rsidRDefault="00000000">
      <w:pPr>
        <w:numPr>
          <w:ilvl w:val="0"/>
          <w:numId w:val="4"/>
        </w:numPr>
        <w:spacing w:after="330"/>
        <w:ind w:hanging="360"/>
      </w:pPr>
      <w:r>
        <w:t xml:space="preserve">Recommend a suitable cryptographic approach and justify your answer. </w:t>
      </w:r>
    </w:p>
    <w:p w14:paraId="4EE3F3A4" w14:textId="77777777" w:rsidR="00F80CA4" w:rsidRPr="00F80CA4" w:rsidRDefault="00F80CA4" w:rsidP="00F80CA4">
      <w:pPr>
        <w:spacing w:after="330"/>
        <w:rPr>
          <w:b/>
          <w:bCs/>
        </w:rPr>
      </w:pPr>
      <w:r w:rsidRPr="00F80CA4">
        <w:rPr>
          <w:b/>
          <w:bCs/>
        </w:rPr>
        <w:t>A. Constraints of IoT devices</w:t>
      </w:r>
    </w:p>
    <w:p w14:paraId="1A06BA44" w14:textId="77777777" w:rsidR="00F80CA4" w:rsidRPr="00F80CA4" w:rsidRDefault="00F80CA4" w:rsidP="00F80CA4">
      <w:pPr>
        <w:spacing w:after="330"/>
      </w:pPr>
      <w:r w:rsidRPr="00F80CA4">
        <w:t>IoT devices often have limited:</w:t>
      </w:r>
    </w:p>
    <w:p w14:paraId="0F247475" w14:textId="77777777" w:rsidR="00F80CA4" w:rsidRPr="00F80CA4" w:rsidRDefault="00F80CA4" w:rsidP="00F80CA4">
      <w:pPr>
        <w:numPr>
          <w:ilvl w:val="0"/>
          <w:numId w:val="15"/>
        </w:numPr>
        <w:spacing w:after="330"/>
      </w:pPr>
      <w:r w:rsidRPr="00F80CA4">
        <w:t xml:space="preserve">Processing power </w:t>
      </w:r>
    </w:p>
    <w:p w14:paraId="0494775C" w14:textId="77777777" w:rsidR="00F80CA4" w:rsidRPr="00F80CA4" w:rsidRDefault="00F80CA4" w:rsidP="00F80CA4">
      <w:pPr>
        <w:numPr>
          <w:ilvl w:val="0"/>
          <w:numId w:val="15"/>
        </w:numPr>
        <w:spacing w:after="330"/>
      </w:pPr>
      <w:r w:rsidRPr="00F80CA4">
        <w:t xml:space="preserve">Memory </w:t>
      </w:r>
    </w:p>
    <w:p w14:paraId="4EB3C981" w14:textId="77777777" w:rsidR="00F80CA4" w:rsidRPr="00F80CA4" w:rsidRDefault="00F80CA4" w:rsidP="00F80CA4">
      <w:pPr>
        <w:numPr>
          <w:ilvl w:val="0"/>
          <w:numId w:val="15"/>
        </w:numPr>
        <w:spacing w:after="330"/>
      </w:pPr>
      <w:r w:rsidRPr="00F80CA4">
        <w:t xml:space="preserve">Battery capacity </w:t>
      </w:r>
    </w:p>
    <w:p w14:paraId="624645D5" w14:textId="77777777" w:rsidR="00F80CA4" w:rsidRPr="00F80CA4" w:rsidRDefault="00F80CA4" w:rsidP="00F80CA4">
      <w:pPr>
        <w:numPr>
          <w:ilvl w:val="0"/>
          <w:numId w:val="15"/>
        </w:numPr>
        <w:spacing w:after="330"/>
      </w:pPr>
      <w:r w:rsidRPr="00F80CA4">
        <w:t xml:space="preserve">Storage </w:t>
      </w:r>
    </w:p>
    <w:p w14:paraId="3CF1F2C4" w14:textId="77777777" w:rsidR="00F80CA4" w:rsidRPr="00F80CA4" w:rsidRDefault="00F80CA4" w:rsidP="00F80CA4">
      <w:pPr>
        <w:numPr>
          <w:ilvl w:val="0"/>
          <w:numId w:val="15"/>
        </w:numPr>
        <w:spacing w:after="330"/>
      </w:pPr>
      <w:r w:rsidRPr="00F80CA4">
        <w:t xml:space="preserve">Network bandwidth </w:t>
      </w:r>
    </w:p>
    <w:p w14:paraId="28FB22BF" w14:textId="77777777" w:rsidR="00F80CA4" w:rsidRPr="00F80CA4" w:rsidRDefault="00F80CA4" w:rsidP="00F80CA4">
      <w:pPr>
        <w:spacing w:after="330"/>
      </w:pPr>
      <w:r w:rsidRPr="00F80CA4">
        <w:t>Because of these limitations, heavy cryptographic operations and large keys may reduce device performance and increase energy consumption.</w:t>
      </w:r>
    </w:p>
    <w:p w14:paraId="4570AF2F" w14:textId="77777777" w:rsidR="00F80CA4" w:rsidRPr="00F80CA4" w:rsidRDefault="00F80CA4" w:rsidP="00F80CA4">
      <w:pPr>
        <w:spacing w:after="330"/>
        <w:rPr>
          <w:b/>
          <w:bCs/>
        </w:rPr>
      </w:pPr>
      <w:r w:rsidRPr="00F80CA4">
        <w:rPr>
          <w:b/>
          <w:bCs/>
        </w:rPr>
        <w:t>B. Recommended cryptographic approach</w:t>
      </w:r>
    </w:p>
    <w:p w14:paraId="0EFD87F4" w14:textId="77777777" w:rsidR="00F80CA4" w:rsidRPr="00F80CA4" w:rsidRDefault="00F80CA4" w:rsidP="00F80CA4">
      <w:pPr>
        <w:spacing w:after="330"/>
      </w:pPr>
      <w:r w:rsidRPr="00F80CA4">
        <w:t>ECC is generally more suitable for low-power IoT devices because it can provide strong security using significantly smaller key sizes than traditional RSA.</w:t>
      </w:r>
    </w:p>
    <w:p w14:paraId="2F554201" w14:textId="77777777" w:rsidR="00F80CA4" w:rsidRPr="00F80CA4" w:rsidRDefault="00F80CA4" w:rsidP="00F80CA4">
      <w:pPr>
        <w:spacing w:after="330"/>
        <w:rPr>
          <w:b/>
          <w:bCs/>
        </w:rPr>
      </w:pPr>
      <w:r w:rsidRPr="00F80CA4">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1469"/>
        <w:gridCol w:w="1648"/>
      </w:tblGrid>
      <w:tr w:rsidR="00F80CA4" w:rsidRPr="00F80CA4" w14:paraId="52A17E5B" w14:textId="77777777">
        <w:trPr>
          <w:tblHeader/>
          <w:tblCellSpacing w:w="15" w:type="dxa"/>
        </w:trPr>
        <w:tc>
          <w:tcPr>
            <w:tcW w:w="0" w:type="auto"/>
            <w:vAlign w:val="center"/>
            <w:hideMark/>
          </w:tcPr>
          <w:p w14:paraId="74D1FA33" w14:textId="77777777" w:rsidR="00F80CA4" w:rsidRPr="00F80CA4" w:rsidRDefault="00F80CA4" w:rsidP="00F80CA4">
            <w:pPr>
              <w:spacing w:after="330"/>
              <w:rPr>
                <w:b/>
                <w:bCs/>
              </w:rPr>
            </w:pPr>
            <w:r w:rsidRPr="00F80CA4">
              <w:rPr>
                <w:b/>
                <w:bCs/>
              </w:rPr>
              <w:t>Feature</w:t>
            </w:r>
          </w:p>
        </w:tc>
        <w:tc>
          <w:tcPr>
            <w:tcW w:w="0" w:type="auto"/>
            <w:vAlign w:val="center"/>
            <w:hideMark/>
          </w:tcPr>
          <w:p w14:paraId="36786E90" w14:textId="77777777" w:rsidR="00F80CA4" w:rsidRPr="00F80CA4" w:rsidRDefault="00F80CA4" w:rsidP="00F80CA4">
            <w:pPr>
              <w:spacing w:after="330"/>
              <w:rPr>
                <w:b/>
                <w:bCs/>
              </w:rPr>
            </w:pPr>
            <w:r w:rsidRPr="00F80CA4">
              <w:rPr>
                <w:b/>
                <w:bCs/>
              </w:rPr>
              <w:t>RSA</w:t>
            </w:r>
          </w:p>
        </w:tc>
        <w:tc>
          <w:tcPr>
            <w:tcW w:w="0" w:type="auto"/>
            <w:vAlign w:val="center"/>
            <w:hideMark/>
          </w:tcPr>
          <w:p w14:paraId="453663DA" w14:textId="77777777" w:rsidR="00F80CA4" w:rsidRPr="00F80CA4" w:rsidRDefault="00F80CA4" w:rsidP="00F80CA4">
            <w:pPr>
              <w:spacing w:after="330"/>
              <w:rPr>
                <w:b/>
                <w:bCs/>
              </w:rPr>
            </w:pPr>
            <w:r w:rsidRPr="00F80CA4">
              <w:rPr>
                <w:b/>
                <w:bCs/>
              </w:rPr>
              <w:t>ECC</w:t>
            </w:r>
          </w:p>
        </w:tc>
      </w:tr>
      <w:tr w:rsidR="00F80CA4" w:rsidRPr="00F80CA4" w14:paraId="3A2C457C" w14:textId="77777777">
        <w:trPr>
          <w:tblCellSpacing w:w="15" w:type="dxa"/>
        </w:trPr>
        <w:tc>
          <w:tcPr>
            <w:tcW w:w="0" w:type="auto"/>
            <w:vAlign w:val="center"/>
            <w:hideMark/>
          </w:tcPr>
          <w:p w14:paraId="187952EF" w14:textId="77777777" w:rsidR="00F80CA4" w:rsidRPr="00F80CA4" w:rsidRDefault="00F80CA4" w:rsidP="00F80CA4">
            <w:pPr>
              <w:spacing w:after="330"/>
            </w:pPr>
            <w:r w:rsidRPr="00F80CA4">
              <w:t>Key size</w:t>
            </w:r>
          </w:p>
        </w:tc>
        <w:tc>
          <w:tcPr>
            <w:tcW w:w="0" w:type="auto"/>
            <w:vAlign w:val="center"/>
            <w:hideMark/>
          </w:tcPr>
          <w:p w14:paraId="016F678E" w14:textId="77777777" w:rsidR="00F80CA4" w:rsidRPr="00F80CA4" w:rsidRDefault="00F80CA4" w:rsidP="00F80CA4">
            <w:pPr>
              <w:spacing w:after="330"/>
            </w:pPr>
            <w:r w:rsidRPr="00F80CA4">
              <w:t>Larger</w:t>
            </w:r>
          </w:p>
        </w:tc>
        <w:tc>
          <w:tcPr>
            <w:tcW w:w="0" w:type="auto"/>
            <w:vAlign w:val="center"/>
            <w:hideMark/>
          </w:tcPr>
          <w:p w14:paraId="29E46610" w14:textId="77777777" w:rsidR="00F80CA4" w:rsidRPr="00F80CA4" w:rsidRDefault="00F80CA4" w:rsidP="00F80CA4">
            <w:pPr>
              <w:spacing w:after="330"/>
            </w:pPr>
            <w:r w:rsidRPr="00F80CA4">
              <w:t>Smaller</w:t>
            </w:r>
          </w:p>
        </w:tc>
      </w:tr>
      <w:tr w:rsidR="00F80CA4" w:rsidRPr="00F80CA4" w14:paraId="41077DF6" w14:textId="77777777">
        <w:trPr>
          <w:tblCellSpacing w:w="15" w:type="dxa"/>
        </w:trPr>
        <w:tc>
          <w:tcPr>
            <w:tcW w:w="0" w:type="auto"/>
            <w:vAlign w:val="center"/>
            <w:hideMark/>
          </w:tcPr>
          <w:p w14:paraId="4F728AF0" w14:textId="77777777" w:rsidR="00F80CA4" w:rsidRPr="00F80CA4" w:rsidRDefault="00F80CA4" w:rsidP="00F80CA4">
            <w:pPr>
              <w:spacing w:after="330"/>
            </w:pPr>
            <w:r w:rsidRPr="00F80CA4">
              <w:t>Memory requirement</w:t>
            </w:r>
          </w:p>
        </w:tc>
        <w:tc>
          <w:tcPr>
            <w:tcW w:w="0" w:type="auto"/>
            <w:vAlign w:val="center"/>
            <w:hideMark/>
          </w:tcPr>
          <w:p w14:paraId="7848F618" w14:textId="77777777" w:rsidR="00F80CA4" w:rsidRPr="00F80CA4" w:rsidRDefault="00F80CA4" w:rsidP="00F80CA4">
            <w:pPr>
              <w:spacing w:after="330"/>
            </w:pPr>
            <w:r w:rsidRPr="00F80CA4">
              <w:t>Higher</w:t>
            </w:r>
          </w:p>
        </w:tc>
        <w:tc>
          <w:tcPr>
            <w:tcW w:w="0" w:type="auto"/>
            <w:vAlign w:val="center"/>
            <w:hideMark/>
          </w:tcPr>
          <w:p w14:paraId="2215FFEA" w14:textId="77777777" w:rsidR="00F80CA4" w:rsidRPr="00F80CA4" w:rsidRDefault="00F80CA4" w:rsidP="00F80CA4">
            <w:pPr>
              <w:spacing w:after="330"/>
            </w:pPr>
            <w:r w:rsidRPr="00F80CA4">
              <w:t>Lower</w:t>
            </w:r>
          </w:p>
        </w:tc>
      </w:tr>
      <w:tr w:rsidR="00F80CA4" w:rsidRPr="00F80CA4" w14:paraId="43FF11A2" w14:textId="77777777">
        <w:trPr>
          <w:tblCellSpacing w:w="15" w:type="dxa"/>
        </w:trPr>
        <w:tc>
          <w:tcPr>
            <w:tcW w:w="0" w:type="auto"/>
            <w:vAlign w:val="center"/>
            <w:hideMark/>
          </w:tcPr>
          <w:p w14:paraId="57782AEB" w14:textId="77777777" w:rsidR="00F80CA4" w:rsidRPr="00F80CA4" w:rsidRDefault="00F80CA4" w:rsidP="00F80CA4">
            <w:pPr>
              <w:spacing w:after="330"/>
            </w:pPr>
            <w:r w:rsidRPr="00F80CA4">
              <w:t>Communication overhead</w:t>
            </w:r>
          </w:p>
        </w:tc>
        <w:tc>
          <w:tcPr>
            <w:tcW w:w="0" w:type="auto"/>
            <w:vAlign w:val="center"/>
            <w:hideMark/>
          </w:tcPr>
          <w:p w14:paraId="3813706F" w14:textId="77777777" w:rsidR="00F80CA4" w:rsidRPr="00F80CA4" w:rsidRDefault="00F80CA4" w:rsidP="00F80CA4">
            <w:pPr>
              <w:spacing w:after="330"/>
            </w:pPr>
            <w:r w:rsidRPr="00F80CA4">
              <w:t>Higher</w:t>
            </w:r>
          </w:p>
        </w:tc>
        <w:tc>
          <w:tcPr>
            <w:tcW w:w="0" w:type="auto"/>
            <w:vAlign w:val="center"/>
            <w:hideMark/>
          </w:tcPr>
          <w:p w14:paraId="5CCD1DDA" w14:textId="77777777" w:rsidR="00F80CA4" w:rsidRPr="00F80CA4" w:rsidRDefault="00F80CA4" w:rsidP="00F80CA4">
            <w:pPr>
              <w:spacing w:after="330"/>
            </w:pPr>
            <w:r w:rsidRPr="00F80CA4">
              <w:t>Lower</w:t>
            </w:r>
          </w:p>
        </w:tc>
      </w:tr>
      <w:tr w:rsidR="00F80CA4" w:rsidRPr="00F80CA4" w14:paraId="1DFCC4C2" w14:textId="77777777">
        <w:trPr>
          <w:tblCellSpacing w:w="15" w:type="dxa"/>
        </w:trPr>
        <w:tc>
          <w:tcPr>
            <w:tcW w:w="0" w:type="auto"/>
            <w:vAlign w:val="center"/>
            <w:hideMark/>
          </w:tcPr>
          <w:p w14:paraId="2B543ABC" w14:textId="77777777" w:rsidR="00F80CA4" w:rsidRPr="00F80CA4" w:rsidRDefault="00F80CA4" w:rsidP="00F80CA4">
            <w:pPr>
              <w:spacing w:after="330"/>
            </w:pPr>
            <w:r w:rsidRPr="00F80CA4">
              <w:t>Suitability for IoT</w:t>
            </w:r>
          </w:p>
        </w:tc>
        <w:tc>
          <w:tcPr>
            <w:tcW w:w="0" w:type="auto"/>
            <w:vAlign w:val="center"/>
            <w:hideMark/>
          </w:tcPr>
          <w:p w14:paraId="595E11B1" w14:textId="77777777" w:rsidR="00F80CA4" w:rsidRPr="00F80CA4" w:rsidRDefault="00F80CA4" w:rsidP="00F80CA4">
            <w:pPr>
              <w:spacing w:after="330"/>
            </w:pPr>
            <w:r w:rsidRPr="00F80CA4">
              <w:t>Less efficient</w:t>
            </w:r>
          </w:p>
        </w:tc>
        <w:tc>
          <w:tcPr>
            <w:tcW w:w="0" w:type="auto"/>
            <w:vAlign w:val="center"/>
            <w:hideMark/>
          </w:tcPr>
          <w:p w14:paraId="08D99383" w14:textId="77777777" w:rsidR="00F80CA4" w:rsidRPr="00F80CA4" w:rsidRDefault="00F80CA4" w:rsidP="00F80CA4">
            <w:pPr>
              <w:spacing w:after="330"/>
            </w:pPr>
            <w:r w:rsidRPr="00F80CA4">
              <w:t>Highly suitable</w:t>
            </w:r>
          </w:p>
        </w:tc>
      </w:tr>
    </w:tbl>
    <w:p w14:paraId="05151ADA" w14:textId="77777777" w:rsidR="00F80CA4" w:rsidRPr="00F80CA4" w:rsidRDefault="00F80CA4" w:rsidP="00F80CA4">
      <w:pPr>
        <w:spacing w:after="330"/>
        <w:rPr>
          <w:b/>
          <w:bCs/>
        </w:rPr>
      </w:pPr>
      <w:r w:rsidRPr="00F80CA4">
        <w:rPr>
          <w:b/>
          <w:bCs/>
        </w:rPr>
        <w:t>Conclusion</w:t>
      </w:r>
    </w:p>
    <w:p w14:paraId="15B3BE8B" w14:textId="77777777" w:rsidR="00F80CA4" w:rsidRPr="00F80CA4" w:rsidRDefault="00F80CA4" w:rsidP="00F80CA4">
      <w:pPr>
        <w:spacing w:after="330"/>
      </w:pPr>
      <w:r w:rsidRPr="00F80CA4">
        <w:lastRenderedPageBreak/>
        <w:t>ECC is the better choice for a smart home IoT environment because its smaller keys reduce storage, bandwidth, and resource requirements while still providing strong cryptographic security.</w:t>
      </w:r>
    </w:p>
    <w:p w14:paraId="4AA18936" w14:textId="77777777" w:rsidR="00F80CA4" w:rsidRDefault="00F80CA4" w:rsidP="00F80CA4">
      <w:pPr>
        <w:spacing w:after="330"/>
      </w:pPr>
    </w:p>
    <w:p w14:paraId="286FAF95" w14:textId="77777777" w:rsidR="007F092A" w:rsidRDefault="00000000">
      <w:pPr>
        <w:spacing w:after="259" w:line="259" w:lineRule="auto"/>
        <w:ind w:left="0" w:right="0" w:firstLine="0"/>
      </w:pPr>
      <w:r>
        <w:t xml:space="preserve"> </w:t>
      </w:r>
    </w:p>
    <w:p w14:paraId="5FAFBD72" w14:textId="77777777" w:rsidR="007F092A" w:rsidRDefault="00000000">
      <w:pPr>
        <w:spacing w:after="259" w:line="259" w:lineRule="auto"/>
        <w:ind w:left="0" w:right="0" w:firstLine="0"/>
      </w:pPr>
      <w:r>
        <w:t xml:space="preserve"> </w:t>
      </w:r>
    </w:p>
    <w:p w14:paraId="7403A1D7" w14:textId="77777777" w:rsidR="007F092A" w:rsidRDefault="00000000">
      <w:pPr>
        <w:spacing w:after="19" w:line="259" w:lineRule="auto"/>
        <w:ind w:left="720" w:right="0" w:firstLine="0"/>
      </w:pPr>
      <w:r>
        <w:rPr>
          <w:b/>
        </w:rPr>
        <w:t xml:space="preserve"> </w:t>
      </w:r>
    </w:p>
    <w:p w14:paraId="792494BF" w14:textId="77777777" w:rsidR="00F80CA4" w:rsidRDefault="00F80CA4">
      <w:pPr>
        <w:spacing w:after="0" w:line="259" w:lineRule="auto"/>
        <w:ind w:left="-5" w:right="0"/>
        <w:rPr>
          <w:b/>
        </w:rPr>
      </w:pPr>
    </w:p>
    <w:p w14:paraId="2F998378" w14:textId="77777777" w:rsidR="00F80CA4" w:rsidRDefault="00F80CA4">
      <w:pPr>
        <w:spacing w:after="0" w:line="259" w:lineRule="auto"/>
        <w:ind w:left="-5" w:right="0"/>
        <w:rPr>
          <w:b/>
        </w:rPr>
      </w:pPr>
    </w:p>
    <w:p w14:paraId="7930E6E2" w14:textId="77777777" w:rsidR="00F80CA4" w:rsidRDefault="00F80CA4">
      <w:pPr>
        <w:spacing w:after="0" w:line="259" w:lineRule="auto"/>
        <w:ind w:left="-5" w:right="0"/>
        <w:rPr>
          <w:b/>
        </w:rPr>
      </w:pPr>
    </w:p>
    <w:p w14:paraId="4B489DE1" w14:textId="77777777" w:rsidR="00F80CA4" w:rsidRDefault="00F80CA4">
      <w:pPr>
        <w:spacing w:after="0" w:line="259" w:lineRule="auto"/>
        <w:ind w:left="-5" w:right="0"/>
        <w:rPr>
          <w:b/>
        </w:rPr>
      </w:pPr>
    </w:p>
    <w:p w14:paraId="3ED09954" w14:textId="77777777" w:rsidR="00F80CA4" w:rsidRDefault="00F80CA4">
      <w:pPr>
        <w:spacing w:after="0" w:line="259" w:lineRule="auto"/>
        <w:ind w:left="-5" w:right="0"/>
        <w:rPr>
          <w:b/>
        </w:rPr>
      </w:pPr>
    </w:p>
    <w:p w14:paraId="3111C420" w14:textId="77777777" w:rsidR="00F80CA4" w:rsidRDefault="00F80CA4">
      <w:pPr>
        <w:spacing w:after="0" w:line="259" w:lineRule="auto"/>
        <w:ind w:left="-5" w:right="0"/>
        <w:rPr>
          <w:b/>
        </w:rPr>
      </w:pPr>
    </w:p>
    <w:p w14:paraId="6B42CEBA" w14:textId="77777777" w:rsidR="00F80CA4" w:rsidRDefault="00F80CA4">
      <w:pPr>
        <w:spacing w:after="0" w:line="259" w:lineRule="auto"/>
        <w:ind w:left="-5" w:right="0"/>
        <w:rPr>
          <w:b/>
        </w:rPr>
      </w:pPr>
    </w:p>
    <w:p w14:paraId="4115533D" w14:textId="77777777" w:rsidR="00F80CA4" w:rsidRDefault="00F80CA4">
      <w:pPr>
        <w:spacing w:after="0" w:line="259" w:lineRule="auto"/>
        <w:ind w:left="-5" w:right="0"/>
        <w:rPr>
          <w:b/>
        </w:rPr>
      </w:pPr>
    </w:p>
    <w:p w14:paraId="7919D5CF" w14:textId="77777777" w:rsidR="00F80CA4" w:rsidRDefault="00F80CA4">
      <w:pPr>
        <w:spacing w:after="0" w:line="259" w:lineRule="auto"/>
        <w:ind w:left="-5" w:right="0"/>
        <w:rPr>
          <w:b/>
        </w:rPr>
      </w:pPr>
    </w:p>
    <w:p w14:paraId="14BA96AB" w14:textId="77777777" w:rsidR="00F80CA4" w:rsidRDefault="00F80CA4">
      <w:pPr>
        <w:spacing w:after="0" w:line="259" w:lineRule="auto"/>
        <w:ind w:left="-5" w:right="0"/>
        <w:rPr>
          <w:b/>
        </w:rPr>
      </w:pPr>
    </w:p>
    <w:p w14:paraId="1BEFD19E" w14:textId="77777777" w:rsidR="00F80CA4" w:rsidRDefault="00F80CA4">
      <w:pPr>
        <w:spacing w:after="0" w:line="259" w:lineRule="auto"/>
        <w:ind w:left="-5" w:right="0"/>
        <w:rPr>
          <w:b/>
        </w:rPr>
      </w:pPr>
    </w:p>
    <w:p w14:paraId="486E655C" w14:textId="77777777" w:rsidR="00F80CA4" w:rsidRDefault="00F80CA4">
      <w:pPr>
        <w:spacing w:after="0" w:line="259" w:lineRule="auto"/>
        <w:ind w:left="-5" w:right="0"/>
        <w:rPr>
          <w:b/>
        </w:rPr>
      </w:pPr>
    </w:p>
    <w:p w14:paraId="209C3261" w14:textId="77777777" w:rsidR="00F80CA4" w:rsidRDefault="00F80CA4">
      <w:pPr>
        <w:spacing w:after="0" w:line="259" w:lineRule="auto"/>
        <w:ind w:left="-5" w:right="0"/>
        <w:rPr>
          <w:b/>
        </w:rPr>
      </w:pPr>
    </w:p>
    <w:p w14:paraId="39E6BC1E" w14:textId="77777777" w:rsidR="00F80CA4" w:rsidRDefault="00F80CA4">
      <w:pPr>
        <w:spacing w:after="0" w:line="259" w:lineRule="auto"/>
        <w:ind w:left="-5" w:right="0"/>
        <w:rPr>
          <w:b/>
        </w:rPr>
      </w:pPr>
    </w:p>
    <w:p w14:paraId="14930E52" w14:textId="77777777" w:rsidR="00F80CA4" w:rsidRDefault="00F80CA4">
      <w:pPr>
        <w:spacing w:after="0" w:line="259" w:lineRule="auto"/>
        <w:ind w:left="-5" w:right="0"/>
        <w:rPr>
          <w:b/>
        </w:rPr>
      </w:pPr>
    </w:p>
    <w:p w14:paraId="54F4D8D2" w14:textId="77777777" w:rsidR="00F80CA4" w:rsidRDefault="00F80CA4">
      <w:pPr>
        <w:spacing w:after="0" w:line="259" w:lineRule="auto"/>
        <w:ind w:left="-5" w:right="0"/>
        <w:rPr>
          <w:b/>
        </w:rPr>
      </w:pPr>
    </w:p>
    <w:p w14:paraId="2F6BD5E2" w14:textId="77777777" w:rsidR="00F80CA4" w:rsidRDefault="00F80CA4">
      <w:pPr>
        <w:spacing w:after="0" w:line="259" w:lineRule="auto"/>
        <w:ind w:left="-5" w:right="0"/>
        <w:rPr>
          <w:b/>
        </w:rPr>
      </w:pPr>
    </w:p>
    <w:p w14:paraId="2C922EFC" w14:textId="77777777" w:rsidR="00F80CA4" w:rsidRDefault="00F80CA4">
      <w:pPr>
        <w:spacing w:after="0" w:line="259" w:lineRule="auto"/>
        <w:ind w:left="-5" w:right="0"/>
        <w:rPr>
          <w:b/>
        </w:rPr>
      </w:pPr>
    </w:p>
    <w:p w14:paraId="39473424" w14:textId="77777777" w:rsidR="00F80CA4" w:rsidRDefault="00F80CA4">
      <w:pPr>
        <w:spacing w:after="0" w:line="259" w:lineRule="auto"/>
        <w:ind w:left="-5" w:right="0"/>
        <w:rPr>
          <w:b/>
        </w:rPr>
      </w:pPr>
    </w:p>
    <w:p w14:paraId="7D1F59BA" w14:textId="77777777" w:rsidR="00F80CA4" w:rsidRDefault="00F80CA4">
      <w:pPr>
        <w:spacing w:after="0" w:line="259" w:lineRule="auto"/>
        <w:ind w:left="-5" w:right="0"/>
        <w:rPr>
          <w:b/>
        </w:rPr>
      </w:pPr>
    </w:p>
    <w:p w14:paraId="54EAD09B" w14:textId="77777777" w:rsidR="00F80CA4" w:rsidRDefault="00F80CA4">
      <w:pPr>
        <w:spacing w:after="0" w:line="259" w:lineRule="auto"/>
        <w:ind w:left="-5" w:right="0"/>
        <w:rPr>
          <w:b/>
        </w:rPr>
      </w:pPr>
    </w:p>
    <w:p w14:paraId="0A04B820" w14:textId="77777777" w:rsidR="00F80CA4" w:rsidRDefault="00F80CA4">
      <w:pPr>
        <w:spacing w:after="0" w:line="259" w:lineRule="auto"/>
        <w:ind w:left="-5" w:right="0"/>
        <w:rPr>
          <w:b/>
        </w:rPr>
      </w:pPr>
    </w:p>
    <w:p w14:paraId="2DD78F54" w14:textId="77777777" w:rsidR="00F80CA4" w:rsidRDefault="00F80CA4">
      <w:pPr>
        <w:spacing w:after="0" w:line="259" w:lineRule="auto"/>
        <w:ind w:left="-5" w:right="0"/>
        <w:rPr>
          <w:b/>
        </w:rPr>
      </w:pPr>
    </w:p>
    <w:p w14:paraId="0E546587" w14:textId="77777777" w:rsidR="00F80CA4" w:rsidRDefault="00F80CA4">
      <w:pPr>
        <w:spacing w:after="0" w:line="259" w:lineRule="auto"/>
        <w:ind w:left="-5" w:right="0"/>
        <w:rPr>
          <w:b/>
        </w:rPr>
      </w:pPr>
    </w:p>
    <w:p w14:paraId="42484E1C" w14:textId="77777777" w:rsidR="00F80CA4" w:rsidRDefault="00F80CA4">
      <w:pPr>
        <w:spacing w:after="0" w:line="259" w:lineRule="auto"/>
        <w:ind w:left="-5" w:right="0"/>
        <w:rPr>
          <w:b/>
        </w:rPr>
      </w:pPr>
    </w:p>
    <w:p w14:paraId="17AF4FC3" w14:textId="77777777" w:rsidR="00F80CA4" w:rsidRDefault="00F80CA4">
      <w:pPr>
        <w:spacing w:after="0" w:line="259" w:lineRule="auto"/>
        <w:ind w:left="-5" w:right="0"/>
        <w:rPr>
          <w:b/>
        </w:rPr>
      </w:pPr>
    </w:p>
    <w:p w14:paraId="2C6194EC" w14:textId="77777777" w:rsidR="00F80CA4" w:rsidRDefault="00F80CA4">
      <w:pPr>
        <w:spacing w:after="0" w:line="259" w:lineRule="auto"/>
        <w:ind w:left="-5" w:right="0"/>
        <w:rPr>
          <w:b/>
        </w:rPr>
      </w:pPr>
    </w:p>
    <w:p w14:paraId="715ED755" w14:textId="77777777" w:rsidR="00F80CA4" w:rsidRDefault="00F80CA4">
      <w:pPr>
        <w:spacing w:after="0" w:line="259" w:lineRule="auto"/>
        <w:ind w:left="-5" w:right="0"/>
        <w:rPr>
          <w:b/>
        </w:rPr>
      </w:pPr>
    </w:p>
    <w:p w14:paraId="34BB059F" w14:textId="77777777" w:rsidR="00F80CA4" w:rsidRDefault="00F80CA4">
      <w:pPr>
        <w:spacing w:after="0" w:line="259" w:lineRule="auto"/>
        <w:ind w:left="-5" w:right="0"/>
        <w:rPr>
          <w:b/>
        </w:rPr>
      </w:pPr>
    </w:p>
    <w:p w14:paraId="1BA46307" w14:textId="77777777" w:rsidR="00F80CA4" w:rsidRDefault="00F80CA4">
      <w:pPr>
        <w:spacing w:after="0" w:line="259" w:lineRule="auto"/>
        <w:ind w:left="-5" w:right="0"/>
        <w:rPr>
          <w:b/>
        </w:rPr>
      </w:pPr>
    </w:p>
    <w:p w14:paraId="6A304FE8" w14:textId="77777777" w:rsidR="00F80CA4" w:rsidRDefault="00F80CA4">
      <w:pPr>
        <w:spacing w:after="0" w:line="259" w:lineRule="auto"/>
        <w:ind w:left="-5" w:right="0"/>
        <w:rPr>
          <w:b/>
        </w:rPr>
      </w:pPr>
    </w:p>
    <w:p w14:paraId="097FF383" w14:textId="77777777" w:rsidR="00F80CA4" w:rsidRDefault="00F80CA4">
      <w:pPr>
        <w:spacing w:after="0" w:line="259" w:lineRule="auto"/>
        <w:ind w:left="-5" w:right="0"/>
        <w:rPr>
          <w:b/>
        </w:rPr>
      </w:pPr>
    </w:p>
    <w:p w14:paraId="7D45D2F4" w14:textId="77777777" w:rsidR="00F80CA4" w:rsidRDefault="00F80CA4">
      <w:pPr>
        <w:spacing w:after="0" w:line="259" w:lineRule="auto"/>
        <w:ind w:left="-5" w:right="0"/>
        <w:rPr>
          <w:b/>
        </w:rPr>
      </w:pPr>
    </w:p>
    <w:p w14:paraId="6D4503F8" w14:textId="77777777" w:rsidR="00F80CA4" w:rsidRDefault="00F80CA4">
      <w:pPr>
        <w:spacing w:after="0" w:line="259" w:lineRule="auto"/>
        <w:ind w:left="-5" w:right="0"/>
        <w:rPr>
          <w:b/>
        </w:rPr>
      </w:pPr>
    </w:p>
    <w:p w14:paraId="0E319BB6" w14:textId="77777777" w:rsidR="00F80CA4" w:rsidRDefault="00F80CA4">
      <w:pPr>
        <w:spacing w:after="0" w:line="259" w:lineRule="auto"/>
        <w:ind w:left="-5" w:right="0"/>
        <w:rPr>
          <w:b/>
        </w:rPr>
      </w:pPr>
    </w:p>
    <w:p w14:paraId="4A64B6BB" w14:textId="26C5D2B8" w:rsidR="007F092A" w:rsidRDefault="00000000">
      <w:pPr>
        <w:spacing w:after="0" w:line="259" w:lineRule="auto"/>
        <w:ind w:left="-5" w:right="0"/>
      </w:pPr>
      <w:r>
        <w:rPr>
          <w:b/>
        </w:rPr>
        <w:lastRenderedPageBreak/>
        <w:t xml:space="preserve">RUBRICS FOR CALCULATION: </w:t>
      </w:r>
    </w:p>
    <w:p w14:paraId="14C30711" w14:textId="77777777" w:rsidR="007F092A" w:rsidRDefault="00000000">
      <w:pPr>
        <w:spacing w:after="0" w:line="259" w:lineRule="auto"/>
        <w:ind w:left="0" w:right="0" w:firstLine="0"/>
      </w:pPr>
      <w:r>
        <w:rPr>
          <w:b/>
        </w:rPr>
        <w:t xml:space="preserve"> </w:t>
      </w:r>
    </w:p>
    <w:tbl>
      <w:tblPr>
        <w:tblStyle w:val="TableGrid"/>
        <w:tblW w:w="9026" w:type="dxa"/>
        <w:tblInd w:w="0" w:type="dxa"/>
        <w:tblCellMar>
          <w:top w:w="13" w:type="dxa"/>
          <w:left w:w="115" w:type="dxa"/>
          <w:bottom w:w="0" w:type="dxa"/>
          <w:right w:w="49" w:type="dxa"/>
        </w:tblCellMar>
        <w:tblLook w:val="04A0" w:firstRow="1" w:lastRow="0" w:firstColumn="1" w:lastColumn="0" w:noHBand="0" w:noVBand="1"/>
      </w:tblPr>
      <w:tblGrid>
        <w:gridCol w:w="1573"/>
        <w:gridCol w:w="1247"/>
        <w:gridCol w:w="1645"/>
        <w:gridCol w:w="1531"/>
        <w:gridCol w:w="1595"/>
        <w:gridCol w:w="1435"/>
      </w:tblGrid>
      <w:tr w:rsidR="007F092A" w14:paraId="1E79CC7F" w14:textId="77777777">
        <w:trPr>
          <w:trHeight w:val="838"/>
        </w:trPr>
        <w:tc>
          <w:tcPr>
            <w:tcW w:w="1586" w:type="dxa"/>
            <w:tcBorders>
              <w:top w:val="single" w:sz="4" w:space="0" w:color="000000"/>
              <w:left w:val="single" w:sz="4" w:space="0" w:color="000000"/>
              <w:bottom w:val="single" w:sz="4" w:space="0" w:color="000000"/>
              <w:right w:val="single" w:sz="4" w:space="0" w:color="000000"/>
            </w:tcBorders>
            <w:vAlign w:val="center"/>
          </w:tcPr>
          <w:p w14:paraId="18F2D691" w14:textId="77777777" w:rsidR="007F092A" w:rsidRDefault="00000000">
            <w:pPr>
              <w:spacing w:after="0" w:line="259" w:lineRule="auto"/>
              <w:ind w:left="0" w:right="67" w:firstLine="0"/>
              <w:jc w:val="center"/>
            </w:pPr>
            <w:r>
              <w:rPr>
                <w:b/>
              </w:rPr>
              <w:t xml:space="preserve">Criteria </w:t>
            </w:r>
          </w:p>
        </w:tc>
        <w:tc>
          <w:tcPr>
            <w:tcW w:w="1282" w:type="dxa"/>
            <w:tcBorders>
              <w:top w:val="single" w:sz="4" w:space="0" w:color="000000"/>
              <w:left w:val="single" w:sz="4" w:space="0" w:color="000000"/>
              <w:bottom w:val="single" w:sz="4" w:space="0" w:color="000000"/>
              <w:right w:val="single" w:sz="4" w:space="0" w:color="000000"/>
            </w:tcBorders>
            <w:vAlign w:val="center"/>
          </w:tcPr>
          <w:p w14:paraId="371E45C7" w14:textId="77777777" w:rsidR="007F092A" w:rsidRDefault="00000000">
            <w:pPr>
              <w:spacing w:after="0" w:line="259" w:lineRule="auto"/>
              <w:ind w:left="0" w:right="0" w:firstLine="0"/>
              <w:jc w:val="center"/>
            </w:pPr>
            <w:r>
              <w:rPr>
                <w:b/>
              </w:rPr>
              <w:t xml:space="preserve">Weighta ge (%) </w:t>
            </w:r>
          </w:p>
        </w:tc>
        <w:tc>
          <w:tcPr>
            <w:tcW w:w="1550" w:type="dxa"/>
            <w:tcBorders>
              <w:top w:val="single" w:sz="4" w:space="0" w:color="000000"/>
              <w:left w:val="single" w:sz="4" w:space="0" w:color="000000"/>
              <w:bottom w:val="single" w:sz="4" w:space="0" w:color="000000"/>
              <w:right w:val="single" w:sz="4" w:space="0" w:color="000000"/>
            </w:tcBorders>
          </w:tcPr>
          <w:p w14:paraId="1F67B99D" w14:textId="77777777" w:rsidR="007F092A" w:rsidRDefault="00000000">
            <w:pPr>
              <w:spacing w:after="0" w:line="259" w:lineRule="auto"/>
              <w:ind w:left="0" w:right="70" w:firstLine="0"/>
              <w:jc w:val="center"/>
            </w:pPr>
            <w:r>
              <w:rPr>
                <w:b/>
              </w:rPr>
              <w:t xml:space="preserve">Level 4 </w:t>
            </w:r>
          </w:p>
          <w:p w14:paraId="69487919" w14:textId="77777777" w:rsidR="007F092A" w:rsidRDefault="00000000">
            <w:pPr>
              <w:spacing w:after="0" w:line="259" w:lineRule="auto"/>
              <w:ind w:left="12" w:right="0" w:firstLine="0"/>
              <w:jc w:val="both"/>
            </w:pPr>
            <w:r>
              <w:rPr>
                <w:b/>
              </w:rPr>
              <w:t>(Exemplary</w:t>
            </w:r>
          </w:p>
          <w:p w14:paraId="1C5AB5B6" w14:textId="77777777" w:rsidR="007F092A" w:rsidRDefault="00000000">
            <w:pPr>
              <w:spacing w:after="0" w:line="259" w:lineRule="auto"/>
              <w:ind w:left="0" w:right="67" w:firstLine="0"/>
              <w:jc w:val="center"/>
            </w:pPr>
            <w:r>
              <w:rPr>
                <w:b/>
              </w:rPr>
              <w:t xml:space="preserve">) </w:t>
            </w:r>
          </w:p>
        </w:tc>
        <w:tc>
          <w:tcPr>
            <w:tcW w:w="1553" w:type="dxa"/>
            <w:tcBorders>
              <w:top w:val="single" w:sz="4" w:space="0" w:color="000000"/>
              <w:left w:val="single" w:sz="4" w:space="0" w:color="000000"/>
              <w:bottom w:val="single" w:sz="4" w:space="0" w:color="000000"/>
              <w:right w:val="single" w:sz="4" w:space="0" w:color="000000"/>
            </w:tcBorders>
            <w:vAlign w:val="center"/>
          </w:tcPr>
          <w:p w14:paraId="5EF9C3BC" w14:textId="77777777" w:rsidR="007F092A" w:rsidRDefault="00000000">
            <w:pPr>
              <w:spacing w:after="0" w:line="259" w:lineRule="auto"/>
              <w:ind w:left="0" w:right="0" w:firstLine="0"/>
              <w:jc w:val="center"/>
            </w:pPr>
            <w:r>
              <w:rPr>
                <w:b/>
              </w:rPr>
              <w:t xml:space="preserve">Level 3 (Proficient) </w:t>
            </w:r>
          </w:p>
        </w:tc>
        <w:tc>
          <w:tcPr>
            <w:tcW w:w="1608" w:type="dxa"/>
            <w:tcBorders>
              <w:top w:val="single" w:sz="4" w:space="0" w:color="000000"/>
              <w:left w:val="single" w:sz="4" w:space="0" w:color="000000"/>
              <w:bottom w:val="single" w:sz="4" w:space="0" w:color="000000"/>
              <w:right w:val="single" w:sz="4" w:space="0" w:color="000000"/>
            </w:tcBorders>
          </w:tcPr>
          <w:p w14:paraId="2ED6DB1D" w14:textId="77777777" w:rsidR="007F092A" w:rsidRDefault="00000000">
            <w:pPr>
              <w:spacing w:after="0" w:line="259" w:lineRule="auto"/>
              <w:ind w:left="0" w:right="70" w:firstLine="0"/>
              <w:jc w:val="center"/>
            </w:pPr>
            <w:r>
              <w:rPr>
                <w:b/>
              </w:rPr>
              <w:t xml:space="preserve">Level 2 </w:t>
            </w:r>
          </w:p>
          <w:p w14:paraId="03A0BCE2" w14:textId="77777777" w:rsidR="007F092A" w:rsidRDefault="00000000">
            <w:pPr>
              <w:spacing w:after="0" w:line="259" w:lineRule="auto"/>
              <w:ind w:left="0" w:right="0" w:firstLine="0"/>
              <w:jc w:val="both"/>
            </w:pPr>
            <w:r>
              <w:rPr>
                <w:b/>
              </w:rPr>
              <w:t>(Developing</w:t>
            </w:r>
          </w:p>
          <w:p w14:paraId="487AD94E" w14:textId="77777777" w:rsidR="007F092A" w:rsidRDefault="00000000">
            <w:pPr>
              <w:spacing w:after="0" w:line="259" w:lineRule="auto"/>
              <w:ind w:left="0" w:right="67" w:firstLine="0"/>
              <w:jc w:val="center"/>
            </w:pPr>
            <w:r>
              <w:rPr>
                <w:b/>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BEF6FD0" w14:textId="77777777" w:rsidR="007F092A" w:rsidRDefault="00000000">
            <w:pPr>
              <w:spacing w:after="0" w:line="259" w:lineRule="auto"/>
              <w:ind w:left="0" w:right="70" w:firstLine="0"/>
              <w:jc w:val="center"/>
            </w:pPr>
            <w:r>
              <w:rPr>
                <w:b/>
              </w:rPr>
              <w:t xml:space="preserve">Level 1 </w:t>
            </w:r>
          </w:p>
          <w:p w14:paraId="1BA13650" w14:textId="77777777" w:rsidR="007F092A" w:rsidRDefault="00000000">
            <w:pPr>
              <w:spacing w:after="0" w:line="259" w:lineRule="auto"/>
              <w:ind w:left="53" w:right="0" w:firstLine="0"/>
            </w:pPr>
            <w:r>
              <w:rPr>
                <w:b/>
              </w:rPr>
              <w:t>(Beginnin</w:t>
            </w:r>
          </w:p>
          <w:p w14:paraId="12AD53F0" w14:textId="77777777" w:rsidR="007F092A" w:rsidRDefault="00000000">
            <w:pPr>
              <w:spacing w:after="0" w:line="259" w:lineRule="auto"/>
              <w:ind w:left="0" w:right="64" w:firstLine="0"/>
              <w:jc w:val="center"/>
            </w:pPr>
            <w:r>
              <w:rPr>
                <w:b/>
              </w:rPr>
              <w:t xml:space="preserve">g) </w:t>
            </w:r>
          </w:p>
        </w:tc>
      </w:tr>
      <w:tr w:rsidR="007F092A" w14:paraId="01842FF5" w14:textId="77777777">
        <w:trPr>
          <w:trHeight w:val="1942"/>
        </w:trPr>
        <w:tc>
          <w:tcPr>
            <w:tcW w:w="1586" w:type="dxa"/>
            <w:tcBorders>
              <w:top w:val="single" w:sz="4" w:space="0" w:color="000000"/>
              <w:left w:val="single" w:sz="4" w:space="0" w:color="000000"/>
              <w:bottom w:val="single" w:sz="4" w:space="0" w:color="000000"/>
              <w:right w:val="single" w:sz="4" w:space="0" w:color="000000"/>
            </w:tcBorders>
            <w:vAlign w:val="center"/>
          </w:tcPr>
          <w:p w14:paraId="41A6E15A" w14:textId="77777777" w:rsidR="007F092A" w:rsidRDefault="00000000">
            <w:pPr>
              <w:spacing w:after="0" w:line="240" w:lineRule="auto"/>
              <w:ind w:left="0" w:right="0" w:firstLine="0"/>
              <w:jc w:val="center"/>
            </w:pPr>
            <w:r>
              <w:t xml:space="preserve">Understandi ng of </w:t>
            </w:r>
          </w:p>
          <w:p w14:paraId="3A2022E5" w14:textId="77777777" w:rsidR="007F092A" w:rsidRDefault="00000000">
            <w:pPr>
              <w:spacing w:after="0" w:line="259" w:lineRule="auto"/>
              <w:ind w:left="0" w:right="65" w:firstLine="0"/>
              <w:jc w:val="center"/>
            </w:pPr>
            <w:r>
              <w:t xml:space="preserve">Scenario </w:t>
            </w:r>
          </w:p>
        </w:tc>
        <w:tc>
          <w:tcPr>
            <w:tcW w:w="1282" w:type="dxa"/>
            <w:tcBorders>
              <w:top w:val="single" w:sz="4" w:space="0" w:color="000000"/>
              <w:left w:val="single" w:sz="4" w:space="0" w:color="000000"/>
              <w:bottom w:val="single" w:sz="4" w:space="0" w:color="000000"/>
              <w:right w:val="single" w:sz="4" w:space="0" w:color="000000"/>
            </w:tcBorders>
            <w:vAlign w:val="center"/>
          </w:tcPr>
          <w:p w14:paraId="7DE785ED" w14:textId="77777777" w:rsidR="007F092A" w:rsidRDefault="00000000">
            <w:pPr>
              <w:spacing w:after="0" w:line="259" w:lineRule="auto"/>
              <w:ind w:left="0" w:right="64" w:firstLine="0"/>
              <w:jc w:val="center"/>
            </w:pPr>
            <w:r>
              <w:t xml:space="preserve">20% </w:t>
            </w:r>
          </w:p>
        </w:tc>
        <w:tc>
          <w:tcPr>
            <w:tcW w:w="1550" w:type="dxa"/>
            <w:tcBorders>
              <w:top w:val="single" w:sz="4" w:space="0" w:color="000000"/>
              <w:left w:val="single" w:sz="4" w:space="0" w:color="000000"/>
              <w:bottom w:val="single" w:sz="4" w:space="0" w:color="000000"/>
              <w:right w:val="single" w:sz="4" w:space="0" w:color="000000"/>
            </w:tcBorders>
          </w:tcPr>
          <w:p w14:paraId="3609D407" w14:textId="77777777" w:rsidR="007F092A" w:rsidRDefault="00000000">
            <w:pPr>
              <w:spacing w:after="0" w:line="240" w:lineRule="auto"/>
              <w:ind w:left="0" w:right="0" w:firstLine="0"/>
              <w:jc w:val="center"/>
            </w:pPr>
            <w:r>
              <w:t xml:space="preserve">Demonstrat es clear and complete </w:t>
            </w:r>
          </w:p>
          <w:p w14:paraId="3217DEFE" w14:textId="77777777" w:rsidR="007F092A" w:rsidRDefault="00000000">
            <w:pPr>
              <w:spacing w:after="0" w:line="259" w:lineRule="auto"/>
              <w:ind w:left="3" w:right="5" w:firstLine="0"/>
              <w:jc w:val="center"/>
            </w:pPr>
            <w:r>
              <w:t xml:space="preserve">understandi ng of the scenario and context </w:t>
            </w:r>
          </w:p>
        </w:tc>
        <w:tc>
          <w:tcPr>
            <w:tcW w:w="1553" w:type="dxa"/>
            <w:tcBorders>
              <w:top w:val="single" w:sz="4" w:space="0" w:color="000000"/>
              <w:left w:val="single" w:sz="4" w:space="0" w:color="000000"/>
              <w:bottom w:val="single" w:sz="4" w:space="0" w:color="000000"/>
              <w:right w:val="single" w:sz="4" w:space="0" w:color="000000"/>
            </w:tcBorders>
            <w:vAlign w:val="center"/>
          </w:tcPr>
          <w:p w14:paraId="58D296EE" w14:textId="77777777" w:rsidR="007F092A" w:rsidRDefault="00000000">
            <w:pPr>
              <w:spacing w:after="0" w:line="259" w:lineRule="auto"/>
              <w:ind w:left="0" w:right="0" w:firstLine="0"/>
              <w:jc w:val="center"/>
            </w:pPr>
            <w:r>
              <w:t xml:space="preserve">Shows good understandi ng with minor gaps </w:t>
            </w:r>
          </w:p>
        </w:tc>
        <w:tc>
          <w:tcPr>
            <w:tcW w:w="1608" w:type="dxa"/>
            <w:tcBorders>
              <w:top w:val="single" w:sz="4" w:space="0" w:color="000000"/>
              <w:left w:val="single" w:sz="4" w:space="0" w:color="000000"/>
              <w:bottom w:val="single" w:sz="4" w:space="0" w:color="000000"/>
              <w:right w:val="single" w:sz="4" w:space="0" w:color="000000"/>
            </w:tcBorders>
            <w:vAlign w:val="center"/>
          </w:tcPr>
          <w:p w14:paraId="21F50E71" w14:textId="77777777" w:rsidR="007F092A" w:rsidRDefault="00000000">
            <w:pPr>
              <w:spacing w:after="0" w:line="259" w:lineRule="auto"/>
              <w:ind w:left="0" w:right="0" w:firstLine="65"/>
              <w:jc w:val="center"/>
            </w:pPr>
            <w:r>
              <w:t xml:space="preserve">Partial understandi ng; misses key aspects </w:t>
            </w:r>
          </w:p>
        </w:tc>
        <w:tc>
          <w:tcPr>
            <w:tcW w:w="1445" w:type="dxa"/>
            <w:tcBorders>
              <w:top w:val="single" w:sz="4" w:space="0" w:color="000000"/>
              <w:left w:val="single" w:sz="4" w:space="0" w:color="000000"/>
              <w:bottom w:val="single" w:sz="4" w:space="0" w:color="000000"/>
              <w:right w:val="single" w:sz="4" w:space="0" w:color="000000"/>
            </w:tcBorders>
            <w:vAlign w:val="center"/>
          </w:tcPr>
          <w:p w14:paraId="5137C0B1" w14:textId="77777777" w:rsidR="007F092A" w:rsidRDefault="00000000">
            <w:pPr>
              <w:spacing w:after="0" w:line="240" w:lineRule="auto"/>
              <w:ind w:left="12" w:right="28" w:firstLine="0"/>
              <w:jc w:val="center"/>
            </w:pPr>
            <w:r>
              <w:t xml:space="preserve">Misinterpre ts or fails to </w:t>
            </w:r>
          </w:p>
          <w:p w14:paraId="62E8369E" w14:textId="77777777" w:rsidR="007F092A" w:rsidRDefault="00000000">
            <w:pPr>
              <w:spacing w:after="0" w:line="259" w:lineRule="auto"/>
              <w:ind w:left="0" w:right="0" w:firstLine="0"/>
              <w:jc w:val="center"/>
            </w:pPr>
            <w:r>
              <w:t xml:space="preserve">understand the scenario </w:t>
            </w:r>
          </w:p>
        </w:tc>
      </w:tr>
      <w:tr w:rsidR="007F092A" w14:paraId="63A7EBCB" w14:textId="77777777">
        <w:trPr>
          <w:trHeight w:val="1666"/>
        </w:trPr>
        <w:tc>
          <w:tcPr>
            <w:tcW w:w="1586" w:type="dxa"/>
            <w:tcBorders>
              <w:top w:val="single" w:sz="4" w:space="0" w:color="000000"/>
              <w:left w:val="single" w:sz="4" w:space="0" w:color="000000"/>
              <w:bottom w:val="single" w:sz="4" w:space="0" w:color="000000"/>
              <w:right w:val="single" w:sz="4" w:space="0" w:color="000000"/>
            </w:tcBorders>
            <w:vAlign w:val="center"/>
          </w:tcPr>
          <w:p w14:paraId="47307457" w14:textId="77777777" w:rsidR="007F092A" w:rsidRDefault="00000000">
            <w:pPr>
              <w:spacing w:after="0" w:line="259" w:lineRule="auto"/>
              <w:ind w:left="30" w:right="0" w:hanging="30"/>
              <w:jc w:val="center"/>
            </w:pPr>
            <w:r>
              <w:t xml:space="preserve">Identification of Key Issues </w:t>
            </w:r>
          </w:p>
        </w:tc>
        <w:tc>
          <w:tcPr>
            <w:tcW w:w="1282" w:type="dxa"/>
            <w:tcBorders>
              <w:top w:val="single" w:sz="4" w:space="0" w:color="000000"/>
              <w:left w:val="single" w:sz="4" w:space="0" w:color="000000"/>
              <w:bottom w:val="single" w:sz="4" w:space="0" w:color="000000"/>
              <w:right w:val="single" w:sz="4" w:space="0" w:color="000000"/>
            </w:tcBorders>
            <w:vAlign w:val="center"/>
          </w:tcPr>
          <w:p w14:paraId="28EBF923" w14:textId="77777777" w:rsidR="007F092A" w:rsidRDefault="00000000">
            <w:pPr>
              <w:spacing w:after="0" w:line="259" w:lineRule="auto"/>
              <w:ind w:left="0" w:right="64" w:firstLine="0"/>
              <w:jc w:val="center"/>
            </w:pPr>
            <w:r>
              <w:t xml:space="preserve">20% </w:t>
            </w:r>
          </w:p>
        </w:tc>
        <w:tc>
          <w:tcPr>
            <w:tcW w:w="1550" w:type="dxa"/>
            <w:tcBorders>
              <w:top w:val="single" w:sz="4" w:space="0" w:color="000000"/>
              <w:left w:val="single" w:sz="4" w:space="0" w:color="000000"/>
              <w:bottom w:val="single" w:sz="4" w:space="0" w:color="000000"/>
              <w:right w:val="single" w:sz="4" w:space="0" w:color="000000"/>
            </w:tcBorders>
          </w:tcPr>
          <w:p w14:paraId="7FC1763F" w14:textId="77777777" w:rsidR="007F092A" w:rsidRDefault="00000000">
            <w:pPr>
              <w:spacing w:after="0" w:line="259" w:lineRule="auto"/>
              <w:ind w:left="98" w:right="0" w:firstLine="0"/>
            </w:pPr>
            <w:r>
              <w:t xml:space="preserve">Accurately </w:t>
            </w:r>
          </w:p>
          <w:p w14:paraId="3BE25A7B" w14:textId="77777777" w:rsidR="007F092A" w:rsidRDefault="00000000">
            <w:pPr>
              <w:spacing w:after="0" w:line="240" w:lineRule="auto"/>
              <w:ind w:left="0" w:right="0" w:firstLine="0"/>
              <w:jc w:val="center"/>
            </w:pPr>
            <w:r>
              <w:t xml:space="preserve">identifies all relevant </w:t>
            </w:r>
          </w:p>
          <w:p w14:paraId="75B5E371" w14:textId="77777777" w:rsidR="007F092A" w:rsidRDefault="00000000">
            <w:pPr>
              <w:spacing w:after="0" w:line="259" w:lineRule="auto"/>
              <w:ind w:left="8" w:right="0" w:hanging="8"/>
              <w:jc w:val="center"/>
            </w:pPr>
            <w:r>
              <w:t xml:space="preserve">issues and factors involved </w:t>
            </w:r>
          </w:p>
        </w:tc>
        <w:tc>
          <w:tcPr>
            <w:tcW w:w="1553" w:type="dxa"/>
            <w:tcBorders>
              <w:top w:val="single" w:sz="4" w:space="0" w:color="000000"/>
              <w:left w:val="single" w:sz="4" w:space="0" w:color="000000"/>
              <w:bottom w:val="single" w:sz="4" w:space="0" w:color="000000"/>
              <w:right w:val="single" w:sz="4" w:space="0" w:color="000000"/>
            </w:tcBorders>
            <w:vAlign w:val="center"/>
          </w:tcPr>
          <w:p w14:paraId="5DE3602F" w14:textId="77777777" w:rsidR="007F092A" w:rsidRDefault="00000000">
            <w:pPr>
              <w:spacing w:after="0" w:line="241" w:lineRule="auto"/>
              <w:ind w:left="0" w:right="0" w:firstLine="0"/>
              <w:jc w:val="center"/>
            </w:pPr>
            <w:r>
              <w:t xml:space="preserve">Identifies most key </w:t>
            </w:r>
          </w:p>
          <w:p w14:paraId="76EDC7E8" w14:textId="77777777" w:rsidR="007F092A" w:rsidRDefault="00000000">
            <w:pPr>
              <w:spacing w:after="0" w:line="259" w:lineRule="auto"/>
              <w:ind w:left="0" w:right="0" w:firstLine="0"/>
              <w:jc w:val="center"/>
            </w:pPr>
            <w:r>
              <w:t xml:space="preserve">issues with minor omissions </w:t>
            </w:r>
          </w:p>
        </w:tc>
        <w:tc>
          <w:tcPr>
            <w:tcW w:w="1608" w:type="dxa"/>
            <w:tcBorders>
              <w:top w:val="single" w:sz="4" w:space="0" w:color="000000"/>
              <w:left w:val="single" w:sz="4" w:space="0" w:color="000000"/>
              <w:bottom w:val="single" w:sz="4" w:space="0" w:color="000000"/>
              <w:right w:val="single" w:sz="4" w:space="0" w:color="000000"/>
            </w:tcBorders>
          </w:tcPr>
          <w:p w14:paraId="1B1B1182" w14:textId="77777777" w:rsidR="007F092A" w:rsidRDefault="00000000">
            <w:pPr>
              <w:spacing w:after="0" w:line="241" w:lineRule="auto"/>
              <w:ind w:left="0" w:right="0" w:firstLine="0"/>
              <w:jc w:val="center"/>
            </w:pPr>
            <w:r>
              <w:t xml:space="preserve">Identifies limited </w:t>
            </w:r>
          </w:p>
          <w:p w14:paraId="787B7660" w14:textId="77777777" w:rsidR="007F092A" w:rsidRDefault="00000000">
            <w:pPr>
              <w:spacing w:after="0" w:line="240" w:lineRule="auto"/>
              <w:ind w:left="17" w:right="22" w:firstLine="0"/>
              <w:jc w:val="center"/>
            </w:pPr>
            <w:r>
              <w:t xml:space="preserve">issues; some </w:t>
            </w:r>
          </w:p>
          <w:p w14:paraId="33792C06" w14:textId="77777777" w:rsidR="007F092A" w:rsidRDefault="00000000">
            <w:pPr>
              <w:spacing w:after="0" w:line="259" w:lineRule="auto"/>
              <w:ind w:left="0" w:right="69" w:firstLine="0"/>
              <w:jc w:val="center"/>
            </w:pPr>
            <w:r>
              <w:t xml:space="preserve">irrelevant </w:t>
            </w:r>
          </w:p>
          <w:p w14:paraId="4A9AB26D" w14:textId="77777777" w:rsidR="007F092A" w:rsidRDefault="00000000">
            <w:pPr>
              <w:spacing w:after="0" w:line="259" w:lineRule="auto"/>
              <w:ind w:left="0" w:right="66" w:firstLine="0"/>
              <w:jc w:val="center"/>
            </w:pPr>
            <w:r>
              <w:t xml:space="preserve">points </w:t>
            </w:r>
          </w:p>
        </w:tc>
        <w:tc>
          <w:tcPr>
            <w:tcW w:w="1445" w:type="dxa"/>
            <w:tcBorders>
              <w:top w:val="single" w:sz="4" w:space="0" w:color="000000"/>
              <w:left w:val="single" w:sz="4" w:space="0" w:color="000000"/>
              <w:bottom w:val="single" w:sz="4" w:space="0" w:color="000000"/>
              <w:right w:val="single" w:sz="4" w:space="0" w:color="000000"/>
            </w:tcBorders>
            <w:vAlign w:val="center"/>
          </w:tcPr>
          <w:p w14:paraId="2BBBEE0B" w14:textId="77777777" w:rsidR="007F092A" w:rsidRDefault="00000000">
            <w:pPr>
              <w:spacing w:after="0" w:line="259" w:lineRule="auto"/>
              <w:ind w:left="0" w:right="0" w:firstLine="0"/>
              <w:jc w:val="center"/>
            </w:pPr>
            <w:r>
              <w:t xml:space="preserve">Unable to identify key issues </w:t>
            </w:r>
          </w:p>
        </w:tc>
      </w:tr>
      <w:tr w:rsidR="007F092A" w14:paraId="7AA39431" w14:textId="77777777">
        <w:trPr>
          <w:trHeight w:val="1666"/>
        </w:trPr>
        <w:tc>
          <w:tcPr>
            <w:tcW w:w="1586" w:type="dxa"/>
            <w:tcBorders>
              <w:top w:val="single" w:sz="4" w:space="0" w:color="000000"/>
              <w:left w:val="single" w:sz="4" w:space="0" w:color="000000"/>
              <w:bottom w:val="single" w:sz="4" w:space="0" w:color="000000"/>
              <w:right w:val="single" w:sz="4" w:space="0" w:color="000000"/>
            </w:tcBorders>
            <w:vAlign w:val="center"/>
          </w:tcPr>
          <w:p w14:paraId="3C0DB5BF" w14:textId="77777777" w:rsidR="007F092A" w:rsidRDefault="00000000">
            <w:pPr>
              <w:spacing w:after="0" w:line="259" w:lineRule="auto"/>
              <w:ind w:left="0" w:right="0" w:firstLine="0"/>
              <w:jc w:val="center"/>
            </w:pPr>
            <w:r>
              <w:t xml:space="preserve">Application of Concepts </w:t>
            </w:r>
          </w:p>
        </w:tc>
        <w:tc>
          <w:tcPr>
            <w:tcW w:w="1282" w:type="dxa"/>
            <w:tcBorders>
              <w:top w:val="single" w:sz="4" w:space="0" w:color="000000"/>
              <w:left w:val="single" w:sz="4" w:space="0" w:color="000000"/>
              <w:bottom w:val="single" w:sz="4" w:space="0" w:color="000000"/>
              <w:right w:val="single" w:sz="4" w:space="0" w:color="000000"/>
            </w:tcBorders>
            <w:vAlign w:val="center"/>
          </w:tcPr>
          <w:p w14:paraId="7502228C" w14:textId="77777777" w:rsidR="007F092A" w:rsidRDefault="00000000">
            <w:pPr>
              <w:spacing w:after="0" w:line="259" w:lineRule="auto"/>
              <w:ind w:left="0" w:right="64" w:firstLine="0"/>
              <w:jc w:val="center"/>
            </w:pPr>
            <w:r>
              <w:t xml:space="preserve">25% </w:t>
            </w:r>
          </w:p>
        </w:tc>
        <w:tc>
          <w:tcPr>
            <w:tcW w:w="1550" w:type="dxa"/>
            <w:tcBorders>
              <w:top w:val="single" w:sz="4" w:space="0" w:color="000000"/>
              <w:left w:val="single" w:sz="4" w:space="0" w:color="000000"/>
              <w:bottom w:val="single" w:sz="4" w:space="0" w:color="000000"/>
              <w:right w:val="single" w:sz="4" w:space="0" w:color="000000"/>
            </w:tcBorders>
          </w:tcPr>
          <w:p w14:paraId="6DF43D9B" w14:textId="77777777" w:rsidR="007F092A" w:rsidRDefault="00000000">
            <w:pPr>
              <w:spacing w:after="1" w:line="239" w:lineRule="auto"/>
              <w:ind w:left="0" w:right="0" w:firstLine="0"/>
              <w:jc w:val="center"/>
            </w:pPr>
            <w:r>
              <w:t xml:space="preserve">Applies appropriate concepts </w:t>
            </w:r>
          </w:p>
          <w:p w14:paraId="4DEC611D" w14:textId="77777777" w:rsidR="007F092A" w:rsidRDefault="00000000">
            <w:pPr>
              <w:spacing w:after="0" w:line="259" w:lineRule="auto"/>
              <w:ind w:left="0" w:right="64" w:firstLine="0"/>
              <w:jc w:val="center"/>
            </w:pPr>
            <w:r>
              <w:t xml:space="preserve">effectively </w:t>
            </w:r>
          </w:p>
          <w:p w14:paraId="00566E7B" w14:textId="77777777" w:rsidR="007F092A" w:rsidRDefault="00000000">
            <w:pPr>
              <w:spacing w:after="0" w:line="259" w:lineRule="auto"/>
              <w:ind w:left="0" w:right="0" w:firstLine="0"/>
              <w:jc w:val="center"/>
            </w:pPr>
            <w:r>
              <w:t xml:space="preserve">to address the scenario </w:t>
            </w:r>
          </w:p>
        </w:tc>
        <w:tc>
          <w:tcPr>
            <w:tcW w:w="1553" w:type="dxa"/>
            <w:tcBorders>
              <w:top w:val="single" w:sz="4" w:space="0" w:color="000000"/>
              <w:left w:val="single" w:sz="4" w:space="0" w:color="000000"/>
              <w:bottom w:val="single" w:sz="4" w:space="0" w:color="000000"/>
              <w:right w:val="single" w:sz="4" w:space="0" w:color="000000"/>
            </w:tcBorders>
            <w:vAlign w:val="center"/>
          </w:tcPr>
          <w:p w14:paraId="0ED9091A" w14:textId="77777777" w:rsidR="007F092A" w:rsidRDefault="00000000">
            <w:pPr>
              <w:spacing w:after="0" w:line="240" w:lineRule="auto"/>
              <w:ind w:left="0" w:right="0" w:firstLine="0"/>
              <w:jc w:val="center"/>
            </w:pPr>
            <w:r>
              <w:t xml:space="preserve">Applies concepts </w:t>
            </w:r>
          </w:p>
          <w:p w14:paraId="373EE890" w14:textId="77777777" w:rsidR="007F092A" w:rsidRDefault="00000000">
            <w:pPr>
              <w:spacing w:after="0" w:line="259" w:lineRule="auto"/>
              <w:ind w:left="0" w:right="0" w:firstLine="0"/>
              <w:jc w:val="center"/>
            </w:pPr>
            <w:r>
              <w:t xml:space="preserve">with minor errors </w:t>
            </w:r>
          </w:p>
        </w:tc>
        <w:tc>
          <w:tcPr>
            <w:tcW w:w="1608" w:type="dxa"/>
            <w:tcBorders>
              <w:top w:val="single" w:sz="4" w:space="0" w:color="000000"/>
              <w:left w:val="single" w:sz="4" w:space="0" w:color="000000"/>
              <w:bottom w:val="single" w:sz="4" w:space="0" w:color="000000"/>
              <w:right w:val="single" w:sz="4" w:space="0" w:color="000000"/>
            </w:tcBorders>
            <w:vAlign w:val="center"/>
          </w:tcPr>
          <w:p w14:paraId="036CB46A" w14:textId="77777777" w:rsidR="007F092A" w:rsidRDefault="00000000">
            <w:pPr>
              <w:spacing w:after="0" w:line="259" w:lineRule="auto"/>
              <w:ind w:left="0" w:right="0" w:firstLine="0"/>
              <w:jc w:val="center"/>
            </w:pPr>
            <w:r>
              <w:t xml:space="preserve">Limited or partially correct application </w:t>
            </w:r>
          </w:p>
        </w:tc>
        <w:tc>
          <w:tcPr>
            <w:tcW w:w="1445" w:type="dxa"/>
            <w:tcBorders>
              <w:top w:val="single" w:sz="4" w:space="0" w:color="000000"/>
              <w:left w:val="single" w:sz="4" w:space="0" w:color="000000"/>
              <w:bottom w:val="single" w:sz="4" w:space="0" w:color="000000"/>
              <w:right w:val="single" w:sz="4" w:space="0" w:color="000000"/>
            </w:tcBorders>
            <w:vAlign w:val="center"/>
          </w:tcPr>
          <w:p w14:paraId="7C51F2DD" w14:textId="77777777" w:rsidR="007F092A" w:rsidRDefault="00000000">
            <w:pPr>
              <w:spacing w:after="0" w:line="240" w:lineRule="auto"/>
              <w:ind w:left="0" w:right="0" w:firstLine="0"/>
              <w:jc w:val="center"/>
            </w:pPr>
            <w:r>
              <w:t xml:space="preserve">Unable to apply </w:t>
            </w:r>
          </w:p>
          <w:p w14:paraId="6EDEF681" w14:textId="77777777" w:rsidR="007F092A" w:rsidRDefault="00000000">
            <w:pPr>
              <w:spacing w:after="0" w:line="259" w:lineRule="auto"/>
              <w:ind w:left="0" w:right="0" w:firstLine="0"/>
              <w:jc w:val="center"/>
            </w:pPr>
            <w:r>
              <w:t xml:space="preserve">relevant concepts </w:t>
            </w:r>
          </w:p>
        </w:tc>
      </w:tr>
      <w:tr w:rsidR="007F092A" w14:paraId="77149E6B" w14:textId="77777777">
        <w:trPr>
          <w:trHeight w:val="1668"/>
        </w:trPr>
        <w:tc>
          <w:tcPr>
            <w:tcW w:w="1586" w:type="dxa"/>
            <w:tcBorders>
              <w:top w:val="single" w:sz="4" w:space="0" w:color="000000"/>
              <w:left w:val="single" w:sz="4" w:space="0" w:color="000000"/>
              <w:bottom w:val="single" w:sz="4" w:space="0" w:color="000000"/>
              <w:right w:val="single" w:sz="4" w:space="0" w:color="000000"/>
            </w:tcBorders>
            <w:vAlign w:val="center"/>
          </w:tcPr>
          <w:p w14:paraId="70791A34" w14:textId="77777777" w:rsidR="007F092A" w:rsidRDefault="00000000">
            <w:pPr>
              <w:spacing w:after="0" w:line="259" w:lineRule="auto"/>
              <w:ind w:left="0" w:right="0" w:firstLine="0"/>
              <w:jc w:val="center"/>
            </w:pPr>
            <w:r>
              <w:t xml:space="preserve">Decision Making </w:t>
            </w:r>
          </w:p>
        </w:tc>
        <w:tc>
          <w:tcPr>
            <w:tcW w:w="1282" w:type="dxa"/>
            <w:tcBorders>
              <w:top w:val="single" w:sz="4" w:space="0" w:color="000000"/>
              <w:left w:val="single" w:sz="4" w:space="0" w:color="000000"/>
              <w:bottom w:val="single" w:sz="4" w:space="0" w:color="000000"/>
              <w:right w:val="single" w:sz="4" w:space="0" w:color="000000"/>
            </w:tcBorders>
            <w:vAlign w:val="center"/>
          </w:tcPr>
          <w:p w14:paraId="70EF2736" w14:textId="77777777" w:rsidR="007F092A" w:rsidRDefault="00000000">
            <w:pPr>
              <w:spacing w:after="0" w:line="259" w:lineRule="auto"/>
              <w:ind w:left="0" w:right="64" w:firstLine="0"/>
              <w:jc w:val="center"/>
            </w:pPr>
            <w:r>
              <w:t xml:space="preserve">20% </w:t>
            </w:r>
          </w:p>
        </w:tc>
        <w:tc>
          <w:tcPr>
            <w:tcW w:w="1550" w:type="dxa"/>
            <w:tcBorders>
              <w:top w:val="single" w:sz="4" w:space="0" w:color="000000"/>
              <w:left w:val="single" w:sz="4" w:space="0" w:color="000000"/>
              <w:bottom w:val="single" w:sz="4" w:space="0" w:color="000000"/>
              <w:right w:val="single" w:sz="4" w:space="0" w:color="000000"/>
            </w:tcBorders>
          </w:tcPr>
          <w:p w14:paraId="21C0393B" w14:textId="77777777" w:rsidR="007F092A" w:rsidRDefault="00000000">
            <w:pPr>
              <w:spacing w:after="0" w:line="240" w:lineRule="auto"/>
              <w:ind w:left="0" w:right="0" w:firstLine="0"/>
              <w:jc w:val="center"/>
            </w:pPr>
            <w:r>
              <w:t xml:space="preserve">Makes wellreasoned, logical </w:t>
            </w:r>
          </w:p>
          <w:p w14:paraId="66605496" w14:textId="77777777" w:rsidR="007F092A" w:rsidRDefault="00000000">
            <w:pPr>
              <w:spacing w:after="0" w:line="259" w:lineRule="auto"/>
              <w:ind w:left="0" w:right="67" w:firstLine="0"/>
              <w:jc w:val="center"/>
            </w:pPr>
            <w:r>
              <w:t xml:space="preserve">decisions </w:t>
            </w:r>
          </w:p>
          <w:p w14:paraId="1899FBA0" w14:textId="77777777" w:rsidR="007F092A" w:rsidRDefault="00000000">
            <w:pPr>
              <w:spacing w:after="0" w:line="259" w:lineRule="auto"/>
              <w:ind w:left="0" w:right="0" w:firstLine="0"/>
              <w:jc w:val="center"/>
            </w:pPr>
            <w:r>
              <w:t xml:space="preserve">with strong rationale </w:t>
            </w:r>
          </w:p>
        </w:tc>
        <w:tc>
          <w:tcPr>
            <w:tcW w:w="1553" w:type="dxa"/>
            <w:tcBorders>
              <w:top w:val="single" w:sz="4" w:space="0" w:color="000000"/>
              <w:left w:val="single" w:sz="4" w:space="0" w:color="000000"/>
              <w:bottom w:val="single" w:sz="4" w:space="0" w:color="000000"/>
              <w:right w:val="single" w:sz="4" w:space="0" w:color="000000"/>
            </w:tcBorders>
            <w:vAlign w:val="center"/>
          </w:tcPr>
          <w:p w14:paraId="6656E9A3" w14:textId="77777777" w:rsidR="007F092A" w:rsidRDefault="00000000">
            <w:pPr>
              <w:spacing w:after="0" w:line="240" w:lineRule="auto"/>
              <w:ind w:left="0" w:right="0" w:firstLine="8"/>
              <w:jc w:val="center"/>
            </w:pPr>
            <w:r>
              <w:t xml:space="preserve">Makes reasonable decisions </w:t>
            </w:r>
          </w:p>
          <w:p w14:paraId="2F4DFB1E" w14:textId="77777777" w:rsidR="007F092A" w:rsidRDefault="00000000">
            <w:pPr>
              <w:spacing w:after="0" w:line="259" w:lineRule="auto"/>
              <w:ind w:left="0" w:right="73" w:firstLine="0"/>
              <w:jc w:val="center"/>
            </w:pPr>
            <w:r>
              <w:t xml:space="preserve">with some </w:t>
            </w:r>
          </w:p>
          <w:p w14:paraId="5DA76CC3" w14:textId="77777777" w:rsidR="007F092A" w:rsidRDefault="00000000">
            <w:pPr>
              <w:spacing w:after="0" w:line="259" w:lineRule="auto"/>
              <w:ind w:left="0" w:right="70" w:firstLine="0"/>
              <w:jc w:val="center"/>
            </w:pPr>
            <w:r>
              <w:t xml:space="preserve">justification </w:t>
            </w:r>
          </w:p>
        </w:tc>
        <w:tc>
          <w:tcPr>
            <w:tcW w:w="1608" w:type="dxa"/>
            <w:tcBorders>
              <w:top w:val="single" w:sz="4" w:space="0" w:color="000000"/>
              <w:left w:val="single" w:sz="4" w:space="0" w:color="000000"/>
              <w:bottom w:val="single" w:sz="4" w:space="0" w:color="000000"/>
              <w:right w:val="single" w:sz="4" w:space="0" w:color="000000"/>
            </w:tcBorders>
            <w:vAlign w:val="center"/>
          </w:tcPr>
          <w:p w14:paraId="7B045DE3" w14:textId="77777777" w:rsidR="007F092A" w:rsidRDefault="00000000">
            <w:pPr>
              <w:spacing w:after="0" w:line="240" w:lineRule="auto"/>
              <w:ind w:left="0" w:right="0" w:firstLine="0"/>
              <w:jc w:val="center"/>
            </w:pPr>
            <w:r>
              <w:t xml:space="preserve">Makes weak decisions </w:t>
            </w:r>
          </w:p>
          <w:p w14:paraId="7192C0A0" w14:textId="77777777" w:rsidR="007F092A" w:rsidRDefault="00000000">
            <w:pPr>
              <w:spacing w:after="0" w:line="259" w:lineRule="auto"/>
              <w:ind w:left="0" w:right="0" w:firstLine="0"/>
              <w:jc w:val="center"/>
            </w:pPr>
            <w:r>
              <w:t xml:space="preserve">with limited justification </w:t>
            </w:r>
          </w:p>
        </w:tc>
        <w:tc>
          <w:tcPr>
            <w:tcW w:w="1445" w:type="dxa"/>
            <w:tcBorders>
              <w:top w:val="single" w:sz="4" w:space="0" w:color="000000"/>
              <w:left w:val="single" w:sz="4" w:space="0" w:color="000000"/>
              <w:bottom w:val="single" w:sz="4" w:space="0" w:color="000000"/>
              <w:right w:val="single" w:sz="4" w:space="0" w:color="000000"/>
            </w:tcBorders>
            <w:vAlign w:val="center"/>
          </w:tcPr>
          <w:p w14:paraId="25F4C15F" w14:textId="77777777" w:rsidR="007F092A" w:rsidRDefault="00000000">
            <w:pPr>
              <w:spacing w:after="0" w:line="240" w:lineRule="auto"/>
              <w:ind w:left="0" w:right="0" w:firstLine="0"/>
              <w:jc w:val="center"/>
            </w:pPr>
            <w:r>
              <w:t xml:space="preserve">No clear decisions made or </w:t>
            </w:r>
          </w:p>
          <w:p w14:paraId="39AB2E1B" w14:textId="77777777" w:rsidR="007F092A" w:rsidRDefault="00000000">
            <w:pPr>
              <w:spacing w:after="0" w:line="259" w:lineRule="auto"/>
              <w:ind w:left="0" w:right="0" w:firstLine="0"/>
              <w:jc w:val="center"/>
            </w:pPr>
            <w:r>
              <w:t xml:space="preserve">rationale provided </w:t>
            </w:r>
          </w:p>
        </w:tc>
      </w:tr>
      <w:tr w:rsidR="007F092A" w14:paraId="1C0833A1" w14:textId="77777777">
        <w:trPr>
          <w:trHeight w:val="1390"/>
        </w:trPr>
        <w:tc>
          <w:tcPr>
            <w:tcW w:w="1586" w:type="dxa"/>
            <w:tcBorders>
              <w:top w:val="single" w:sz="4" w:space="0" w:color="000000"/>
              <w:left w:val="single" w:sz="4" w:space="0" w:color="000000"/>
              <w:bottom w:val="single" w:sz="4" w:space="0" w:color="000000"/>
              <w:right w:val="single" w:sz="4" w:space="0" w:color="000000"/>
            </w:tcBorders>
            <w:vAlign w:val="center"/>
          </w:tcPr>
          <w:p w14:paraId="6D0E5C30" w14:textId="77777777" w:rsidR="007F092A" w:rsidRDefault="00000000">
            <w:pPr>
              <w:spacing w:after="0" w:line="259" w:lineRule="auto"/>
              <w:ind w:left="0" w:right="69" w:firstLine="0"/>
              <w:jc w:val="center"/>
            </w:pPr>
            <w:r>
              <w:t xml:space="preserve">Clarity of </w:t>
            </w:r>
          </w:p>
          <w:p w14:paraId="5AF39E3D" w14:textId="77777777" w:rsidR="007F092A" w:rsidRDefault="00000000">
            <w:pPr>
              <w:spacing w:after="0" w:line="259" w:lineRule="auto"/>
              <w:ind w:left="137" w:right="0" w:firstLine="0"/>
            </w:pPr>
            <w:r>
              <w:t xml:space="preserve">Response </w:t>
            </w:r>
          </w:p>
        </w:tc>
        <w:tc>
          <w:tcPr>
            <w:tcW w:w="1282" w:type="dxa"/>
            <w:tcBorders>
              <w:top w:val="single" w:sz="4" w:space="0" w:color="000000"/>
              <w:left w:val="single" w:sz="4" w:space="0" w:color="000000"/>
              <w:bottom w:val="single" w:sz="4" w:space="0" w:color="000000"/>
              <w:right w:val="single" w:sz="4" w:space="0" w:color="000000"/>
            </w:tcBorders>
            <w:vAlign w:val="center"/>
          </w:tcPr>
          <w:p w14:paraId="4F0A6D4A" w14:textId="77777777" w:rsidR="007F092A" w:rsidRDefault="00000000">
            <w:pPr>
              <w:spacing w:after="0" w:line="259" w:lineRule="auto"/>
              <w:ind w:left="0" w:right="64" w:firstLine="0"/>
              <w:jc w:val="center"/>
            </w:pPr>
            <w:r>
              <w:t xml:space="preserve">15% </w:t>
            </w:r>
          </w:p>
        </w:tc>
        <w:tc>
          <w:tcPr>
            <w:tcW w:w="1550" w:type="dxa"/>
            <w:tcBorders>
              <w:top w:val="single" w:sz="4" w:space="0" w:color="000000"/>
              <w:left w:val="single" w:sz="4" w:space="0" w:color="000000"/>
              <w:bottom w:val="single" w:sz="4" w:space="0" w:color="000000"/>
              <w:right w:val="single" w:sz="4" w:space="0" w:color="000000"/>
            </w:tcBorders>
          </w:tcPr>
          <w:p w14:paraId="5E0F95A2" w14:textId="77777777" w:rsidR="007F092A" w:rsidRDefault="00000000">
            <w:pPr>
              <w:spacing w:after="0" w:line="240" w:lineRule="auto"/>
              <w:ind w:left="0" w:right="0" w:firstLine="0"/>
              <w:jc w:val="center"/>
            </w:pPr>
            <w:r>
              <w:t xml:space="preserve">Response is clear, </w:t>
            </w:r>
          </w:p>
          <w:p w14:paraId="16EC5B52" w14:textId="77777777" w:rsidR="007F092A" w:rsidRDefault="00000000">
            <w:pPr>
              <w:spacing w:after="0" w:line="259" w:lineRule="auto"/>
              <w:ind w:left="0" w:right="69" w:firstLine="0"/>
              <w:jc w:val="center"/>
            </w:pPr>
            <w:r>
              <w:t xml:space="preserve">structured, </w:t>
            </w:r>
          </w:p>
          <w:p w14:paraId="047808BF" w14:textId="77777777" w:rsidR="007F092A" w:rsidRDefault="00000000">
            <w:pPr>
              <w:spacing w:after="0" w:line="259" w:lineRule="auto"/>
              <w:ind w:left="0" w:right="0" w:firstLine="0"/>
              <w:jc w:val="center"/>
            </w:pPr>
            <w:r>
              <w:t xml:space="preserve">and logically presented </w:t>
            </w:r>
          </w:p>
        </w:tc>
        <w:tc>
          <w:tcPr>
            <w:tcW w:w="1553" w:type="dxa"/>
            <w:tcBorders>
              <w:top w:val="single" w:sz="4" w:space="0" w:color="000000"/>
              <w:left w:val="single" w:sz="4" w:space="0" w:color="000000"/>
              <w:bottom w:val="single" w:sz="4" w:space="0" w:color="000000"/>
              <w:right w:val="single" w:sz="4" w:space="0" w:color="000000"/>
            </w:tcBorders>
            <w:vAlign w:val="center"/>
          </w:tcPr>
          <w:p w14:paraId="0BF44475" w14:textId="77777777" w:rsidR="007F092A" w:rsidRDefault="00000000">
            <w:pPr>
              <w:spacing w:after="0" w:line="259" w:lineRule="auto"/>
              <w:ind w:left="17" w:right="21" w:firstLine="0"/>
              <w:jc w:val="center"/>
            </w:pPr>
            <w:r>
              <w:t xml:space="preserve">Generally clear with minor issues </w:t>
            </w:r>
          </w:p>
        </w:tc>
        <w:tc>
          <w:tcPr>
            <w:tcW w:w="1608" w:type="dxa"/>
            <w:tcBorders>
              <w:top w:val="single" w:sz="4" w:space="0" w:color="000000"/>
              <w:left w:val="single" w:sz="4" w:space="0" w:color="000000"/>
              <w:bottom w:val="single" w:sz="4" w:space="0" w:color="000000"/>
              <w:right w:val="single" w:sz="4" w:space="0" w:color="000000"/>
            </w:tcBorders>
            <w:vAlign w:val="center"/>
          </w:tcPr>
          <w:p w14:paraId="34F2F167" w14:textId="77777777" w:rsidR="007F092A" w:rsidRDefault="00000000">
            <w:pPr>
              <w:spacing w:after="0" w:line="259" w:lineRule="auto"/>
              <w:ind w:left="0" w:right="0" w:firstLine="0"/>
              <w:jc w:val="center"/>
            </w:pPr>
            <w:r>
              <w:t xml:space="preserve">Somewhat unclear or poorly structured </w:t>
            </w:r>
          </w:p>
        </w:tc>
        <w:tc>
          <w:tcPr>
            <w:tcW w:w="1445" w:type="dxa"/>
            <w:tcBorders>
              <w:top w:val="single" w:sz="4" w:space="0" w:color="000000"/>
              <w:left w:val="single" w:sz="4" w:space="0" w:color="000000"/>
              <w:bottom w:val="single" w:sz="4" w:space="0" w:color="000000"/>
              <w:right w:val="single" w:sz="4" w:space="0" w:color="000000"/>
            </w:tcBorders>
            <w:vAlign w:val="center"/>
          </w:tcPr>
          <w:p w14:paraId="6723DF65" w14:textId="77777777" w:rsidR="007F092A" w:rsidRDefault="00000000">
            <w:pPr>
              <w:spacing w:after="0" w:line="240" w:lineRule="auto"/>
              <w:ind w:left="0" w:right="0" w:firstLine="0"/>
              <w:jc w:val="center"/>
            </w:pPr>
            <w:r>
              <w:t xml:space="preserve">Disorganiz ed and </w:t>
            </w:r>
          </w:p>
          <w:p w14:paraId="663E23DE" w14:textId="77777777" w:rsidR="007F092A" w:rsidRDefault="00000000">
            <w:pPr>
              <w:spacing w:after="0" w:line="259" w:lineRule="auto"/>
              <w:ind w:left="0" w:right="70" w:firstLine="0"/>
              <w:jc w:val="center"/>
            </w:pPr>
            <w:r>
              <w:t xml:space="preserve">difficult to </w:t>
            </w:r>
          </w:p>
          <w:p w14:paraId="78F2F75A" w14:textId="77777777" w:rsidR="007F092A" w:rsidRDefault="00000000">
            <w:pPr>
              <w:spacing w:after="0" w:line="259" w:lineRule="auto"/>
              <w:ind w:left="7" w:right="0" w:firstLine="0"/>
            </w:pPr>
            <w:r>
              <w:t xml:space="preserve">understand </w:t>
            </w:r>
          </w:p>
        </w:tc>
      </w:tr>
    </w:tbl>
    <w:p w14:paraId="01B16BC1" w14:textId="77777777" w:rsidR="007F092A" w:rsidRDefault="00000000">
      <w:pPr>
        <w:spacing w:after="256" w:line="259" w:lineRule="auto"/>
        <w:ind w:left="0" w:right="0" w:firstLine="0"/>
        <w:jc w:val="both"/>
      </w:pPr>
      <w:r>
        <w:rPr>
          <w:rFonts w:ascii="Times New Roman" w:eastAsia="Times New Roman" w:hAnsi="Times New Roman" w:cs="Times New Roman"/>
        </w:rPr>
        <w:t xml:space="preserve"> </w:t>
      </w:r>
    </w:p>
    <w:p w14:paraId="0E7F6A70" w14:textId="77777777" w:rsidR="007F092A" w:rsidRDefault="00000000">
      <w:pPr>
        <w:spacing w:after="19" w:line="259" w:lineRule="auto"/>
        <w:ind w:left="0" w:right="0" w:firstLine="0"/>
        <w:jc w:val="both"/>
      </w:pPr>
      <w:r>
        <w:rPr>
          <w:b/>
        </w:rPr>
        <w:t xml:space="preserve"> </w:t>
      </w:r>
    </w:p>
    <w:p w14:paraId="4922FB51" w14:textId="77777777" w:rsidR="007F092A" w:rsidRDefault="00000000">
      <w:pPr>
        <w:spacing w:after="21" w:line="259" w:lineRule="auto"/>
        <w:ind w:left="0" w:right="0" w:firstLine="0"/>
        <w:jc w:val="both"/>
      </w:pPr>
      <w:r>
        <w:rPr>
          <w:b/>
        </w:rPr>
        <w:t xml:space="preserve"> </w:t>
      </w:r>
    </w:p>
    <w:p w14:paraId="5E103ED8" w14:textId="77777777" w:rsidR="007F092A" w:rsidRDefault="00000000">
      <w:pPr>
        <w:spacing w:after="19" w:line="259" w:lineRule="auto"/>
        <w:ind w:left="0" w:right="0" w:firstLine="0"/>
        <w:jc w:val="both"/>
      </w:pPr>
      <w:r>
        <w:rPr>
          <w:b/>
        </w:rPr>
        <w:t xml:space="preserve"> </w:t>
      </w:r>
    </w:p>
    <w:p w14:paraId="3047DE4E" w14:textId="77777777" w:rsidR="007F092A" w:rsidRDefault="00000000">
      <w:pPr>
        <w:spacing w:after="19" w:line="259" w:lineRule="auto"/>
        <w:ind w:left="0" w:right="0" w:firstLine="0"/>
        <w:jc w:val="both"/>
      </w:pPr>
      <w:r>
        <w:rPr>
          <w:b/>
        </w:rPr>
        <w:t xml:space="preserve"> </w:t>
      </w:r>
    </w:p>
    <w:p w14:paraId="50281726" w14:textId="77777777" w:rsidR="007F092A" w:rsidRDefault="00000000">
      <w:pPr>
        <w:spacing w:after="19" w:line="259" w:lineRule="auto"/>
        <w:ind w:left="0" w:right="0" w:firstLine="0"/>
        <w:jc w:val="both"/>
      </w:pPr>
      <w:r>
        <w:rPr>
          <w:b/>
        </w:rPr>
        <w:t xml:space="preserve"> </w:t>
      </w:r>
    </w:p>
    <w:p w14:paraId="2D0CEB37" w14:textId="77777777" w:rsidR="007F092A" w:rsidRDefault="00000000">
      <w:pPr>
        <w:spacing w:after="0" w:line="259" w:lineRule="auto"/>
        <w:ind w:left="0" w:right="0" w:firstLine="0"/>
        <w:jc w:val="both"/>
      </w:pPr>
      <w:r>
        <w:rPr>
          <w:b/>
        </w:rPr>
        <w:t xml:space="preserve"> </w:t>
      </w:r>
    </w:p>
    <w:sectPr w:rsidR="007F092A">
      <w:pgSz w:w="11909" w:h="16834"/>
      <w:pgMar w:top="1445" w:right="1378" w:bottom="16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2CD4"/>
    <w:multiLevelType w:val="hybridMultilevel"/>
    <w:tmpl w:val="E92A959A"/>
    <w:lvl w:ilvl="0" w:tplc="AF3ABDD6">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3AA1C4A">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42CC966">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CBE0A3A">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D36C1A4">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5BECC2A">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4981E7E">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7C66D24">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2ACF774">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6E1066"/>
    <w:multiLevelType w:val="hybridMultilevel"/>
    <w:tmpl w:val="A6409648"/>
    <w:lvl w:ilvl="0" w:tplc="BEFAF5B4">
      <w:start w:val="1"/>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DAAD5D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DE6509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580239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FE8667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67AA24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C8E8AA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29A5AA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C129A80">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EB6110"/>
    <w:multiLevelType w:val="multilevel"/>
    <w:tmpl w:val="D818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7604E"/>
    <w:multiLevelType w:val="multilevel"/>
    <w:tmpl w:val="C6F8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1798E"/>
    <w:multiLevelType w:val="multilevel"/>
    <w:tmpl w:val="20687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26970"/>
    <w:multiLevelType w:val="hybridMultilevel"/>
    <w:tmpl w:val="55423332"/>
    <w:lvl w:ilvl="0" w:tplc="60DC5658">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A1831BC">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C440338">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1E4E63A">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EFA844E">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E68DB18">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2EC28E2">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44885EC">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E70994A">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F604099"/>
    <w:multiLevelType w:val="multilevel"/>
    <w:tmpl w:val="F6DAA1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6E1FE8"/>
    <w:multiLevelType w:val="multilevel"/>
    <w:tmpl w:val="725A48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B311E8"/>
    <w:multiLevelType w:val="multilevel"/>
    <w:tmpl w:val="4B1ABC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893B5A"/>
    <w:multiLevelType w:val="hybridMultilevel"/>
    <w:tmpl w:val="67BAC132"/>
    <w:lvl w:ilvl="0" w:tplc="34424266">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A2A82C">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5C8881E">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EEE2F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6721E76">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AFA70B2">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79A3B48">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3365404">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37EC4A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2B64DFB"/>
    <w:multiLevelType w:val="multilevel"/>
    <w:tmpl w:val="923C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91C86"/>
    <w:multiLevelType w:val="multilevel"/>
    <w:tmpl w:val="FEDC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4B4681"/>
    <w:multiLevelType w:val="hybridMultilevel"/>
    <w:tmpl w:val="16307E3C"/>
    <w:lvl w:ilvl="0" w:tplc="4C04B02A">
      <w:start w:val="1"/>
      <w:numFmt w:val="upperLetter"/>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7A061A">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2B81494">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5128AC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06CFFD4">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508E8BE">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C417DE">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CB24A8A">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68A9D3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A275D0B"/>
    <w:multiLevelType w:val="multilevel"/>
    <w:tmpl w:val="8718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42872"/>
    <w:multiLevelType w:val="multilevel"/>
    <w:tmpl w:val="96AE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138417">
    <w:abstractNumId w:val="5"/>
  </w:num>
  <w:num w:numId="2" w16cid:durableId="1152870316">
    <w:abstractNumId w:val="12"/>
  </w:num>
  <w:num w:numId="3" w16cid:durableId="983701251">
    <w:abstractNumId w:val="9"/>
  </w:num>
  <w:num w:numId="4" w16cid:durableId="1986933457">
    <w:abstractNumId w:val="0"/>
  </w:num>
  <w:num w:numId="5" w16cid:durableId="1243953202">
    <w:abstractNumId w:val="1"/>
  </w:num>
  <w:num w:numId="6" w16cid:durableId="1060178618">
    <w:abstractNumId w:val="4"/>
  </w:num>
  <w:num w:numId="7" w16cid:durableId="1231574402">
    <w:abstractNumId w:val="7"/>
  </w:num>
  <w:num w:numId="8" w16cid:durableId="2045210165">
    <w:abstractNumId w:val="6"/>
  </w:num>
  <w:num w:numId="9" w16cid:durableId="297492515">
    <w:abstractNumId w:val="8"/>
  </w:num>
  <w:num w:numId="10" w16cid:durableId="409618485">
    <w:abstractNumId w:val="13"/>
  </w:num>
  <w:num w:numId="11" w16cid:durableId="1737241194">
    <w:abstractNumId w:val="14"/>
  </w:num>
  <w:num w:numId="12" w16cid:durableId="376129587">
    <w:abstractNumId w:val="11"/>
  </w:num>
  <w:num w:numId="13" w16cid:durableId="1837568619">
    <w:abstractNumId w:val="2"/>
  </w:num>
  <w:num w:numId="14" w16cid:durableId="1893348265">
    <w:abstractNumId w:val="10"/>
  </w:num>
  <w:num w:numId="15" w16cid:durableId="768089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92A"/>
    <w:rsid w:val="004563DE"/>
    <w:rsid w:val="007F092A"/>
    <w:rsid w:val="00F80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88B9B"/>
  <w15:docId w15:val="{81316174-A123-48A0-8C8C-45BABA8F6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7" w:line="250" w:lineRule="auto"/>
      <w:ind w:left="10" w:right="12" w:hanging="10"/>
    </w:pPr>
    <w:rPr>
      <w:rFonts w:ascii="Arial" w:eastAsia="Arial" w:hAnsi="Arial" w:cs="Arial"/>
      <w:color w:val="000000"/>
    </w:rPr>
  </w:style>
  <w:style w:type="paragraph" w:styleId="Heading1">
    <w:name w:val="heading 1"/>
    <w:next w:val="Normal"/>
    <w:link w:val="Heading1Char"/>
    <w:uiPriority w:val="9"/>
    <w:qFormat/>
    <w:pPr>
      <w:keepNext/>
      <w:keepLines/>
      <w:numPr>
        <w:numId w:val="5"/>
      </w:numPr>
      <w:spacing w:after="0" w:line="259" w:lineRule="auto"/>
      <w:ind w:left="10"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F80CA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F80CA4"/>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F80CA4"/>
    <w:pPr>
      <w:spacing w:before="100" w:beforeAutospacing="1" w:after="100" w:afterAutospacing="1" w:line="240" w:lineRule="auto"/>
      <w:ind w:left="0" w:righ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F80CA4"/>
    <w:rPr>
      <w:b/>
      <w:bCs/>
    </w:rPr>
  </w:style>
  <w:style w:type="paragraph" w:styleId="ListParagraph">
    <w:name w:val="List Paragraph"/>
    <w:basedOn w:val="Normal"/>
    <w:uiPriority w:val="34"/>
    <w:qFormat/>
    <w:rsid w:val="00F80C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1272</Words>
  <Characters>7251</Characters>
  <Application>Microsoft Office Word</Application>
  <DocSecurity>0</DocSecurity>
  <Lines>60</Lines>
  <Paragraphs>17</Paragraphs>
  <ScaleCrop>false</ScaleCrop>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Hayagriva R A Hayagriva</dc:creator>
  <cp:keywords/>
  <cp:lastModifiedBy>Hayagriva R A Hayagriva</cp:lastModifiedBy>
  <cp:revision>2</cp:revision>
  <dcterms:created xsi:type="dcterms:W3CDTF">2026-08-24T05:03:00Z</dcterms:created>
  <dcterms:modified xsi:type="dcterms:W3CDTF">2026-08-24T05:03:00Z</dcterms:modified>
</cp:coreProperties>
</file>