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Unit4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a) Discuss the key points from GRASP patterns to assign responsibilities in designs.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designing a system, there are four design goals: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modify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understand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divide labor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reuse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 points to achieve these goals, the nine principles of object responsibility assignment for object-oriented design are called GRASP (General Responsibility Assignment Software Patterns). (Aldrich and Garrod,2015)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are the main points for assigning responsibilities in the GRASP pattern: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Information expert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assigning responsibility to an object, the principle is that, in principle, the necessary information should be assigned to the mourning p object. The information expert plays a role in assigning the task to the object best suited to perform it.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 Coupling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 dependencies between classes make modifications difficult to make and difficult to understand. Therefore, the principle is that modules should be as independent of other modules as possible.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Cohesion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principle is that all information necessary to execute a task should be concentrated in a single object.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assigning responsibility for executing a task to an object that is not a user interface, it is necessary to pass information from the interface. The controller manages input and output events for each object and makes requests to the appropriate objects.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Creator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 must be created. Therefore, object B, which creates new object A, is created according to the following principle. (Aldrich and Garrod,2015)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aggregates A objects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contains A objects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records instances of A objects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closely uses A objects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has the initializing data for creating A objects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Indirection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avoid tightly coupled objects and to achieve a loosely coupled design, intermediate objects should be prepared and assigned responsibilities.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 class that ensures diversity, there should be a person to receive the different behaviors of the objects.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Protected Variations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potential for change should be identified, and an interface should be provided that will work without problems even if changes are made.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Pure Fabrication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 that is created to achieve loose coupling, high cohesion, and reusability, rather than a class that represents a concept that exists in the problem domain.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GRASP patterns can be broadly categorized as follows: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Dependency Principles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Cohesion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Coupling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Indirection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Principles related to role assignment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Expert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Pure Fabrication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Principles for Encapsulating Variability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Polymorphism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Variations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believe it is important to protect the principles of object dependencies and role assignment when assigning responsibilities.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Explain the concepts of Coupling and Cohesion with the help of a suitable example. Discuss the following items in your response: 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basic system development, High Cohesion and Low Coupling are appropriate. Let us consider the reasons for each concept of Cohesion and Coupling.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Cohesion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Cohesion is a measure of how strongly the responsibilities of elements are related and converged. Therefore, a low Cohesion means that unrelated tasks are executed or that the tasks allocated to an object are excessive.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Coupling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Coupling is a measure of how dependent one element is on another. If an object is designed with a high coupling, it loses its modifiability and understandability, resulting in poorly maintainable code.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depending on the circumstances of the project, there may be patterns of design with low cohesion and tight coupling. It may also exist when there are only a very small number of personnel with specific domain knowledge and there are cases where this may be implemented to consolidate code and responsibilities.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Word-Count:542 (Excluding questions and references)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Aldrich, J.I., &amp; Garrod, C. (2015). Assigning Responsibilities [Presentation slides].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Principles of Software construction: Objects, design and concurrency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Institute for Software Research. https://www.cs.cmu.edu/~charlie/courses/15-214/2015-fall/slides/03b-assigning-responsibilities.pdf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