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 1421-01 Greek and Roman Civilization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Caitlan Smith</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2</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Role of Religion in Greek Society and Culture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Religion was a fundamental aspect of ancient Greek society and culture, influencing various facets of daily life, art, and architecture. Understanding the nature of Greek religion and its impact on art and architecture provides insight into the values and beliefs of ancient Greece. This essay explores whether Greek religion was monotheistic or polytheistic and examines how their religious beliefs shaped Greek art and architecture.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Greek Religion: Polytheism</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Greek religion was decidedly polytheistic, characterized by the worship of multiple deities, each with distinct personalities, domains, and stories. The Greek pantheon included major gods and goddesses such as Zeus, Hera, Poseidon, Athena, Apollo, and Artemis, among others. These deities were believed to reside on Mount Olympus and interact with humans, influencing their lives and the natural world (Burkert, 1985).</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Examples Supporting Polytheism</w:t>
      </w:r>
    </w:p>
    <w:p w:rsidR="00000000" w:rsidDel="00000000" w:rsidP="00000000" w:rsidRDefault="00000000" w:rsidRPr="00000000" w14:paraId="0000000E">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Zeus: As the king of the gods, Zeus was the god of the sky and thunder. His authority extended over both gods and humans, and he was often depicted as a powerful, bearded figure wielding a thunderbolt. Temples dedicated to Zeus, such as the Temple of Zeus at Olympia, underscore his significance in Greek religion.</w:t>
      </w:r>
    </w:p>
    <w:p w:rsidR="00000000" w:rsidDel="00000000" w:rsidP="00000000" w:rsidRDefault="00000000" w:rsidRPr="00000000" w14:paraId="0000000F">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Athena: The goddess of wisdom, warfare, and crafts, Athena was particularly revered in Athens, where the Parthenon, a grand temple, was built in her honor. The annual Panathenaic Festival celebrated her contributions to the city, reflecting her importance in both religious and civic life.</w:t>
      </w:r>
    </w:p>
    <w:p w:rsidR="00000000" w:rsidDel="00000000" w:rsidP="00000000" w:rsidRDefault="00000000" w:rsidRPr="00000000" w14:paraId="00000010">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Apollo: The god of music, prophecy, and healing, Apollo had many sanctuaries, including the famous oracle at Delphi. People from all over Greece and beyond visited Delphi to seek Apollo's guidance through his priestesses, known as the Pythia.</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examples illustrate the diversity and richness of Greek polytheism, where each god and goddess played a specific role in the pantheon and the lives of worshippers.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Influence of Religion on Greek Art and Architecture</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Greek religious beliefs deeply influenced their art and architecture, as evidenced by the numerous temples, sculptures, and paintings dedicated to their gods and goddesses.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Temples and Architecture</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Greek temples were designed to honor and house their deities, serving as focal points for worship and community gatherings. The architectural design of these temples, including the use of columns, symmetry, and elaborate decorations, was intended to reflect the divine nature of the gods they honored.</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Parthenon: Located on the Acropolis in Athens, the Parthenon is one of the most iconic examples of Greek religious architecture. Dedicated to Athena, the temple exemplifies the Doric order, characterized by simple, sturdy columns and a focus on proportion and harmony. The Parthenon's sculptural decorations, including the frieze and metopes, depict various mythological scenes, emphasizing Athena's importance and the city's devotion to her (Connelly, 2014).</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Temple of Hera: Situated in Olympia and Paestum, the temples dedicated to Hera, the queen of the gods, illustrate the grandeur and religious significance attributed to her. These temples, constructed in the Doric style, were central to the worship practices of the time, hosting rituals and sacrifices.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Sculpture and Art</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Greek sculpture and art often depicted scenes from mythology, celebrating the gods and their deeds. These artistic expressions served both religious and educational purposes, reinforcing the cultural narratives and values associated with each deity.</w:t>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Statues of Gods and Goddesses: Sculptors like Phidias created grand statues of deities, such as the statue of Zeus at Olympia and the statue of Athena Parthenos in the Parthenon. These statues were not only religious icons but also masterpieces of art, showcasing the skill and creativity of Greek artists (Boardman, 1993).</w:t>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Vase Painting: Greek vases often depicted mythological scenes, including the exploits of heroes like Heracles and the adventures of gods like Dionysus. These images served to communicate religious stories and beliefs, making them accessible to a wider audience.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Greek religion was distinctly polytheistic, characterized by the worship of multiple gods and goddesses, each with their unique attributes and domains. This polytheistic belief system profoundly influenced Greek art and architecture, as seen in the grand temples and intricate sculptures dedicated to their deities. The integration of religious themes into their artistic and architectural endeavors underscores the central role of religion in shaping ancient Greek culture and society.</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653</w:t>
      </w:r>
      <w:r w:rsidDel="00000000" w:rsidR="00000000" w:rsidRPr="00000000">
        <w:br w:type="page"/>
      </w: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6">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Boardman, J. (1993). </w:t>
      </w:r>
      <w:r w:rsidDel="00000000" w:rsidR="00000000" w:rsidRPr="00000000">
        <w:rPr>
          <w:rFonts w:ascii="Times New Roman" w:cs="Times New Roman" w:eastAsia="Times New Roman" w:hAnsi="Times New Roman"/>
          <w:i w:val="1"/>
          <w:sz w:val="24"/>
          <w:szCs w:val="24"/>
          <w:rtl w:val="0"/>
        </w:rPr>
        <w:t xml:space="preserve">Greek Sculpture: The Classical Period.</w:t>
      </w:r>
      <w:r w:rsidDel="00000000" w:rsidR="00000000" w:rsidRPr="00000000">
        <w:rPr>
          <w:rFonts w:ascii="Times New Roman" w:cs="Times New Roman" w:eastAsia="Times New Roman" w:hAnsi="Times New Roman"/>
          <w:sz w:val="24"/>
          <w:szCs w:val="24"/>
          <w:rtl w:val="0"/>
        </w:rPr>
        <w:t xml:space="preserve"> Thames &amp; Hudson.</w:t>
      </w:r>
    </w:p>
    <w:p w:rsidR="00000000" w:rsidDel="00000000" w:rsidP="00000000" w:rsidRDefault="00000000" w:rsidRPr="00000000" w14:paraId="00000027">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Burkert, W. (1985). </w:t>
      </w:r>
      <w:r w:rsidDel="00000000" w:rsidR="00000000" w:rsidRPr="00000000">
        <w:rPr>
          <w:rFonts w:ascii="Times New Roman" w:cs="Times New Roman" w:eastAsia="Times New Roman" w:hAnsi="Times New Roman"/>
          <w:i w:val="1"/>
          <w:sz w:val="24"/>
          <w:szCs w:val="24"/>
          <w:rtl w:val="0"/>
        </w:rPr>
        <w:t xml:space="preserve">Greek Religion</w:t>
      </w:r>
      <w:r w:rsidDel="00000000" w:rsidR="00000000" w:rsidRPr="00000000">
        <w:rPr>
          <w:rFonts w:ascii="Times New Roman" w:cs="Times New Roman" w:eastAsia="Times New Roman" w:hAnsi="Times New Roman"/>
          <w:sz w:val="24"/>
          <w:szCs w:val="24"/>
          <w:rtl w:val="0"/>
        </w:rPr>
        <w:t xml:space="preserve">. Harvard University Press.</w:t>
      </w:r>
    </w:p>
    <w:p w:rsidR="00000000" w:rsidDel="00000000" w:rsidP="00000000" w:rsidRDefault="00000000" w:rsidRPr="00000000" w14:paraId="00000028">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Connelly, J. B. (2014). </w:t>
      </w:r>
      <w:r w:rsidDel="00000000" w:rsidR="00000000" w:rsidRPr="00000000">
        <w:rPr>
          <w:rFonts w:ascii="Times New Roman" w:cs="Times New Roman" w:eastAsia="Times New Roman" w:hAnsi="Times New Roman"/>
          <w:i w:val="1"/>
          <w:sz w:val="24"/>
          <w:szCs w:val="24"/>
          <w:rtl w:val="0"/>
        </w:rPr>
        <w:t xml:space="preserve">The Parthenon Enigma.</w:t>
      </w:r>
      <w:r w:rsidDel="00000000" w:rsidR="00000000" w:rsidRPr="00000000">
        <w:rPr>
          <w:rFonts w:ascii="Times New Roman" w:cs="Times New Roman" w:eastAsia="Times New Roman" w:hAnsi="Times New Roman"/>
          <w:sz w:val="24"/>
          <w:szCs w:val="24"/>
          <w:rtl w:val="0"/>
        </w:rPr>
        <w:t xml:space="preserve"> Knopf.</w:t>
      </w:r>
    </w:p>
    <w:p w:rsidR="00000000" w:rsidDel="00000000" w:rsidP="00000000" w:rsidRDefault="00000000" w:rsidRPr="00000000" w14:paraId="0000002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