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Written Assignment Unit 7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answer each of the following questions: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Briefly, share a time when you set a goal and did not accomplish it, and then share a time when you set a goal and successfully achieved it. Why weren’t you successful in your first example? Why were you successful in your second example?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own experience with successful and unsuccessful weight-loss goals describes the situation.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I would like to talk about my experience of not achieving my goal. I had gained weight in the years since graduating from college and decided to lose weight for my health. However, at that time, I did not set a very specific goal, but only focused on losing weight. I also did not examine the methods very carefully and tried the methods generally advocated. As a result, I was not able to achieve my goal because I was not able to continue with the program.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I would like to discuss my experience in achieving my goals with the same diet experience. Based on experience, to achieve our goals, we believed that "continuous observation" and short-term diet goals of about one month were important, and we practiced methods to achieve our goals, such as diet and training. As a result, we were able to make our short-term goals as specific as possible, and we were able to achieve our initial goals.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these experiences, the following two factors were identified that prevented us from achieving our goals: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Did not have specific goals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they were not continuously observed, they could not determine the extent to which they were achieving their goals.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addition, three factors enabled us to achieve our goals: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a specific goal of how many pounds I wanted to lose by when.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Short-term measurements were taken against the goal, and the status was checked from time to time.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status checks indicated that the goal was unrealistic, we were able to extend the period or take other actions.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2. Why does effective goal-setting help us achieve goals? What are the characteristics of good goals?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Success explains that good goals have the following elements: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"Goals should be realistic, specific, and time oriented, and you must be committed to them." (College Success, 2015)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my own experience and the above explanation, I believe that good goals should be "concrete and realistic" and "have a short-term guideline that allows us to check our progress toward the final goal.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3. Based on your answer to questions 1 and 2, set three goals: one short-term, one mid-term, and one long-term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the goals I would like to achieve at UoPeople.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Long-term 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obtain a CS degree at UoPeople and seize my career advancement. Specifically, I will move to a company that pays me a higher salary than my current company.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Mid-term 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get an A grade or higher in all classes I will take in the last year, including my current Term.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Short-term 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develop effective learning methods and study habits to achieve an A or better in my current classes. Also, to improve language skills.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Word-Count:512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success. (2015). Minnesota Libraries Publishing. Retrieved from http://open.lib.umn.edu/collegesuccess/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