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菅野さん1on1 トーキングポイント(15→20ライン合意形成)【社内限定・持出厳禁】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2026/10/8 新谷用メモ/所要30分想定/ゴール:「増強を前提に月別ライン表を一緒に作る」合意を取る(この場で20の確約までは求めない)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0. 切り出し(最初の2分で言うこと)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まず御礼:実走計画・エリアスケジュール・単価設計は完成度が高く、SBに出した見積(100万円/開催)とも完全に整合していた。このまま当方の正式見積の供給計画として使わせてほしい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本題:SBは週20ラインを希望している。</w:t>
      </w:r>
      <w:r>
        <w:rPr>
          <w:rFonts w:ascii="Meiryo" w:hAnsi="Meiryo" w:eastAsia="Meiryo"/>
          <w:b/>
          <w:sz w:val="21"/>
        </w:rPr>
        <w:t>15ライン計画を否定するつもりはなく、「15を基準に、どう20へ近づけるか」を一緒に設計したい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先に約束:</w:t>
      </w:r>
      <w:r>
        <w:rPr>
          <w:rFonts w:ascii="Meiryo" w:hAnsi="Meiryo" w:eastAsia="Meiryo"/>
          <w:b/>
          <w:sz w:val="21"/>
        </w:rPr>
        <w:t>菅野さんの3条件(窓口一本化・全店共通フォーマット・前月1日確定フロー)と既存FIX施設の除外リストは、当方がSBとの契約条件として全部通す。</w:t>
      </w:r>
      <w:r>
        <w:rPr>
          <w:rFonts w:ascii="Meiryo" w:hAnsi="Meiryo" w:eastAsia="Meiryo"/>
          <w:b w:val="0"/>
          <w:sz w:val="21"/>
        </w:rPr>
        <w:t>これは譲らない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菅野さんの3つの懸念への回答(先回りして全部言う)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懸念①:劇場CP・ツブコン・EXPOとの衝突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繁忙月(2-3月・8-10月・2028年2月)はSBラインに</w:t>
      </w:r>
      <w:r>
        <w:rPr>
          <w:rFonts w:ascii="Meiryo" w:hAnsi="Meiryo" w:eastAsia="Meiryo"/>
          <w:b/>
          <w:sz w:val="21"/>
        </w:rPr>
        <w:t>月別キャップ(15〜18)を契約に明記</w:t>
      </w:r>
      <w:r>
        <w:rPr>
          <w:rFonts w:ascii="Meiryo" w:hAnsi="Meiryo" w:eastAsia="Meiryo"/>
          <w:b w:val="0"/>
          <w:sz w:val="21"/>
        </w:rPr>
        <w:t>する。自社行事の優先権は菅野さん側に残る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SBとの約束は「月別固定」ではなく</w:t>
      </w:r>
      <w:r>
        <w:rPr>
          <w:rFonts w:ascii="Meiryo" w:hAnsi="Meiryo" w:eastAsia="Meiryo"/>
          <w:b/>
          <w:sz w:val="21"/>
        </w:rPr>
        <w:t>年間総量ベースのMG</w:t>
      </w:r>
      <w:r>
        <w:rPr>
          <w:rFonts w:ascii="Meiryo" w:hAnsi="Meiryo" w:eastAsia="Meiryo"/>
          <w:b w:val="0"/>
          <w:sz w:val="21"/>
        </w:rPr>
        <w:t>にするので、繁忙月に抑えた分は閑散月(1・4・6・11・12月)で回収できる。バッファ+2の月をフル活用する設計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キャラも分離する:劇場CPが取るテオ/ゼロ/E1に対し、SBラインはマン・ティガ・ダイナ・ゼット・ジード・オメガ中心の月次シフト表を当方で組んでSBに提示する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懸念②:増員しても空振りになるリスク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SB契約には</w:t>
      </w:r>
      <w:r>
        <w:rPr>
          <w:rFonts w:ascii="Meiryo" w:hAnsi="Meiryo" w:eastAsia="Meiryo"/>
          <w:b/>
          <w:sz w:val="21"/>
        </w:rPr>
        <w:t>年間最低開催数保証(計画の8割・未達でも請求)+キャンセル料30/50/100%+前月1日確定</w:t>
      </w:r>
      <w:r>
        <w:rPr>
          <w:rFonts w:ascii="Meiryo" w:hAnsi="Meiryo" w:eastAsia="Meiryo"/>
          <w:b w:val="0"/>
          <w:sz w:val="21"/>
        </w:rPr>
        <w:t>が入る。「仕事がないのに人を抱える」状態は構造的に起きない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SBは9月テストを完走し、年契判断も「9月中〜10月内」と先方役員ラインが明言済み。確度は高い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懸念③:監修・個別対応の工数爆発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だからこそ菅野さんの「全店共通フォーマット化」を契約条件にする。店舗個別仕様は受けない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専任窓口1名常駐の人件費も見積に織り込み済み(7名体制・50万円/日に内包)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増やし方の具体案(2段ロケット)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第1弾(〜2027年6月)+2ライン</w:t>
      </w:r>
      <w:r>
        <w:rPr>
          <w:rFonts w:ascii="Meiryo" w:hAnsi="Meiryo" w:eastAsia="Meiryo"/>
          <w:b w:val="0"/>
          <w:sz w:val="21"/>
        </w:rPr>
        <w:t>:別紙の休眠スロット(キャップス東京No.11・シーズ大阪No.15・森次No.18-19・シーズ九州No.22-23)にスーツ複製+アクター充当。新規開拓不要で最速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第2弾(〜2027年11月)+3ライン</w:t>
      </w:r>
      <w:r>
        <w:rPr>
          <w:rFonts w:ascii="Meiryo" w:hAnsi="Meiryo" w:eastAsia="Meiryo"/>
          <w:b w:val="0"/>
          <w:sz w:val="21"/>
        </w:rPr>
        <w:t>:東名阪にSB専属班を新設。採用・育成3ヶ月リード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聞きたいこと:①休眠スロットの充当に必要なスーツ・費用・リードタイムの実際 ②専属班1班あたりの立ち上げコスト感 ③上記以外に菅野さんが現実的と思う増やし方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数字(最後に出す・押し付けない)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菅野さんの単価50万円/日・粗利50%で計算すると、</w:t>
      </w:r>
      <w:r>
        <w:rPr>
          <w:rFonts w:ascii="Meiryo" w:hAnsi="Meiryo" w:eastAsia="Meiryo"/>
          <w:b/>
          <w:sz w:val="21"/>
        </w:rPr>
        <w:t>1ライン追加=売上6,500万円・粗利3,250万円(15ヶ月)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5ライン増なら</w:t>
      </w:r>
      <w:r>
        <w:rPr>
          <w:rFonts w:ascii="Meiryo" w:hAnsi="Meiryo" w:eastAsia="Meiryo"/>
          <w:b/>
          <w:sz w:val="21"/>
        </w:rPr>
        <w:t>粗利+1.6億円</w:t>
      </w:r>
      <w:r>
        <w:rPr>
          <w:rFonts w:ascii="Meiryo" w:hAnsi="Meiryo" w:eastAsia="Meiryo"/>
          <w:b w:val="0"/>
          <w:sz w:val="21"/>
        </w:rPr>
        <w:t>。専属班の立ち上げが1班500万円規模なら回収は稼働2ヶ月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この投資稟議は新谷側で部長会に上げる(菅野さんに稟議負担はかけない)。</w:t>
      </w:r>
      <w:r>
        <w:rPr>
          <w:rFonts w:ascii="Meiryo" w:hAnsi="Meiryo" w:eastAsia="Meiryo"/>
          <w:b/>
          <w:sz w:val="21"/>
        </w:rPr>
        <w:t>MG条項を投資の根拠にするので、むしろ「MGを取ってきてほしい」と言ってほしい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この場で合意したいこと(クロージング)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1. 「基準15+段階増強で2027年11月に20ライン体制」の方向で</w:t>
      </w:r>
      <w:r>
        <w:rPr>
          <w:rFonts w:ascii="Meiryo" w:hAnsi="Meiryo" w:eastAsia="Meiryo"/>
          <w:b/>
          <w:sz w:val="21"/>
        </w:rPr>
        <w:t>月別ライン表(2年分)を共同ドラフト</w:t>
      </w:r>
      <w:r>
        <w:rPr>
          <w:rFonts w:ascii="Meiryo" w:hAnsi="Meiryo" w:eastAsia="Meiryo"/>
          <w:b w:val="0"/>
          <w:sz w:val="21"/>
        </w:rPr>
        <w:t>すること(たたき台は新谷側で作成済み・この後渡す)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2. 休眠スロット充当とSB専属班新設の</w:t>
      </w:r>
      <w:r>
        <w:rPr>
          <w:rFonts w:ascii="Meiryo" w:hAnsi="Meiryo" w:eastAsia="Meiryo"/>
          <w:b/>
          <w:sz w:val="21"/>
        </w:rPr>
        <w:t>費用・リードタイム試算</w:t>
      </w:r>
      <w:r>
        <w:rPr>
          <w:rFonts w:ascii="Meiryo" w:hAnsi="Meiryo" w:eastAsia="Meiryo"/>
          <w:b w:val="0"/>
          <w:sz w:val="21"/>
        </w:rPr>
        <w:t>を菅野さんラインで出すこと(来週中目安)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3. 繁忙月キャップとキャラシフト表の設計権は</w:t>
      </w:r>
      <w:r>
        <w:rPr>
          <w:rFonts w:ascii="Meiryo" w:hAnsi="Meiryo" w:eastAsia="Meiryo"/>
          <w:b/>
          <w:sz w:val="21"/>
        </w:rPr>
        <w:t>菅野さん側が持つ</w:t>
      </w:r>
      <w:r>
        <w:rPr>
          <w:rFonts w:ascii="Meiryo" w:hAnsi="Meiryo" w:eastAsia="Meiryo"/>
          <w:b w:val="0"/>
          <w:sz w:val="21"/>
        </w:rPr>
        <w:t>こと(当方は調整結果をSBに通す役)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想定問答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「20は無理、15が限界」→ 「全月20とは言っていない。繁忙月は15のまま、閑散月だけ20超で、年平均で20相当に見せる設計。月別表を見てほしい」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「FY28後半(2028年4月以降)は読めない」→ 「SB見積は2年必要なので、後半は『基準20・自社行事確定後に月次調整』の留保付きでよい。確定は半期ごとのローリングで」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「人が採れない」→ 「採用費・育成費は投資稟議に含める。代理店経由の増枠(既存12社ネットワーク)との併用でよい」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「ドコモはどうなっている」→ 「1〜3月が契約期間なのは認識合わせ済み。SBへは1〜3月を立ち上げ期として低稼働で設計し、フル稼働は4月から。非更新判断は部長会で前倒し上程する」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「単価を下げろと言われたら稼働が割に合わない」→ 「単価50万/日は死守方針。値引きは単価でなくキット・ノベルティ側(SB制作+許諾料)で設計済み。稼働単価は菅野案のまま」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