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小沢さん着任ブリーフ-営業改革プロジェクトの概要2026-07-16版"/>
    <w:p>
      <w:pPr>
        <w:pStyle w:val="Heading1"/>
      </w:pPr>
      <w:r>
        <w:t xml:space="preserve">小沢さん着任ブリーフ — 営業改革プロジェクトの概要（2026-07-16版）</w:t>
      </w:r>
    </w:p>
    <w:p>
      <w:pPr>
        <w:pStyle w:val="FirstParagraph"/>
      </w:pPr>
      <w:r>
        <w:rPr>
          <w:bCs/>
          <w:b/>
        </w:rPr>
        <w:t xml:space="preserve">作成：新谷隼人（社外秘・取扱注意）</w:t>
      </w:r>
      <w:r>
        <w:t xml:space="preserve"> </w:t>
      </w:r>
      <w:r>
        <w:rPr>
          <w:bCs/>
          <w:b/>
        </w:rPr>
        <w:t xml:space="preserve">用途：8月の着任に先立ち、プロジェクトの全体像・経緯・現在地・小沢さんに引き取ってほしいことを1本で共有する。着任初日の読み合わせ（30分）はこの文書で行う</w:t>
      </w:r>
    </w:p>
    <w:p>
      <w:r>
        <w:pict>
          <v:rect style="width:0;height:1.5pt" o:hralign="center" o:hrstd="t" o:hr="t"/>
        </w:pict>
      </w:r>
    </w:p>
    <w:bookmarkStart w:id="20" w:name="これは何のプロジェクトか3行"/>
    <w:p>
      <w:pPr>
        <w:pStyle w:val="Heading2"/>
      </w:pPr>
      <w:r>
        <w:t xml:space="preserve">1. これは何のプロジェクトか（3行）</w:t>
      </w:r>
    </w:p>
    <w:p>
      <w:pPr>
        <w:pStyle w:val="FirstParagraph"/>
      </w:pPr>
      <w:r>
        <w:rPr>
          <w:bCs/>
          <w:b/>
        </w:rPr>
        <w:t xml:space="preserve">営業のデータと財務のデータをつないで、どの顧客・どの案件に力を注ぐかを「数字で選べる会社」になるプロジェクトです。</w:t>
      </w:r>
      <w:r>
        <w:t xml:space="preserve"> </w:t>
      </w:r>
      <w:r>
        <w:t xml:space="preserve">売上が伸びても利益につながらない構造（65期：売上▲21%・粗利率▲19pt。今期も売上超過なのに利益未達見込み）を、90日で変え始めます。</w:t>
      </w:r>
      <w:r>
        <w:t xml:space="preserve"> </w:t>
      </w:r>
      <w:r>
        <w:t xml:space="preserve">山本会長・ホールディングスがコミットし、円谷プロ全体（制作〜商品〜流通〜プロモ〜ライブ〜営業）が対象です。</w:t>
      </w:r>
    </w:p>
    <w:p>
      <w:pPr>
        <w:pStyle w:val="BodyText"/>
      </w:pPr>
      <w:r>
        <w:rPr>
          <w:bCs/>
          <w:b/>
        </w:rPr>
        <w:t xml:space="preserve">成果目標：営業利益を予算に対して＋5億円</w:t>
      </w:r>
      <w:r>
        <w:t xml:space="preserve">（66期予算40.2億→45.2億。最新見込み比では6.25億のギャップ。※取り扱い注意——現場への数字の展開は新谷が管理）</w:t>
      </w:r>
    </w:p>
    <w:bookmarkEnd w:id="20"/>
    <w:bookmarkStart w:id="21" w:name="これまでの経緯4分で読めるタイムライン"/>
    <w:p>
      <w:pPr>
        <w:pStyle w:val="Heading2"/>
      </w:pPr>
      <w:r>
        <w:t xml:space="preserve">2. これまでの経緯（4分で読めるタイムライン）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何があったか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〜6月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グランドデザイン策定（棚卸し→評価→資源再配分の設計。「工数は評価に使わない」を大原則に）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7月上旬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部長フィードバック第1弾37件に全件回答・7点を設計反映。棚卸しマスターを整備し顧客746社・案件299件を起票（坪井さん）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山本会長と決議：STO発足・点検会議（月次60分）の議長を会長が内諾。部長会で進捗共有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部長FB第2弾13件→全件回答。運営変更5点を決定（確認会の合同化・担当列の役割別拡張・軽量化候補12件・AI窓口一本化・会議廃止の議題化）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体制確定（小沢さん専任・坪井さん兼務・大塩さん・柳沼さん）。成果目標＋5億（予算比）確定。</w:t>
            </w:r>
            <w:r>
              <w:rPr>
                <w:bCs/>
                <w:b/>
              </w:rPr>
              <w:t xml:space="preserve">プロジェクトのシンプル化を決定</w:t>
            </w:r>
            <w:r>
              <w:t xml:space="preserve">（下記3章）</w:t>
            </w:r>
          </w:p>
        </w:tc>
      </w:tr>
    </w:tbl>
    <w:p>
      <w:pPr>
        <w:pStyle w:val="BodyText"/>
      </w:pPr>
      <w:r>
        <w:t xml:space="preserve">過去の詳細な設計文書は50本以上ありますが、</w:t>
      </w:r>
      <w:r>
        <w:rPr>
          <w:bCs/>
          <w:b/>
        </w:rPr>
        <w:t xml:space="preserve">全部読む必要はありません</w:t>
      </w:r>
      <w:r>
        <w:t xml:space="preserve">（8章参照）。</w:t>
      </w:r>
    </w:p>
    <w:bookmarkEnd w:id="21"/>
    <w:bookmarkStart w:id="22" w:name="いまの運転方針シンプル化済み"/>
    <w:p>
      <w:pPr>
        <w:pStyle w:val="Heading2"/>
      </w:pPr>
      <w:r>
        <w:t xml:space="preserve">3. いまの運転方針（シンプル化済み）</w:t>
      </w:r>
    </w:p>
    <w:p>
      <w:pPr>
        <w:pStyle w:val="FirstParagraph"/>
      </w:pPr>
      <w:r>
        <w:t xml:space="preserve">7/16に「動くものを絞る」決定をしました。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動くものは3本だけ</w:t>
      </w:r>
      <w:r>
        <w:t xml:space="preserve">：①確認会（主担当の確定）→ ②財務ひも付け（柳沼さんデータ×名寄せ）→ ③採点と力の入れ直し。この順で一直線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会議は最小起動</w:t>
      </w:r>
      <w:r>
        <w:t xml:space="preserve">：分科会×3は隔週45分でスタート／STO内は週2回15分＋金曜レビュー30分／戦略会議（隔週・社長）／点検会議（月次・会長）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現場に配る資料は3つ</w:t>
      </w:r>
      <w:r>
        <w:t xml:space="preserve">：プロジェクト1枚・運用指南書・棚卸しマスター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現場向けルールは3つ</w:t>
      </w:r>
      <w:r>
        <w:t xml:space="preserve">：評価に使わない／いま決めるのは主担当だけ／迷ったら24時間で新谷へ</w:t>
      </w:r>
    </w:p>
    <w:bookmarkEnd w:id="22"/>
    <w:bookmarkStart w:id="23" w:name="月の着任時点で待っている状況想定"/>
    <w:p>
      <w:pPr>
        <w:pStyle w:val="Heading2"/>
      </w:pPr>
      <w:r>
        <w:t xml:space="preserve">4. 8月の着任時点で待っている状況（想定）</w:t>
      </w:r>
    </w:p>
    <w:p>
      <w:pPr>
        <w:numPr>
          <w:ilvl w:val="0"/>
          <w:numId w:val="1002"/>
        </w:numPr>
        <w:pStyle w:val="Compact"/>
      </w:pPr>
      <w:r>
        <w:t xml:space="preserve">確認会は完了〜終盤。主担当が埋まり、財務ひも付けが進行中（柳沼さんの明細受領状況による）</w:t>
      </w:r>
    </w:p>
    <w:p>
      <w:pPr>
        <w:numPr>
          <w:ilvl w:val="0"/>
          <w:numId w:val="1002"/>
        </w:numPr>
        <w:pStyle w:val="Compact"/>
      </w:pPr>
      <w:r>
        <w:t xml:space="preserve">工数計測は確認会完了後に開始（着任と前後する見込み）</w:t>
      </w:r>
    </w:p>
    <w:p>
      <w:pPr>
        <w:numPr>
          <w:ilvl w:val="0"/>
          <w:numId w:val="1002"/>
        </w:numPr>
        <w:pStyle w:val="Compact"/>
      </w:pPr>
      <w:r>
        <w:t xml:space="preserve">分科会×3が隔週で回り始めている（初回アジェンダは作成済み：担当役割の定義、確度定義レビュー、会議統廃合、契約改革の着手順など）</w:t>
      </w:r>
    </w:p>
    <w:p>
      <w:pPr>
        <w:numPr>
          <w:ilvl w:val="0"/>
          <w:numId w:val="1002"/>
        </w:numPr>
        <w:pStyle w:val="Compact"/>
      </w:pPr>
      <w:r>
        <w:t xml:space="preserve">未着手の設計テーマが小沢さんを待っている（次章）</w:t>
      </w:r>
    </w:p>
    <w:bookmarkEnd w:id="23"/>
    <w:bookmarkStart w:id="24" w:name="小沢さんの役割と最初に引き取ってほしい5つ"/>
    <w:p>
      <w:pPr>
        <w:pStyle w:val="Heading2"/>
      </w:pPr>
      <w:r>
        <w:t xml:space="preserve">5. 小沢さんの役割と、最初に引き取ってほしい5つ</w:t>
      </w:r>
    </w:p>
    <w:p>
      <w:pPr>
        <w:pStyle w:val="FirstParagraph"/>
      </w:pPr>
      <w:r>
        <w:rPr>
          <w:bCs/>
          <w:b/>
        </w:rPr>
        <w:t xml:space="preserve">役割：変革設計リード（専任・90日）。改革の「中身」の責任者です。</w:t>
      </w:r>
      <w:r>
        <w:t xml:space="preserve"> </w:t>
      </w:r>
      <w:r>
        <w:t xml:space="preserve">成果は「資料を作った」ではなく、</w:t>
      </w:r>
      <w:r>
        <w:rPr>
          <w:bCs/>
          <w:b/>
        </w:rPr>
        <w:t xml:space="preserve">経営判断が成立した／業務が変わった／部門が自走した／数字が改善した</w:t>
      </w:r>
      <w:r>
        <w:t xml:space="preserve">で測ります。データ加工と議事録はやりません（坪井さんの統制とレビューし合う関係。「一人が作り、もう一人がレビューする」）。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引き取ってほしいこと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5億ブリッジ第1版</w:t>
            </w:r>
            <w:r>
              <w:t xml:space="preserve">：ギャップ6.25億を6レバーに割り付け、レバー別の責任者と目標額を確定（成果目標メモに第0版あり）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最優先。Day30目標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読み管理（案件確度）の定義確定</w:t>
            </w:r>
            <w:r>
              <w:t xml:space="preserve">：大塩さんの原案（黒青赤の状態ベース定義）をレビューし、ライセンス分科会で確定させる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原案待ち→レビュー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アセット素材Webフロー化のパイロット設計</w:t>
            </w:r>
            <w:r>
              <w:t xml:space="preserve">：庄司さん・成岡さんが独立に同じ要望。1部門・2〜4週で試し、数字で前後比較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パイロット候補印付きで坪井さんが保持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1ページ意思決定書の運用開始</w:t>
            </w:r>
            <w:r>
              <w:t xml:space="preserve">：論点→選択肢→推奨の型で戦略会議・点検会議に論点を上げる流れを回す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型は設計済み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日次の督促・エスカレーション運用の引き取り</w:t>
            </w:r>
            <w:r>
              <w:t xml:space="preserve">：坪井さんが兼務のため、現在は新谷が暫定代行中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着任後にSTO内で再配分</w:t>
            </w:r>
          </w:p>
        </w:tc>
      </w:tr>
    </w:tbl>
    <w:p>
      <w:pPr>
        <w:pStyle w:val="BodyText"/>
      </w:pPr>
      <w:r>
        <w:t xml:space="preserve">このほか中期テーマとして</w:t>
      </w:r>
      <w:r>
        <w:rPr>
          <w:bCs/>
          <w:b/>
        </w:rPr>
        <w:t xml:space="preserve">監修改革</w:t>
      </w:r>
      <w:r>
        <w:t xml:space="preserve">（営業時間の8割を占めるボトルネック。判断基準の形式知化＋決定記録方式。論点メモあり）が最重要ポートフォリオとして待っています。</w:t>
      </w:r>
    </w:p>
    <w:bookmarkEnd w:id="24"/>
    <w:bookmarkStart w:id="25" w:name="チーム"/>
    <w:p>
      <w:pPr>
        <w:pStyle w:val="Heading2"/>
      </w:pPr>
      <w:r>
        <w:t xml:space="preserve">6. チーム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オーナー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優先順位の決定・障害の除去。詰まったら24時間以内に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変革設計リード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小沢さん（専任）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本ブリーフの主役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実行統制・データリード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坪井さん（兼務）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データの正本管理。746社の棚卸し基盤を一人で作った人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戦略サポート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大塩さん（HD経営企画・兼務）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読み管理原案・HD接続・並走PJ整理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財務リエゾン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柳沼さん（財務・兼務）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データ供給・粗利算定検証</w:t>
            </w:r>
          </w:p>
        </w:tc>
      </w:tr>
    </w:tbl>
    <w:p>
      <w:pPr>
        <w:pStyle w:val="BodyText"/>
      </w:pPr>
      <w:r>
        <w:t xml:space="preserve">主役は各部長です。STOは「運転席」で、実行の代行はしません。STOへの依頼は坪井さん窓口・受付5条件で関所をかけています。</w:t>
      </w:r>
    </w:p>
    <w:bookmarkEnd w:id="25"/>
    <w:bookmarkStart w:id="26" w:name="守ってほしい原則3つ1つ"/>
    <w:p>
      <w:pPr>
        <w:pStyle w:val="Heading2"/>
      </w:pPr>
      <w:r>
        <w:t xml:space="preserve">7. 守ってほしい原則（3つ＋1つ）</w:t>
      </w:r>
    </w:p>
    <w:p>
      <w:pPr>
        <w:numPr>
          <w:ilvl w:val="0"/>
          <w:numId w:val="1003"/>
        </w:numPr>
        <w:pStyle w:val="Compact"/>
      </w:pPr>
      <w:r>
        <w:t xml:space="preserve">工数・データは</w:t>
      </w:r>
      <w:r>
        <w:rPr>
          <w:bCs/>
          <w:b/>
        </w:rPr>
        <w:t xml:space="preserve">個人の評価に使わない</w:t>
      </w:r>
      <w:r>
        <w:t xml:space="preserve">（この改革の信頼の土台。例外なし）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会議は週8時間以内・資料は1ページまで</w:t>
      </w:r>
      <w:r>
        <w:t xml:space="preserve">。STO自身が忙しいことは成果ではない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90日後にSTOが定常業務を抱えていないこと</w:t>
      </w:r>
      <w:r>
        <w:t xml:space="preserve">がゴール（標準化して部門へ移管して初めて成果）</w:t>
      </w:r>
    </w:p>
    <w:p>
      <w:pPr>
        <w:numPr>
          <w:ilvl w:val="0"/>
          <w:numId w:val="1003"/>
        </w:numPr>
        <w:pStyle w:val="Compact"/>
      </w:pPr>
      <w:r>
        <w:t xml:space="preserve">成果目標（＋5億）の</w:t>
      </w:r>
      <w:r>
        <w:rPr>
          <w:bCs/>
          <w:b/>
        </w:rPr>
        <w:t xml:space="preserve">現場への出し方は新谷が管理</w:t>
      </w:r>
      <w:r>
        <w:t xml:space="preserve">。数字だけを降ろさない</w:t>
      </w:r>
    </w:p>
    <w:bookmarkEnd w:id="26"/>
    <w:bookmarkStart w:id="27" w:name="資料の歩き方読む順"/>
    <w:p>
      <w:pPr>
        <w:pStyle w:val="Heading2"/>
      </w:pPr>
      <w:r>
        <w:t xml:space="preserve">8. 資料の歩き方（読む順）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プロジェクト1枚</w:t>
      </w:r>
      <w:r>
        <w:t xml:space="preserve">（全員の共通言語・A4一枚）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本ブリーフ</w:t>
      </w:r>
      <w:r>
        <w:t xml:space="preserve">（この文書）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STO設計書</w:t>
      </w:r>
      <w:r>
        <w:t xml:space="preserve">（権限・キャパ上限・KPIなどSTOの内部ルール）＋</w:t>
      </w:r>
      <w:r>
        <w:rPr>
          <w:bCs/>
          <w:b/>
        </w:rPr>
        <w:t xml:space="preserve">運用指南書の2章</w:t>
      </w:r>
      <w:r>
        <w:t xml:space="preserve">（小沢さんの章：週の使い方・意思決定書の型・パイロットの原則）</w:t>
      </w:r>
    </w:p>
    <w:p>
      <w:pPr>
        <w:numPr>
          <w:ilvl w:val="0"/>
          <w:numId w:val="1004"/>
        </w:numPr>
        <w:pStyle w:val="Compact"/>
      </w:pPr>
      <w:r>
        <w:t xml:space="preserve">テーマに着手するとき、該当の設計メモを都度：成果目標メモ（＋5億）／監修改革論点メモ／シンプル化方針／データ基盤メモ・66期見込みメモ（数字の根拠）</w:t>
      </w:r>
    </w:p>
    <w:p>
      <w:pPr>
        <w:pStyle w:val="FirstParagraph"/>
      </w:pPr>
      <w:r>
        <w:t xml:space="preserve">どれが最新版か迷ったら「資料一覧_最新版.md」の◎だけを使ってください。それ以外の設計文書は読まなくて大丈夫です（必要になったら新谷か坪井さんが指します）。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着任初週の予定（新谷がセットします）</w:t>
      </w:r>
      <w:r>
        <w:t xml:space="preserve">：①この文書の読み合わせ30分 ②坪井さんとのデータ現在地確認60分 ③大塩さんと読み管理・並走PJの引き継ぎ30分 ④金曜17:00の週次レビューに初参加。2週目からブリッジ第1版に着手してください。</w:t>
      </w:r>
    </w:p>
    <w:p>
      <w:pPr>
        <w:pStyle w:val="BodyText"/>
      </w:pPr>
      <w:r>
        <w:t xml:space="preserve">外から来た目でこの会社を見られるのは小沢さんだけです。「これはおかしい」を遠慮なく言ってください。それを言ってもらうための専任です。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游ゴシック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小沢さん着任ブリーフ</dc:title>
  <dc:creator>新谷隼人</dc:creator>
  <cp:keywords/>
  <dcterms:created xsi:type="dcterms:W3CDTF">2026-07-23T22:38:53Z</dcterms:created>
  <dcterms:modified xsi:type="dcterms:W3CDTF">2026-07-23T22:38:53Z</dcterms:modified>
  <cp:lastModifiedBy>新谷隼人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