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9F" w:rsidRDefault="00B0689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5"/>
        <w:tblW w:w="10080" w:type="dxa"/>
        <w:tblInd w:w="-28" w:type="dxa"/>
        <w:tblLayout w:type="fixed"/>
        <w:tblLook w:val="0600"/>
      </w:tblPr>
      <w:tblGrid>
        <w:gridCol w:w="3525"/>
        <w:gridCol w:w="6555"/>
      </w:tblGrid>
      <w:tr w:rsidR="00B0689F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0689F" w:rsidRDefault="00E645D1">
            <w:pPr>
              <w:pStyle w:val="a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rPr>
                <w:rFonts w:ascii="Arial Unicode MS" w:eastAsia="Arial Unicode MS" w:hAnsi="Arial Unicode MS" w:cs="Arial Unicode MS"/>
              </w:rPr>
              <w:t>C# 0.2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/>
              </w:rPr>
              <w:t>零基礎入門</w:t>
            </w:r>
          </w:p>
          <w:p w:rsidR="00B0689F" w:rsidRDefault="00B0689F">
            <w:pPr>
              <w:pStyle w:val="a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nzo6co25xnt6" w:colFirst="0" w:colLast="0"/>
            <w:bookmarkEnd w:id="1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0689F" w:rsidRDefault="00E645D1">
            <w:pPr>
              <w:pStyle w:val="a4"/>
              <w:keepNext w:val="0"/>
              <w:keepLines w:val="0"/>
              <w:widowControl w:val="0"/>
              <w:spacing w:before="120"/>
            </w:pPr>
            <w:bookmarkStart w:id="2" w:name="_lf5wiiqsu4ub" w:colFirst="0" w:colLast="0"/>
            <w:bookmarkEnd w:id="2"/>
            <w:r>
              <w:rPr>
                <w:rFonts w:ascii="Arial Unicode MS" w:eastAsia="Arial Unicode MS" w:hAnsi="Arial Unicode MS" w:cs="Arial Unicode MS"/>
                <w:color w:val="666666"/>
              </w:rPr>
              <w:t>學習連結</w:t>
            </w:r>
            <w:r>
              <w:rPr>
                <w:b w:val="0"/>
                <w:color w:val="666666"/>
              </w:rPr>
              <w:t xml:space="preserve"> </w:t>
            </w:r>
            <w:hyperlink r:id="rId7">
              <w:r>
                <w:rPr>
                  <w:b w:val="0"/>
                  <w:color w:val="1155CC"/>
                  <w:u w:val="single"/>
                </w:rPr>
                <w:t xml:space="preserve">C# </w:t>
              </w:r>
              <w:r>
                <w:rPr>
                  <w:b w:val="0"/>
                  <w:color w:val="1155CC"/>
                  <w:u w:val="single"/>
                </w:rPr>
                <w:t>簡介</w:t>
              </w:r>
            </w:hyperlink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 xml:space="preserve">2019.10.16  </w:t>
            </w:r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>在</w:t>
            </w:r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 xml:space="preserve"> C# </w:t>
            </w:r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>中操作整數和浮點數數字</w:t>
            </w:r>
          </w:p>
        </w:tc>
      </w:tr>
      <w:tr w:rsidR="00B0689F">
        <w:trPr>
          <w:trHeight w:val="37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B0689F" w:rsidRDefault="00E645D1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rPr>
                <w:rFonts w:ascii="Arial Unicode MS" w:eastAsia="Arial Unicode MS" w:hAnsi="Arial Unicode MS" w:cs="Arial Unicode MS"/>
              </w:rPr>
              <w:t>探索整數運算</w:t>
            </w:r>
          </w:p>
          <w:p w:rsidR="00B0689F" w:rsidRDefault="00E645D1">
            <w:pPr>
              <w:pStyle w:val="2"/>
            </w:pPr>
            <w:bookmarkStart w:id="4" w:name="_f8m12ol3rao" w:colFirst="0" w:colLast="0"/>
            <w:bookmarkEnd w:id="4"/>
            <w:proofErr w:type="spellStart"/>
            <w:r>
              <w:t>int</w:t>
            </w:r>
            <w:proofErr w:type="spellEnd"/>
            <w:r>
              <w:rPr>
                <w:rFonts w:ascii="SimSun" w:eastAsia="SimSun" w:hAnsi="SimSun" w:cs="SimSun"/>
              </w:rPr>
              <w:br/>
            </w:r>
            <w:r>
              <w:rPr>
                <w:rFonts w:ascii="SimSun" w:eastAsia="SimSun" w:hAnsi="SimSun" w:cs="SimSun"/>
              </w:rPr>
              <w:t>整數</w:t>
            </w:r>
          </w:p>
          <w:p w:rsidR="00B0689F" w:rsidRDefault="00E645D1">
            <w:pPr>
              <w:pStyle w:val="2"/>
            </w:pPr>
            <w:bookmarkStart w:id="5" w:name="_j379dks3hdjx" w:colFirst="0" w:colLast="0"/>
            <w:bookmarkEnd w:id="5"/>
            <w:r>
              <w:rPr>
                <w:rFonts w:ascii="SimSun" w:eastAsia="SimSun" w:hAnsi="SimSun" w:cs="SimSun"/>
              </w:rPr>
              <w:t>+-*/</w:t>
            </w:r>
            <w:r>
              <w:rPr>
                <w:rFonts w:ascii="SimSun" w:eastAsia="SimSun" w:hAnsi="SimSun" w:cs="SimSun"/>
              </w:rPr>
              <w:br/>
            </w:r>
            <w:r>
              <w:rPr>
                <w:rFonts w:ascii="SimSun" w:eastAsia="SimSun" w:hAnsi="SimSun" w:cs="SimSun"/>
              </w:rPr>
              <w:t>加減乘除運算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AA84F"/>
                <w:sz w:val="18"/>
                <w:szCs w:val="18"/>
              </w:rPr>
            </w:pPr>
            <w:commentRangeStart w:id="6"/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\\ 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加減乘除，可以直接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output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不需要另外宣告計算結果</w:t>
            </w:r>
            <w:commentRangeEnd w:id="6"/>
            <w:r w:rsidR="00C71785">
              <w:rPr>
                <w:rStyle w:val="ac"/>
              </w:rPr>
              <w:commentReference w:id="6"/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a = 18;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b = 6;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c = a + b;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(c);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a+b</w:t>
            </w:r>
            <w:proofErr w:type="spellEnd"/>
            <w:r>
              <w:rPr>
                <w:sz w:val="18"/>
                <w:szCs w:val="18"/>
              </w:rPr>
              <w:t>);</w:t>
            </w:r>
          </w:p>
        </w:tc>
      </w:tr>
      <w:tr w:rsidR="00B0689F">
        <w:trPr>
          <w:trHeight w:val="39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B0689F" w:rsidRDefault="00E645D1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gbnhrfggwdei" w:colFirst="0" w:colLast="0"/>
            <w:bookmarkEnd w:id="7"/>
            <w:r>
              <w:rPr>
                <w:rFonts w:ascii="Arial Unicode MS" w:eastAsia="Arial Unicode MS" w:hAnsi="Arial Unicode MS" w:cs="Arial Unicode MS"/>
              </w:rPr>
              <w:t>整數的精確度與限制</w:t>
            </w:r>
          </w:p>
          <w:p w:rsidR="00B0689F" w:rsidRDefault="00E645D1">
            <w:pPr>
              <w:pStyle w:val="2"/>
            </w:pPr>
            <w:bookmarkStart w:id="8" w:name="_rbk4rmgwr01h" w:colFirst="0" w:colLast="0"/>
            <w:bookmarkEnd w:id="8"/>
            <w:r>
              <w:rPr>
                <w:rFonts w:ascii="SimSun" w:eastAsia="SimSun" w:hAnsi="SimSun" w:cs="SimSun"/>
              </w:rPr>
              <w:t>quotient: {d}</w:t>
            </w:r>
            <w:r>
              <w:rPr>
                <w:rFonts w:ascii="SimSun" w:eastAsia="SimSun" w:hAnsi="SimSun" w:cs="SimSun"/>
              </w:rPr>
              <w:t>商</w:t>
            </w:r>
            <w:r>
              <w:rPr>
                <w:rFonts w:ascii="SimSun" w:eastAsia="SimSun" w:hAnsi="SimSun" w:cs="SimSun"/>
              </w:rPr>
              <w:t xml:space="preserve">  / remainder: {e}</w:t>
            </w:r>
            <w:r>
              <w:rPr>
                <w:rFonts w:ascii="SimSun" w:eastAsia="SimSun" w:hAnsi="SimSun" w:cs="SimSun"/>
              </w:rPr>
              <w:t>餘數</w:t>
            </w:r>
            <w:r>
              <w:rPr>
                <w:sz w:val="18"/>
                <w:szCs w:val="18"/>
              </w:rPr>
              <w:br/>
            </w:r>
            <w:r>
              <w:rPr>
                <w:rFonts w:ascii="SimSun" w:eastAsia="SimSun" w:hAnsi="SimSun" w:cs="SimSun"/>
              </w:rPr>
              <w:t>除法只會顯示整數，小數位無條件捨去。</w:t>
            </w:r>
          </w:p>
          <w:p w:rsidR="00B0689F" w:rsidRDefault="00B0689F">
            <w:pPr>
              <w:pStyle w:val="2"/>
              <w:keepNext w:val="0"/>
              <w:keepLines w:val="0"/>
              <w:widowControl w:val="0"/>
            </w:pPr>
            <w:bookmarkStart w:id="9" w:name="_4kjk4q3dxp3k" w:colFirst="0" w:colLast="0"/>
            <w:bookmarkEnd w:id="9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a = 7;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b = 4;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c = 3;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commentRangeStart w:id="10"/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d = (a + b) / c;</w:t>
            </w:r>
            <w:commentRangeEnd w:id="10"/>
            <w:r w:rsidR="00C71785">
              <w:rPr>
                <w:rStyle w:val="ac"/>
              </w:rPr>
              <w:commentReference w:id="10"/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e = (a + b) % c;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($"quotient: {d}");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($"</w:t>
            </w:r>
            <w:r>
              <w:rPr>
                <w:sz w:val="18"/>
                <w:szCs w:val="18"/>
              </w:rPr>
              <w:t>remainder: {e}");</w:t>
            </w:r>
          </w:p>
        </w:tc>
      </w:tr>
      <w:tr w:rsidR="00B0689F">
        <w:trPr>
          <w:trHeight w:val="2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B0689F" w:rsidRDefault="00E645D1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k538brb1kdf" w:colFirst="0" w:colLast="0"/>
            <w:bookmarkEnd w:id="11"/>
            <w:r>
              <w:rPr>
                <w:rFonts w:ascii="Arial Unicode MS" w:eastAsia="Arial Unicode MS" w:hAnsi="Arial Unicode MS" w:cs="Arial Unicode MS"/>
              </w:rPr>
              <w:t xml:space="preserve">Double </w:t>
            </w:r>
            <w:r>
              <w:rPr>
                <w:rFonts w:ascii="Arial Unicode MS" w:eastAsia="Arial Unicode MS" w:hAnsi="Arial Unicode MS" w:cs="Arial Unicode MS"/>
              </w:rPr>
              <w:t>型別</w:t>
            </w:r>
            <w:r>
              <w:rPr>
                <w:rFonts w:ascii="Arial Unicode MS" w:eastAsia="Arial Unicode MS" w:hAnsi="Arial Unicode MS" w:cs="Arial Unicode MS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</w:rPr>
              <w:t>浮點數</w:t>
            </w:r>
          </w:p>
          <w:p w:rsidR="00B0689F" w:rsidRDefault="00E645D1">
            <w:pPr>
              <w:pStyle w:val="2"/>
              <w:keepNext w:val="0"/>
              <w:keepLines w:val="0"/>
              <w:widowControl w:val="0"/>
            </w:pPr>
            <w:bookmarkStart w:id="12" w:name="_mrt0ebngki1y" w:colFirst="0" w:colLast="0"/>
            <w:bookmarkEnd w:id="12"/>
            <w:r>
              <w:t>double</w:t>
            </w:r>
            <w:r>
              <w:br/>
            </w:r>
            <w:r>
              <w:rPr>
                <w:rFonts w:ascii="SimSun" w:eastAsia="SimSun" w:hAnsi="SimSun" w:cs="SimSun"/>
              </w:rPr>
              <w:t>含有小數點的商，可以與</w:t>
            </w:r>
            <w:proofErr w:type="spellStart"/>
            <w:r>
              <w:rPr>
                <w:rFonts w:ascii="SimSun" w:eastAsia="SimSun" w:hAnsi="SimSun" w:cs="SimSun"/>
              </w:rPr>
              <w:t>int</w:t>
            </w:r>
            <w:proofErr w:type="spellEnd"/>
            <w:r>
              <w:rPr>
                <w:rFonts w:ascii="SimSun" w:eastAsia="SimSun" w:hAnsi="SimSun" w:cs="SimSun"/>
              </w:rPr>
              <w:t>混用，混用的</w:t>
            </w:r>
            <w:proofErr w:type="spellStart"/>
            <w:r>
              <w:rPr>
                <w:rFonts w:ascii="SimSun" w:eastAsia="SimSun" w:hAnsi="SimSun" w:cs="SimSun"/>
              </w:rPr>
              <w:t>int</w:t>
            </w:r>
            <w:proofErr w:type="spellEnd"/>
            <w:r>
              <w:rPr>
                <w:rFonts w:ascii="SimSun" w:eastAsia="SimSun" w:hAnsi="SimSun" w:cs="SimSun"/>
              </w:rPr>
              <w:t>值會隱含轉換成</w:t>
            </w:r>
            <w:r>
              <w:rPr>
                <w:rFonts w:ascii="SimSun" w:eastAsia="SimSun" w:hAnsi="SimSun" w:cs="SimSun"/>
              </w:rPr>
              <w:t>double</w:t>
            </w:r>
            <w:r>
              <w:rPr>
                <w:rFonts w:ascii="SimSun" w:eastAsia="SimSun" w:hAnsi="SimSun" w:cs="SimSun"/>
              </w:rPr>
              <w:t>。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a = 19;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b = 23;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c = 8;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d = (a + b) / c;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(d);</w:t>
            </w:r>
          </w:p>
        </w:tc>
      </w:tr>
      <w:tr w:rsidR="00B0689F">
        <w:trPr>
          <w:trHeight w:val="30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0689F" w:rsidRDefault="00E645D1">
            <w:pPr>
              <w:pStyle w:val="2"/>
              <w:keepNext w:val="0"/>
              <w:keepLines w:val="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bookmarkStart w:id="13" w:name="_6wbgm6dzp2m6" w:colFirst="0" w:colLast="0"/>
            <w:bookmarkEnd w:id="13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B0689F" w:rsidRDefault="00E645D1">
            <w:pPr>
              <w:pStyle w:val="1"/>
              <w:keepNext w:val="0"/>
              <w:keepLines w:val="0"/>
              <w:widowControl w:val="0"/>
            </w:pPr>
            <w:bookmarkStart w:id="14" w:name="_suwo9e6cbz22" w:colFirst="0" w:colLast="0"/>
            <w:bookmarkEnd w:id="14"/>
            <w:r>
              <w:rPr>
                <w:rFonts w:ascii="Arial Unicode MS" w:eastAsia="Arial Unicode MS" w:hAnsi="Arial Unicode MS" w:cs="Arial Unicode MS"/>
              </w:rPr>
              <w:t>固定點型別</w:t>
            </w:r>
          </w:p>
          <w:p w:rsidR="00B0689F" w:rsidRDefault="00E645D1">
            <w:pPr>
              <w:pStyle w:val="2"/>
              <w:keepNext w:val="0"/>
              <w:keepLines w:val="0"/>
            </w:pPr>
            <w:bookmarkStart w:id="15" w:name="_yjelaqk0foto" w:colFirst="0" w:colLast="0"/>
            <w:bookmarkEnd w:id="15"/>
            <w:r>
              <w:rPr>
                <w:rFonts w:ascii="SimSun" w:eastAsia="SimSun" w:hAnsi="SimSun" w:cs="SimSun"/>
              </w:rPr>
              <w:t xml:space="preserve">decimal c = </w:t>
            </w:r>
            <w:r>
              <w:rPr>
                <w:rFonts w:ascii="SimSun" w:eastAsia="SimSun" w:hAnsi="SimSun" w:cs="SimSun"/>
              </w:rPr>
              <w:t>數字</w:t>
            </w:r>
            <w:r>
              <w:rPr>
                <w:rFonts w:ascii="SimSun" w:eastAsia="SimSun" w:hAnsi="SimSun" w:cs="SimSun"/>
              </w:rPr>
              <w:t>M;</w:t>
            </w:r>
            <w:r>
              <w:rPr>
                <w:rFonts w:ascii="SimSun" w:eastAsia="SimSun" w:hAnsi="SimSun" w:cs="SimSun"/>
              </w:rPr>
              <w:br/>
              <w:t xml:space="preserve">decimal </w:t>
            </w:r>
            <w:r>
              <w:rPr>
                <w:rFonts w:ascii="SimSun" w:eastAsia="SimSun" w:hAnsi="SimSun" w:cs="SimSun"/>
              </w:rPr>
              <w:t>類型的範圍較小，但精確度較</w:t>
            </w:r>
            <w:r>
              <w:rPr>
                <w:rFonts w:ascii="SimSun" w:eastAsia="SimSun" w:hAnsi="SimSun" w:cs="SimSun"/>
              </w:rPr>
              <w:t xml:space="preserve"> double </w:t>
            </w:r>
            <w:r>
              <w:rPr>
                <w:rFonts w:ascii="SimSun" w:eastAsia="SimSun" w:hAnsi="SimSun" w:cs="SimSun"/>
              </w:rPr>
              <w:t>來得高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89F" w:rsidRDefault="00E645D1">
            <w:pPr>
              <w:pStyle w:val="normal"/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0689F" w:rsidRDefault="00E645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a = 1.0;</w:t>
            </w:r>
          </w:p>
          <w:p w:rsidR="00B0689F" w:rsidRDefault="00E645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b = 3.0;</w:t>
            </w:r>
          </w:p>
          <w:p w:rsidR="00B0689F" w:rsidRDefault="00E645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(a / b);</w:t>
            </w:r>
          </w:p>
          <w:p w:rsidR="00B0689F" w:rsidRDefault="00E645D1">
            <w:pPr>
              <w:pStyle w:val="normal"/>
              <w:widowControl w:val="0"/>
              <w:spacing w:line="240" w:lineRule="auto"/>
              <w:rPr>
                <w:color w:val="6AA84F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\\ 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數字上的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 M </w:t>
            </w:r>
            <w:proofErr w:type="gramStart"/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尾碼乃是</w:t>
            </w:r>
            <w:proofErr w:type="gramEnd"/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指示常數應使用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 decimal 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型別</w:t>
            </w:r>
          </w:p>
          <w:p w:rsidR="00B0689F" w:rsidRDefault="00E645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 c = 1.0M;</w:t>
            </w:r>
          </w:p>
          <w:p w:rsidR="00B0689F" w:rsidRDefault="00E645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 d = 3.0M;</w:t>
            </w:r>
          </w:p>
          <w:p w:rsidR="00B0689F" w:rsidRDefault="00E645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(c / d);</w:t>
            </w:r>
          </w:p>
        </w:tc>
      </w:tr>
      <w:tr w:rsidR="00B0689F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B0689F" w:rsidRDefault="00E645D1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skqh4zb6ceyb" w:colFirst="0" w:colLast="0"/>
            <w:bookmarkEnd w:id="16"/>
            <w:r>
              <w:rPr>
                <w:rFonts w:ascii="Arial Unicode MS" w:eastAsia="Arial Unicode MS" w:hAnsi="Arial Unicode MS" w:cs="Arial Unicode MS"/>
              </w:rPr>
              <w:t>練習</w:t>
            </w:r>
            <w:r>
              <w:rPr>
                <w:rFonts w:ascii="Arial Unicode MS" w:eastAsia="Arial Unicode MS" w:hAnsi="Arial Unicode MS" w:cs="Arial Unicode MS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</w:rPr>
              <w:t>計算圓面積</w:t>
            </w:r>
          </w:p>
          <w:p w:rsidR="00B0689F" w:rsidRDefault="00E645D1">
            <w:pPr>
              <w:pStyle w:val="2"/>
              <w:keepNext w:val="0"/>
              <w:keepLines w:val="0"/>
            </w:pPr>
            <w:bookmarkStart w:id="17" w:name="_igkb0wlia1jj" w:colFirst="0" w:colLast="0"/>
            <w:bookmarkEnd w:id="17"/>
            <w:r>
              <w:rPr>
                <w:rFonts w:ascii="SimSun" w:eastAsia="SimSun" w:hAnsi="SimSun" w:cs="SimSun"/>
              </w:rPr>
              <w:t>計算半徑</w:t>
            </w:r>
            <w:r>
              <w:rPr>
                <w:rFonts w:ascii="SimSun" w:eastAsia="SimSun" w:hAnsi="SimSun" w:cs="SimSun"/>
              </w:rPr>
              <w:t xml:space="preserve"> 2.50 </w:t>
            </w:r>
            <w:r>
              <w:rPr>
                <w:rFonts w:ascii="SimSun" w:eastAsia="SimSun" w:hAnsi="SimSun" w:cs="SimSun"/>
              </w:rPr>
              <w:t>公分的圓形面積</w:t>
            </w:r>
            <w:r>
              <w:rPr>
                <w:rFonts w:ascii="SimSun" w:eastAsia="SimSun" w:hAnsi="SimSun" w:cs="SimSun"/>
              </w:rPr>
              <w:br/>
              <w:t xml:space="preserve">.NET </w:t>
            </w:r>
            <w:r>
              <w:rPr>
                <w:rFonts w:ascii="SimSun" w:eastAsia="SimSun" w:hAnsi="SimSun" w:cs="SimSun"/>
              </w:rPr>
              <w:t>包含</w:t>
            </w:r>
            <w:r>
              <w:rPr>
                <w:rFonts w:ascii="SimSun" w:eastAsia="SimSun" w:hAnsi="SimSun" w:cs="SimSun"/>
              </w:rPr>
              <w:t xml:space="preserve"> PI </w:t>
            </w:r>
            <w:r>
              <w:rPr>
                <w:rFonts w:ascii="SimSun" w:eastAsia="SimSun" w:hAnsi="SimSun" w:cs="SimSun"/>
              </w:rPr>
              <w:t>的常數：</w:t>
            </w:r>
            <w:proofErr w:type="spellStart"/>
            <w:r>
              <w:rPr>
                <w:rFonts w:ascii="SimSun" w:eastAsia="SimSun" w:hAnsi="SimSun" w:cs="SimSun"/>
              </w:rPr>
              <w:t>Math.PI</w:t>
            </w:r>
            <w:proofErr w:type="spellEnd"/>
            <w:r>
              <w:rPr>
                <w:rFonts w:ascii="SimSun" w:eastAsia="SimSun" w:hAnsi="SimSun" w:cs="SimSun"/>
              </w:rPr>
              <w:t>，可用來作為該值。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6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radius = 2.50;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double area = </w:t>
            </w:r>
            <w:proofErr w:type="spellStart"/>
            <w:r>
              <w:rPr>
                <w:sz w:val="18"/>
                <w:szCs w:val="18"/>
              </w:rPr>
              <w:t>Math.PI</w:t>
            </w:r>
            <w:proofErr w:type="spellEnd"/>
            <w:r>
              <w:rPr>
                <w:sz w:val="18"/>
                <w:szCs w:val="18"/>
              </w:rPr>
              <w:t xml:space="preserve"> * radius * radius;</w:t>
            </w:r>
          </w:p>
          <w:p w:rsidR="00B0689F" w:rsidRDefault="00E645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(area);</w:t>
            </w:r>
          </w:p>
        </w:tc>
      </w:tr>
      <w:tr w:rsidR="00B0689F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0689F" w:rsidRDefault="00B0689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89F" w:rsidRDefault="00B0689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</w:tc>
      </w:tr>
    </w:tbl>
    <w:p w:rsidR="00B0689F" w:rsidRDefault="00B0689F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B0689F" w:rsidSect="00B0689F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承芳余" w:date="2019-10-17T22:40:00Z" w:initials="承芳余">
    <w:p w:rsidR="00C71785" w:rsidRDefault="00C71785">
      <w:pPr>
        <w:pStyle w:val="ad"/>
        <w:rPr>
          <w:rFonts w:hint="eastAsia"/>
        </w:rPr>
      </w:pPr>
      <w:r>
        <w:rPr>
          <w:rStyle w:val="ac"/>
          <w:rFonts w:hint="eastAsia"/>
        </w:rPr>
        <w:annotationRef/>
      </w:r>
    </w:p>
    <w:p w:rsidR="00C71785" w:rsidRDefault="00C71785">
      <w:pPr>
        <w:pStyle w:val="ad"/>
        <w:rPr>
          <w:rFonts w:hint="eastAsia"/>
        </w:rPr>
      </w:pPr>
      <w:r>
        <w:rPr>
          <w:rFonts w:hint="eastAsia"/>
        </w:rPr>
        <w:t>其實，註解是以</w:t>
      </w:r>
      <w:r>
        <w:rPr>
          <w:rFonts w:hint="eastAsia"/>
        </w:rPr>
        <w:t xml:space="preserve"> // </w:t>
      </w:r>
      <w:r>
        <w:rPr>
          <w:rFonts w:hint="eastAsia"/>
        </w:rPr>
        <w:t>開頭</w:t>
      </w:r>
    </w:p>
    <w:p w:rsidR="00C71785" w:rsidRDefault="00C71785">
      <w:pPr>
        <w:pStyle w:val="ad"/>
        <w:rPr>
          <w:rFonts w:hint="eastAsia"/>
        </w:rPr>
      </w:pPr>
      <w:r>
        <w:rPr>
          <w:rFonts w:hint="eastAsia"/>
        </w:rPr>
        <w:t>也可以用</w:t>
      </w:r>
      <w:r>
        <w:rPr>
          <w:rFonts w:hint="eastAsia"/>
        </w:rPr>
        <w:t xml:space="preserve"> /**/</w:t>
      </w:r>
      <w:r>
        <w:rPr>
          <w:rFonts w:hint="eastAsia"/>
        </w:rPr>
        <w:t>包覆一段文字，例如：</w:t>
      </w:r>
    </w:p>
    <w:p w:rsidR="00C71785" w:rsidRDefault="00C71785">
      <w:pPr>
        <w:pStyle w:val="ad"/>
        <w:rPr>
          <w:rFonts w:hint="eastAsia"/>
        </w:rPr>
      </w:pPr>
      <w:r>
        <w:rPr>
          <w:rFonts w:hint="eastAsia"/>
        </w:rPr>
        <w:t>/*</w:t>
      </w:r>
    </w:p>
    <w:p w:rsidR="00C71785" w:rsidRDefault="00C71785">
      <w:pPr>
        <w:pStyle w:val="ad"/>
        <w:rPr>
          <w:rFonts w:hint="eastAsia"/>
        </w:rPr>
      </w:pPr>
      <w:r>
        <w:rPr>
          <w:rFonts w:hint="eastAsia"/>
        </w:rPr>
        <w:t>這裡面都是註解</w:t>
      </w:r>
    </w:p>
    <w:p w:rsidR="00C71785" w:rsidRDefault="00C71785">
      <w:pPr>
        <w:pStyle w:val="ad"/>
        <w:rPr>
          <w:rFonts w:hint="eastAsia"/>
        </w:rPr>
      </w:pPr>
      <w:r>
        <w:rPr>
          <w:rFonts w:hint="eastAsia"/>
        </w:rPr>
        <w:t xml:space="preserve"> */</w:t>
      </w:r>
    </w:p>
  </w:comment>
  <w:comment w:id="10" w:author="承芳余" w:date="2019-10-17T22:41:00Z" w:initials="承芳余">
    <w:p w:rsidR="00C71785" w:rsidRDefault="00C71785">
      <w:pPr>
        <w:pStyle w:val="ad"/>
        <w:rPr>
          <w:rFonts w:hint="eastAsia"/>
        </w:rPr>
      </w:pPr>
      <w:r>
        <w:rPr>
          <w:rStyle w:val="ac"/>
          <w:rFonts w:hint="eastAsia"/>
        </w:rPr>
        <w:annotationRef/>
      </w:r>
    </w:p>
    <w:p w:rsidR="00C71785" w:rsidRDefault="00C71785">
      <w:pPr>
        <w:pStyle w:val="ad"/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d</w:t>
      </w:r>
      <w:r>
        <w:rPr>
          <w:rFonts w:hint="eastAsia"/>
        </w:rPr>
        <w:t>宣告為整數，而且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均為整數，所以除出來的結果也會是整數，小數位會無條件捨去。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5D1" w:rsidRDefault="00E645D1" w:rsidP="00C71785">
      <w:pPr>
        <w:spacing w:before="0" w:line="240" w:lineRule="auto"/>
      </w:pPr>
      <w:r>
        <w:separator/>
      </w:r>
    </w:p>
  </w:endnote>
  <w:endnote w:type="continuationSeparator" w:id="0">
    <w:p w:rsidR="00E645D1" w:rsidRDefault="00E645D1" w:rsidP="00C717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5D1" w:rsidRDefault="00E645D1" w:rsidP="00C71785">
      <w:pPr>
        <w:spacing w:before="0" w:line="240" w:lineRule="auto"/>
      </w:pPr>
      <w:r>
        <w:separator/>
      </w:r>
    </w:p>
  </w:footnote>
  <w:footnote w:type="continuationSeparator" w:id="0">
    <w:p w:rsidR="00E645D1" w:rsidRDefault="00E645D1" w:rsidP="00C71785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0689F"/>
    <w:rsid w:val="00B0689F"/>
    <w:rsid w:val="00C71785"/>
    <w:rsid w:val="00E6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Theme="minorEastAsia" w:hAnsi="Lato" w:cs="Lato"/>
        <w:sz w:val="22"/>
        <w:szCs w:val="22"/>
        <w:lang w:eastAsia="zh-TW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rsid w:val="00B0689F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2">
    <w:name w:val="heading 2"/>
    <w:basedOn w:val="normal"/>
    <w:next w:val="normal"/>
    <w:rsid w:val="00B0689F"/>
    <w:pPr>
      <w:keepNext/>
      <w:keepLines/>
      <w:outlineLvl w:val="1"/>
    </w:pPr>
  </w:style>
  <w:style w:type="paragraph" w:styleId="3">
    <w:name w:val="heading 3"/>
    <w:basedOn w:val="normal"/>
    <w:next w:val="normal"/>
    <w:rsid w:val="00B0689F"/>
    <w:pPr>
      <w:keepNext/>
      <w:keepLines/>
      <w:outlineLvl w:val="2"/>
    </w:pPr>
    <w:rPr>
      <w:rFonts w:eastAsia="Lato"/>
      <w:color w:val="666666"/>
      <w:sz w:val="18"/>
      <w:szCs w:val="18"/>
    </w:rPr>
  </w:style>
  <w:style w:type="paragraph" w:styleId="4">
    <w:name w:val="heading 4"/>
    <w:basedOn w:val="normal"/>
    <w:next w:val="normal"/>
    <w:rsid w:val="00B0689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B0689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B0689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0689F"/>
  </w:style>
  <w:style w:type="table" w:customStyle="1" w:styleId="TableNormal">
    <w:name w:val="Table Normal"/>
    <w:rsid w:val="00B068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0689F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a4">
    <w:name w:val="Subtitle"/>
    <w:basedOn w:val="normal"/>
    <w:next w:val="normal"/>
    <w:rsid w:val="00B0689F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5">
    <w:basedOn w:val="TableNormal"/>
    <w:rsid w:val="00B068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785"/>
    <w:pPr>
      <w:spacing w:before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7178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C71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C71785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C717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C71785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7178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C71785"/>
  </w:style>
  <w:style w:type="character" w:customStyle="1" w:styleId="ae">
    <w:name w:val="註解文字 字元"/>
    <w:basedOn w:val="a0"/>
    <w:link w:val="ad"/>
    <w:uiPriority w:val="99"/>
    <w:semiHidden/>
    <w:rsid w:val="00C7178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C7178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C7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zh-tw/dotnet/csharp/tutorials/intro-to-csharp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承芳余</cp:lastModifiedBy>
  <cp:revision>2</cp:revision>
  <dcterms:created xsi:type="dcterms:W3CDTF">2019-10-17T14:39:00Z</dcterms:created>
  <dcterms:modified xsi:type="dcterms:W3CDTF">2019-10-17T14:41:00Z</dcterms:modified>
</cp:coreProperties>
</file>