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第75稿（東京篇）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色と光：夜は暗い青。眠らずに迎える朝は白、眠る人の上の朝は、黄から橙の暖かい色。光はすべて画面の中の光源（窓、蛍光灯、スマホ、ガラス戸、朝日）から来る。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ミオ「二軒目。前のは、快速が止まらなかったから」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加奈「……階段の上なら。戻るまでに、起こして」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倉田「三日。今度は、自分で数えてる」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倉田「……廊下で、待っててもらえますか」</w:t>
      </w:r>
    </w:p>
    <w:p>
      <w:pPr>
        <w:pStyle w:val="Action"/>
      </w:pPr>
      <w:r>
        <w:t>修了生がうなずき、上着を持って出ていく。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ミオ「修のいびき聞いてたら、寝れるかもって思ったの。来たの、それもある」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廊下の長椅子で、待っていた修了生がスマホを見ている。ミオに会釈する。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Dialogue"/>
      </w:pPr>
      <w:r>
        <w:t>真壁「睡眠と書けば、倉田様が眠らせたことになりますので」</w:t>
      </w:r>
    </w:p>
    <w:p>
      <w:pPr>
        <w:pStyle w:val="Action"/>
      </w:pPr>
      <w:r>
        <w:t>倉田がペンを取る。『休息』に線を引き、横に『睡眠』と書き直す。分の欄は、書かない。</w:t>
      </w:r>
    </w:p>
    <w:p>
      <w:pPr>
        <w:pStyle w:val="Dialogue"/>
      </w:pPr>
      <w:r>
        <w:t>倉田「沢井さんが書いたので」</w:t>
      </w:r>
    </w:p>
    <w:p>
      <w:pPr>
        <w:pStyle w:val="Action"/>
      </w:pPr>
      <w:r>
        <w:t>真壁は、何も言わない。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倉田がポケットから、鍵の輪を出す。部屋の鍵と、店の鍵。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倉田は右手でスマホを出す。ミオへ打つ。『聞かなかった。ごめん』。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ミオは、そちらを見ない。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倉田は、眠る三人を見る。夫婦。向かいの店長。</w:t>
      </w:r>
    </w:p>
    <w:p>
      <w:pPr>
        <w:pStyle w:val="Action"/>
      </w:pPr>
      <w:r>
        <w:t>ガラス戸を見る。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倉田「……寝てます」</w:t>
      </w:r>
    </w:p>
    <w:p>
      <w:pPr>
        <w:pStyle w:val="Dialogue"/>
      </w:pPr>
      <w:r>
        <w:t>母の声「え？」</w:t>
      </w:r>
    </w:p>
    <w:p>
      <w:pPr>
        <w:pStyle w:val="Action"/>
      </w:pPr>
      <w:r>
        <w:t>倉田は、通話を切る。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倉田は目を閉じる。息を、隣の夫の寝息に合わせる。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妻はスマホを取る。着信の履歴。通話、一件。</w:t>
      </w:r>
    </w:p>
    <w:p>
      <w:pPr>
        <w:pStyle w:val="Dialogue"/>
      </w:pPr>
      <w:r>
        <w:t>妻「……出たんですか。わたしの」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