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第105稿（東京篇）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原田「隠すなよ。うつして、寝かせろよ」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Action"/>
      </w:pPr>
      <w:r>
        <w:t>事務室の扉が開く。真壁が、封筒を手に立っている。</w:t>
      </w:r>
    </w:p>
    <w:p>
      <w:pPr>
        <w:pStyle w:val="Dialogue"/>
      </w:pPr>
      <w:r>
        <w:t>真壁「倉田さん。来週の月曜から、夜の受付を、お願いできますか。一晩、八千円で」</w:t>
      </w:r>
    </w:p>
    <w:p>
      <w:pPr>
        <w:pStyle w:val="Action"/>
      </w:pPr>
      <w:r>
        <w:t>倉田は封筒を見る。</w:t>
      </w:r>
    </w:p>
    <w:p>
      <w:pPr>
        <w:pStyle w:val="Action"/>
      </w:pPr>
      <w:r>
        <w:t>ミオは、表の紙の角を揃えている。</w:t>
      </w:r>
    </w:p>
    <w:p>
      <w:pPr>
        <w:pStyle w:val="Action"/>
      </w:pPr>
      <w:r>
        <w:t>倉田のポケットで、スマホが震える。原田。『月曜の枠、他に回すよ』。</w:t>
      </w:r>
    </w:p>
    <w:p>
      <w:pPr>
        <w:pStyle w:val="Action"/>
      </w:pPr>
      <w:r>
        <w:t>倉田は画面を伏せる。</w:t>
      </w:r>
    </w:p>
    <w:p>
      <w:pPr>
        <w:pStyle w:val="Dialogue"/>
      </w:pPr>
      <w:r>
        <w:t>倉田「金曜までは、やります。月曜は、お断りします」</w:t>
      </w:r>
    </w:p>
    <w:p>
      <w:pPr>
        <w:pStyle w:val="Dialogue"/>
      </w:pPr>
      <w:r>
        <w:t>真壁「左様でございますか」</w:t>
      </w:r>
    </w:p>
    <w:p>
      <w:pPr>
        <w:pStyle w:val="Action"/>
      </w:pPr>
      <w:r>
        <w:t>真壁が封筒を引く。扉が閉まる。</w:t>
      </w:r>
    </w:p>
    <w:p>
      <w:pPr>
        <w:pStyle w:val="Action"/>
      </w:pPr>
      <w:r>
        <w:t>ミオは顔を上げない。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倉田の指は、膝の上で開いている。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真壁「二度目で、ございます」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